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5" w:beforeAutospacing="0" w:after="75" w:afterAutospacing="0"/>
        <w:ind w:left="420" w:leftChars="200"/>
        <w:rPr>
          <w:rStyle w:val="8"/>
          <w:rFonts w:hint="eastAsia" w:ascii="黑体" w:hAnsi="黑体" w:eastAsia="黑体"/>
          <w:sz w:val="30"/>
          <w:szCs w:val="30"/>
        </w:rPr>
      </w:pPr>
      <w:r>
        <w:rPr>
          <w:rStyle w:val="8"/>
          <w:rFonts w:hint="eastAsia" w:ascii="黑体" w:hAnsi="黑体" w:eastAsia="黑体"/>
          <w:sz w:val="30"/>
          <w:szCs w:val="30"/>
        </w:rPr>
        <w:t>附件2</w:t>
      </w:r>
    </w:p>
    <w:p>
      <w:pPr>
        <w:pStyle w:val="5"/>
        <w:spacing w:before="75" w:beforeAutospacing="0" w:after="75" w:afterAutospacing="0"/>
        <w:ind w:left="420" w:leftChars="200"/>
        <w:rPr>
          <w:rStyle w:val="8"/>
          <w:rFonts w:hint="eastAsia" w:ascii="黑体" w:hAnsi="黑体" w:eastAsia="黑体"/>
          <w:sz w:val="36"/>
          <w:szCs w:val="36"/>
        </w:rPr>
      </w:pPr>
    </w:p>
    <w:p>
      <w:pPr>
        <w:pStyle w:val="5"/>
        <w:spacing w:before="75" w:beforeAutospacing="0" w:after="75" w:afterAutospacing="0"/>
        <w:ind w:left="420" w:leftChars="200"/>
        <w:jc w:val="center"/>
      </w:pPr>
      <w:r>
        <w:rPr>
          <w:rStyle w:val="8"/>
          <w:rFonts w:hint="eastAsia" w:ascii="黑体" w:hAnsi="黑体" w:eastAsia="黑体"/>
          <w:sz w:val="36"/>
          <w:szCs w:val="36"/>
        </w:rPr>
        <w:t>初选考生须知</w:t>
      </w:r>
    </w:p>
    <w:p>
      <w:pPr>
        <w:pStyle w:val="5"/>
        <w:spacing w:before="75" w:beforeAutospacing="0" w:after="75" w:afterAutospacing="0"/>
      </w:pPr>
      <w:r>
        <w:rPr>
          <w:rFonts w:hint="eastAsia" w:ascii="仿宋_GB2312" w:eastAsia="仿宋_GB2312"/>
          <w:sz w:val="30"/>
          <w:szCs w:val="30"/>
        </w:rPr>
        <w:t> </w:t>
      </w:r>
    </w:p>
    <w:p>
      <w:pPr>
        <w:pStyle w:val="5"/>
        <w:spacing w:before="75" w:beforeAutospacing="0" w:after="75" w:afterAutospacing="0" w:line="360" w:lineRule="atLeast"/>
        <w:ind w:firstLine="600"/>
        <w:rPr>
          <w:rFonts w:ascii="仿宋_GB2312" w:eastAsia="仿宋_GB2312"/>
          <w:sz w:val="30"/>
          <w:szCs w:val="30"/>
        </w:rPr>
      </w:pPr>
      <w:r>
        <w:rPr>
          <w:rFonts w:hint="eastAsia" w:ascii="仿宋_GB2312" w:eastAsia="仿宋_GB2312"/>
          <w:sz w:val="30"/>
          <w:szCs w:val="30"/>
        </w:rPr>
        <w:t>2022年青岛市城阳区卫生健康局所属公立医院及事业单位校园招聘初选采用网络在线视频初选的方式进行，具体初选要求事项如下：</w:t>
      </w:r>
    </w:p>
    <w:p>
      <w:pPr>
        <w:pStyle w:val="5"/>
        <w:spacing w:before="75" w:beforeAutospacing="0" w:after="75" w:afterAutospacing="0" w:line="360" w:lineRule="atLeast"/>
        <w:ind w:firstLine="600" w:firstLineChars="200"/>
        <w:rPr>
          <w:rFonts w:ascii="仿宋_GB2312" w:eastAsia="仿宋_GB2312"/>
          <w:sz w:val="30"/>
          <w:szCs w:val="30"/>
        </w:rPr>
      </w:pPr>
      <w:r>
        <w:rPr>
          <w:rFonts w:hint="eastAsia" w:ascii="仿宋_GB2312" w:eastAsia="仿宋_GB2312"/>
          <w:sz w:val="30"/>
          <w:szCs w:val="30"/>
        </w:rPr>
        <w:t>一、初选安排：考生应按照系统分配的时间，提前登录系统等候初选。原则上不接受初选时间调整。</w:t>
      </w:r>
    </w:p>
    <w:p>
      <w:pPr>
        <w:pStyle w:val="5"/>
        <w:spacing w:before="75" w:beforeAutospacing="0" w:after="75" w:afterAutospacing="0" w:line="360" w:lineRule="atLeast"/>
        <w:ind w:firstLine="600" w:firstLineChars="200"/>
        <w:rPr>
          <w:rFonts w:ascii="仿宋_GB2312" w:eastAsia="仿宋_GB2312"/>
          <w:sz w:val="30"/>
          <w:szCs w:val="30"/>
        </w:rPr>
      </w:pPr>
      <w:r>
        <w:rPr>
          <w:rFonts w:hint="eastAsia" w:ascii="仿宋_GB2312" w:eastAsia="仿宋_GB2312"/>
          <w:sz w:val="30"/>
          <w:szCs w:val="30"/>
        </w:rPr>
        <w:t>二、设备要求：考生应使用规定的设备类型进行初选。使用</w:t>
      </w:r>
      <w:r>
        <w:rPr>
          <w:rStyle w:val="8"/>
          <w:rFonts w:hint="eastAsia" w:ascii="仿宋_GB2312" w:eastAsia="仿宋_GB2312"/>
          <w:b w:val="0"/>
          <w:sz w:val="30"/>
          <w:szCs w:val="30"/>
        </w:rPr>
        <w:t>电脑（台式或笔记本）</w:t>
      </w:r>
      <w:r>
        <w:rPr>
          <w:rFonts w:hint="eastAsia" w:ascii="仿宋_GB2312" w:eastAsia="仿宋_GB2312"/>
          <w:sz w:val="30"/>
          <w:szCs w:val="30"/>
        </w:rPr>
        <w:t>进行在线初选时，须配备摄像头、音箱和麦克风。若使用耳麦的，建议使用有线耳麦。初选前务必调试好设备和网络，初选期间应保证设备在全过程中工作正常，网络顺畅，如因考生设备问题引起的初选中断或音质画面不清，后果由考生自负。</w:t>
      </w:r>
    </w:p>
    <w:p>
      <w:pPr>
        <w:pStyle w:val="5"/>
        <w:spacing w:before="75" w:beforeAutospacing="0" w:after="75" w:afterAutospacing="0" w:line="360" w:lineRule="atLeast"/>
        <w:ind w:firstLine="600"/>
        <w:rPr>
          <w:rFonts w:ascii="仿宋_GB2312" w:eastAsia="仿宋_GB2312"/>
          <w:sz w:val="30"/>
          <w:szCs w:val="30"/>
        </w:rPr>
      </w:pPr>
      <w:r>
        <w:rPr>
          <w:rFonts w:hint="eastAsia" w:ascii="仿宋_GB2312" w:eastAsia="仿宋_GB2312"/>
          <w:sz w:val="30"/>
          <w:szCs w:val="30"/>
        </w:rPr>
        <w:t>三、环境要求：应选择独立、安静和明亮的房间进行初选。视频背景简洁，画面清晰，避免逆光。初选桌面应保持干净整洁，不存放与初选有关的资料。为保持初选过程的严肃性，初选全程应避免无关人员介入。</w:t>
      </w:r>
    </w:p>
    <w:p>
      <w:pPr>
        <w:pStyle w:val="5"/>
        <w:spacing w:before="75" w:beforeAutospacing="0" w:after="75" w:afterAutospacing="0" w:line="360" w:lineRule="atLeast"/>
        <w:ind w:firstLine="600"/>
        <w:rPr>
          <w:rFonts w:hint="eastAsia" w:ascii="仿宋_GB2312" w:eastAsia="仿宋_GB2312"/>
          <w:sz w:val="30"/>
          <w:szCs w:val="30"/>
        </w:rPr>
      </w:pPr>
      <w:r>
        <w:rPr>
          <w:rFonts w:hint="eastAsia" w:ascii="仿宋_GB2312" w:eastAsia="仿宋_GB2312"/>
          <w:sz w:val="30"/>
          <w:szCs w:val="30"/>
        </w:rPr>
        <w:t>四、考生参加初选时，应自觉遵守初选规定，服从工作人员的安排和管理。须进行身份核验时，应提前按要求准备相关材料或按照系统功能指引进行“实人认证”、“人脸识别”等身份验证核查、初选环境检查等事项。</w:t>
      </w:r>
      <w:bookmarkStart w:id="0" w:name="_GoBack"/>
      <w:r>
        <w:rPr>
          <w:rFonts w:hint="eastAsia" w:ascii="仿宋_GB2312" w:eastAsia="仿宋_GB2312"/>
          <w:sz w:val="30"/>
          <w:szCs w:val="30"/>
        </w:rPr>
        <w:t>对伪造资料、身份信息替代他人或被替代参加初选的行为，初选结果按违纪处理，并将违纪行为及处罚结果报送有关单位。</w:t>
      </w:r>
    </w:p>
    <w:bookmarkEnd w:id="0"/>
    <w:p>
      <w:pPr>
        <w:pStyle w:val="5"/>
        <w:spacing w:before="75" w:beforeAutospacing="0" w:after="75" w:afterAutospacing="0" w:line="360" w:lineRule="atLeast"/>
        <w:ind w:firstLine="600"/>
        <w:rPr>
          <w:rFonts w:ascii="仿宋_GB2312" w:eastAsia="仿宋_GB2312"/>
          <w:sz w:val="30"/>
          <w:szCs w:val="30"/>
        </w:rPr>
      </w:pPr>
      <w:r>
        <w:rPr>
          <w:rFonts w:hint="eastAsia" w:ascii="仿宋_GB2312" w:eastAsia="仿宋_GB2312"/>
          <w:sz w:val="30"/>
          <w:szCs w:val="30"/>
        </w:rPr>
        <w:t>五、登陆初选系统前，提前关闭其他网页和软件，如安全卫士、电脑管家及各类通讯软件等，以免干扰初选效果。</w:t>
      </w:r>
    </w:p>
    <w:p>
      <w:pPr>
        <w:pStyle w:val="5"/>
        <w:spacing w:before="75" w:beforeAutospacing="0" w:after="75" w:afterAutospacing="0" w:line="360" w:lineRule="atLeast"/>
        <w:ind w:firstLine="600"/>
      </w:pPr>
      <w:r>
        <w:rPr>
          <w:rFonts w:hint="eastAsia" w:ascii="仿宋_GB2312" w:eastAsia="仿宋_GB2312"/>
          <w:sz w:val="30"/>
          <w:szCs w:val="30"/>
        </w:rPr>
        <w:t>六、初选过程由系统自动录像。考生必须独立答题，禁止借助他人和相关资料协助作答。未经允许禁止使用其他通讯、电子设备，否则视为作弊。</w:t>
      </w:r>
    </w:p>
    <w:p>
      <w:pPr>
        <w:pStyle w:val="5"/>
        <w:spacing w:before="75" w:beforeAutospacing="0" w:after="75" w:afterAutospacing="0" w:line="360" w:lineRule="atLeast"/>
        <w:ind w:firstLine="600"/>
      </w:pPr>
      <w:r>
        <w:rPr>
          <w:rFonts w:hint="eastAsia" w:ascii="仿宋_GB2312" w:eastAsia="仿宋_GB2312"/>
          <w:sz w:val="30"/>
          <w:szCs w:val="30"/>
        </w:rPr>
        <w:t>七、网络在线初选过程中，对考生环境和姿态的要求如下：</w:t>
      </w:r>
    </w:p>
    <w:p>
      <w:pPr>
        <w:pStyle w:val="5"/>
        <w:spacing w:before="75" w:beforeAutospacing="0" w:after="75" w:afterAutospacing="0" w:line="360" w:lineRule="atLeast"/>
        <w:ind w:firstLine="600"/>
      </w:pPr>
      <w:r>
        <w:rPr>
          <w:rFonts w:hint="eastAsia" w:ascii="仿宋_GB2312" w:eastAsia="仿宋_GB2312"/>
          <w:sz w:val="30"/>
          <w:szCs w:val="30"/>
        </w:rPr>
        <w:t xml:space="preserve">1.考生房间内禁止出现其他人员或声音。 </w:t>
      </w:r>
    </w:p>
    <w:p>
      <w:pPr>
        <w:pStyle w:val="5"/>
        <w:spacing w:before="75" w:beforeAutospacing="0" w:after="75" w:afterAutospacing="0" w:line="360" w:lineRule="atLeast"/>
        <w:ind w:firstLine="600"/>
      </w:pPr>
      <w:r>
        <w:rPr>
          <w:rFonts w:hint="eastAsia" w:ascii="仿宋_GB2312" w:eastAsia="仿宋_GB2312"/>
          <w:sz w:val="30"/>
          <w:szCs w:val="30"/>
        </w:rPr>
        <w:t>2.在未有特殊指定的情况下，考生应保持坐姿，头部、肩部、双手应置于视频图像中，不得遮挡面部及耳朵。</w:t>
      </w:r>
    </w:p>
    <w:p>
      <w:pPr>
        <w:pStyle w:val="5"/>
        <w:spacing w:before="75" w:beforeAutospacing="0" w:after="75" w:afterAutospacing="0" w:line="360" w:lineRule="atLeast"/>
        <w:ind w:firstLine="600"/>
      </w:pPr>
      <w:r>
        <w:rPr>
          <w:rFonts w:hint="eastAsia" w:ascii="仿宋_GB2312" w:eastAsia="仿宋_GB2312"/>
          <w:sz w:val="30"/>
          <w:szCs w:val="30"/>
        </w:rPr>
        <w:t>3.考生应按照初选专家和工作人员的要求操作，未经允许不要擅自离开座位或脱离摄像头范围。</w:t>
      </w:r>
    </w:p>
    <w:p>
      <w:pPr>
        <w:pStyle w:val="5"/>
        <w:spacing w:before="75" w:beforeAutospacing="0" w:after="75" w:afterAutospacing="0" w:line="360" w:lineRule="atLeast"/>
        <w:ind w:firstLine="600"/>
        <w:rPr>
          <w:rFonts w:ascii="仿宋_GB2312" w:eastAsia="仿宋_GB2312"/>
          <w:sz w:val="30"/>
          <w:szCs w:val="30"/>
        </w:rPr>
      </w:pPr>
      <w:r>
        <w:rPr>
          <w:rFonts w:hint="eastAsia" w:ascii="仿宋_GB2312" w:eastAsia="仿宋_GB2312"/>
          <w:sz w:val="30"/>
          <w:szCs w:val="30"/>
        </w:rPr>
        <w:t>八、在线初选开始前，考生应根据安排在规定时间内登录在线初选系统候场；初选过程中禁止自行录音录像，结束后严禁泄露初选内容。</w:t>
      </w:r>
    </w:p>
    <w:p>
      <w:pPr>
        <w:pStyle w:val="5"/>
        <w:spacing w:before="75" w:beforeAutospacing="0" w:after="75" w:afterAutospacing="0" w:line="360" w:lineRule="atLeast"/>
        <w:ind w:firstLine="600"/>
        <w:rPr>
          <w:rFonts w:hint="eastAsia" w:ascii="仿宋_GB2312" w:eastAsia="仿宋_GB2312"/>
          <w:sz w:val="30"/>
          <w:szCs w:val="30"/>
        </w:rPr>
      </w:pPr>
      <w:r>
        <w:rPr>
          <w:rFonts w:hint="eastAsia" w:ascii="仿宋_GB2312" w:eastAsia="仿宋_GB2312"/>
          <w:sz w:val="30"/>
          <w:szCs w:val="30"/>
        </w:rPr>
        <w:t>九、视频录像及截图授权。正式初选期间，初选组织机构将通过摄像设备及音频采集设备对考生初选行为进行全程监督，并对监控画面进行截图和录像。所有截图和录像素材仅作为违纪认定的材料或辅助结果判分，不会用作他途。考生参加初选即代表承诺同意授权初选组织机构采取上述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zOTgyMzVkZDdkMDViZTYwZmE2MzJjYjY5ZGMzYjIifQ=="/>
  </w:docVars>
  <w:rsids>
    <w:rsidRoot w:val="00D47917"/>
    <w:rsid w:val="00044C41"/>
    <w:rsid w:val="00070C83"/>
    <w:rsid w:val="0015637B"/>
    <w:rsid w:val="001962BA"/>
    <w:rsid w:val="001C5AC4"/>
    <w:rsid w:val="001F0BA9"/>
    <w:rsid w:val="00307A02"/>
    <w:rsid w:val="003B6B93"/>
    <w:rsid w:val="003C6EDA"/>
    <w:rsid w:val="00404D66"/>
    <w:rsid w:val="00404EF3"/>
    <w:rsid w:val="004A1DFA"/>
    <w:rsid w:val="006370EE"/>
    <w:rsid w:val="006A2250"/>
    <w:rsid w:val="00724EEA"/>
    <w:rsid w:val="008010CB"/>
    <w:rsid w:val="00864E9C"/>
    <w:rsid w:val="008B3220"/>
    <w:rsid w:val="008F3C45"/>
    <w:rsid w:val="009D122F"/>
    <w:rsid w:val="009E6571"/>
    <w:rsid w:val="009F5C1C"/>
    <w:rsid w:val="00A74790"/>
    <w:rsid w:val="00B16EF6"/>
    <w:rsid w:val="00B53DC3"/>
    <w:rsid w:val="00BA57D0"/>
    <w:rsid w:val="00BB6978"/>
    <w:rsid w:val="00BD5F0B"/>
    <w:rsid w:val="00BF54C5"/>
    <w:rsid w:val="00BF685B"/>
    <w:rsid w:val="00D0608E"/>
    <w:rsid w:val="00D15814"/>
    <w:rsid w:val="00D47917"/>
    <w:rsid w:val="00D536B5"/>
    <w:rsid w:val="00DB374B"/>
    <w:rsid w:val="00DE3F4C"/>
    <w:rsid w:val="00FF3669"/>
    <w:rsid w:val="053D5DA6"/>
    <w:rsid w:val="5A09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ATA</Company>
  <Pages>3</Pages>
  <Words>933</Words>
  <Characters>939</Characters>
  <Lines>6</Lines>
  <Paragraphs>1</Paragraphs>
  <TotalTime>10</TotalTime>
  <ScaleCrop>false</ScaleCrop>
  <LinksUpToDate>false</LinksUpToDate>
  <CharactersWithSpaces>941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2022-06-08T06:44:00Z</dcterms:created>
  <dc:creator>chenzhixiang</dc:creator>
  <cp:lastModifiedBy>Administrator</cp:lastModifiedBy>
  <dcterms:modified xsi:type="dcterms:W3CDTF">2022-06-27T02:50:44Z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AA27876D91834B5888C5FB81D3C9722F</vt:lpwstr>
  </property>
</Properties>
</file>