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widowControl/>
        <w:spacing w:line="560" w:lineRule="exact"/>
        <w:jc w:val="center"/>
        <w:rPr>
          <w:rFonts w:ascii="仿宋_GB2312" w:hAnsi="楷体" w:eastAsia="仿宋_GB2312" w:cs="楷体"/>
          <w:bCs/>
          <w:kern w:val="0"/>
          <w:sz w:val="32"/>
          <w:szCs w:val="32"/>
        </w:rPr>
      </w:pPr>
    </w:p>
    <w:p>
      <w:pPr>
        <w:pStyle w:val="6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年黄石市工商联（总商会）招聘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编外工作人员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岗位一览表</w:t>
      </w:r>
    </w:p>
    <w:bookmarkEnd w:id="0"/>
    <w:p>
      <w:pPr>
        <w:pStyle w:val="6"/>
      </w:pPr>
    </w:p>
    <w:tbl>
      <w:tblPr>
        <w:tblStyle w:val="4"/>
        <w:tblW w:w="15435" w:type="dxa"/>
        <w:tblInd w:w="-2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418"/>
        <w:gridCol w:w="1500"/>
        <w:gridCol w:w="1170"/>
        <w:gridCol w:w="930"/>
        <w:gridCol w:w="960"/>
        <w:gridCol w:w="1455"/>
        <w:gridCol w:w="3832"/>
        <w:gridCol w:w="34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招聘单位名称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岗位名称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  <w:lang w:eastAsia="zh-CN"/>
              </w:rPr>
              <w:t>岗位描述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招聘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数量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岗位所需专业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学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历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龄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招聘条件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  <w:lang w:val="en" w:eastAsia="zh-CN"/>
              </w:rPr>
              <w:t>市工商联（总商会）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  <w:lang w:eastAsia="zh-CN"/>
              </w:rPr>
              <w:t>工作人员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4"/>
                <w:lang w:val="en-US" w:eastAsia="zh-CN" w:bidi="ar"/>
              </w:rPr>
              <w:t>主要从事文字材料及相关工作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4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  <w:lang w:val="en-US" w:eastAsia="zh-CN"/>
              </w:rPr>
              <w:t>不限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  <w:lang w:eastAsia="zh-CN"/>
              </w:rPr>
              <w:t>全日制大专及以上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</w:rPr>
              <w:t>以下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  <w:lang w:val="en-US" w:eastAsia="zh-CN"/>
              </w:rPr>
              <w:t>1987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</w:rPr>
              <w:t>以后出生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  <w:lang w:eastAsia="zh-CN"/>
              </w:rPr>
              <w:t>）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8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  <w:lang w:val="en-US" w:eastAsia="zh-CN"/>
              </w:rPr>
              <w:t>1.共产党员优先；</w:t>
            </w:r>
          </w:p>
          <w:p>
            <w:pPr>
              <w:widowControl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  <w:lang w:val="en-US" w:eastAsia="zh-CN"/>
              </w:rPr>
              <w:t>2.具有较强文字写作能力，有从事文稿起草及相关工作经历的优先。</w:t>
            </w:r>
          </w:p>
        </w:tc>
      </w:tr>
    </w:tbl>
    <w:p>
      <w:pPr>
        <w:rPr>
          <w:rFonts w:hint="default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xYTlkMDZjZjQ2NDVlMDEzZDNjODhkYjhmNzU0ZmIifQ=="/>
  </w:docVars>
  <w:rsids>
    <w:rsidRoot w:val="00000000"/>
    <w:rsid w:val="1BFA2C7F"/>
    <w:rsid w:val="23454F5A"/>
    <w:rsid w:val="57D54A53"/>
    <w:rsid w:val="7423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720" w:firstLineChars="225"/>
      <w:jc w:val="both"/>
    </w:pPr>
    <w:rPr>
      <w:rFonts w:hint="eastAsia" w:ascii="仿宋_GB2312" w:hAnsi="Calibri" w:eastAsia="仿宋_GB2312" w:cs="Times New Roman"/>
      <w:kern w:val="2"/>
      <w:sz w:val="32"/>
      <w:szCs w:val="24"/>
      <w:lang w:val="en-US" w:eastAsia="zh-CN" w:bidi="ar"/>
    </w:rPr>
  </w:style>
  <w:style w:type="paragraph" w:customStyle="1" w:styleId="6">
    <w:name w:val="常用"/>
    <w:basedOn w:val="1"/>
    <w:qFormat/>
    <w:uiPriority w:val="0"/>
    <w:pPr>
      <w:spacing w:line="560" w:lineRule="exact"/>
    </w:pPr>
    <w:rPr>
      <w:rFonts w:ascii="Times New Roman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168</Characters>
  <Lines>0</Lines>
  <Paragraphs>0</Paragraphs>
  <TotalTime>1</TotalTime>
  <ScaleCrop>false</ScaleCrop>
  <LinksUpToDate>false</LinksUpToDate>
  <CharactersWithSpaces>172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2022-06-23T10:58:00Z</dcterms:created>
  <dc:creator>Administrator</dc:creator>
  <cp:lastModifiedBy>bo</cp:lastModifiedBy>
  <dcterms:modified xsi:type="dcterms:W3CDTF">2022-06-24T05:40:50Z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D7E1A56D5E964775BBB712182712C0A8</vt:lpwstr>
  </property>
</Properties>
</file>