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健康管理信息采集表</w:t>
      </w:r>
    </w:p>
    <w:p>
      <w:pPr>
        <w:pStyle w:val="2"/>
        <w:wordWrap w:val="0"/>
        <w:jc w:val="center"/>
        <w:rPr>
          <w:rFonts w:eastAsia="黑体"/>
          <w:sz w:val="16"/>
          <w:szCs w:val="16"/>
        </w:rPr>
      </w:pPr>
      <w:r>
        <w:rPr>
          <w:rFonts w:hint="eastAsia" w:eastAsia="黑体"/>
          <w:sz w:val="16"/>
          <w:szCs w:val="16"/>
        </w:rPr>
        <w:t xml:space="preserve">                                                                           </w:t>
      </w:r>
      <w:r>
        <w:rPr>
          <w:rFonts w:eastAsia="黑体"/>
          <w:sz w:val="16"/>
          <w:szCs w:val="16"/>
        </w:rPr>
        <w:t xml:space="preserve">日期：   </w:t>
      </w:r>
      <w:r>
        <w:rPr>
          <w:rFonts w:hint="eastAsia" w:eastAsia="黑体"/>
          <w:sz w:val="16"/>
          <w:szCs w:val="16"/>
        </w:rPr>
        <w:t xml:space="preserve">     </w:t>
      </w:r>
      <w:r>
        <w:rPr>
          <w:rFonts w:eastAsia="黑体"/>
          <w:sz w:val="16"/>
          <w:szCs w:val="16"/>
        </w:rPr>
        <w:t xml:space="preserve">  年 </w:t>
      </w:r>
      <w:r>
        <w:rPr>
          <w:rFonts w:hint="eastAsia" w:eastAsia="黑体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 xml:space="preserve"> 月 </w:t>
      </w:r>
      <w:r>
        <w:rPr>
          <w:rFonts w:hint="eastAsia" w:eastAsia="黑体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 xml:space="preserve"> 日</w:t>
      </w:r>
    </w:p>
    <w:tbl>
      <w:tblPr>
        <w:tblStyle w:val="4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4"/>
        <w:gridCol w:w="126"/>
        <w:gridCol w:w="471"/>
        <w:gridCol w:w="367"/>
        <w:gridCol w:w="970"/>
        <w:gridCol w:w="111"/>
        <w:gridCol w:w="893"/>
        <w:gridCol w:w="320"/>
        <w:gridCol w:w="573"/>
        <w:gridCol w:w="360"/>
        <w:gridCol w:w="457"/>
        <w:gridCol w:w="242"/>
        <w:gridCol w:w="684"/>
        <w:gridCol w:w="838"/>
        <w:gridCol w:w="1059"/>
        <w:gridCol w:w="32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89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w w:val="90"/>
              </w:rPr>
            </w:pPr>
          </w:p>
          <w:p>
            <w:pPr>
              <w:spacing w:line="240" w:lineRule="exact"/>
              <w:ind w:firstLine="380" w:firstLineChars="200"/>
              <w:rPr>
                <w:rFonts w:ascii="Times New Roman" w:hAnsi="Times New Roman"/>
                <w:b/>
                <w:bCs/>
                <w:w w:val="90"/>
              </w:rPr>
            </w:pPr>
            <w:r>
              <w:rPr>
                <w:rFonts w:hint="eastAsia" w:ascii="Times New Roman" w:hAnsi="Times New Roman"/>
                <w:b/>
                <w:bCs/>
                <w:w w:val="90"/>
              </w:rPr>
              <w:t>情形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w w:val="9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w w:val="90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姓名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w w:val="90"/>
              </w:rPr>
            </w:pPr>
          </w:p>
        </w:tc>
        <w:tc>
          <w:tcPr>
            <w:tcW w:w="9070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w w:val="90"/>
                <w:sz w:val="18"/>
                <w:szCs w:val="21"/>
              </w:rPr>
            </w:pPr>
            <w:r>
              <w:rPr>
                <w:rFonts w:ascii="Times New Roman" w:hAnsi="Times New Roma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89" w:type="dxa"/>
            <w:gridSpan w:val="2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w w:val="90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21 天内国内中、高风险等疫情重点地区旅居地（县（市、区））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28 天内境外旅居地（国家地区）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居住社区21天内发生疫情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①是</w:t>
            </w:r>
            <w:r>
              <w:rPr>
                <w:rFonts w:hint="eastAsia" w:ascii="Times New Roman" w:hAnsi="Times New Roman" w:eastAsia="仿宋_GB2312"/>
                <w:w w:val="9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w w:val="90"/>
                <w:szCs w:val="21"/>
              </w:rPr>
              <w:t>②否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属于下面哪种情形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①确诊病例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②无症状感染者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③密切接触者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④以上都不是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是否解除医学隔离观察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①是②否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③不属于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核酸检测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①阳性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②阴性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89" w:type="dxa"/>
            <w:gridSpan w:val="2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3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3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3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059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天数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日期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③绿码</w:t>
            </w:r>
          </w:p>
        </w:tc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早体温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晚体温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如出现以上所列症状</w:t>
            </w:r>
            <w:r>
              <w:rPr>
                <w:rFonts w:hint="eastAsia"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考试当天</w:t>
            </w:r>
          </w:p>
        </w:tc>
        <w:tc>
          <w:tcPr>
            <w:tcW w:w="83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6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059" w:type="dxa"/>
            <w:gridSpan w:val="18"/>
            <w:vAlign w:val="center"/>
          </w:tcPr>
          <w:p>
            <w:pPr>
              <w:spacing w:before="156" w:beforeLines="5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健 康 诚 信 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8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8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4455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1.本人山东电子健康码为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〇绿码  〇黄码  〇红码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2.14天内是否有国内中、高风险等疫情重点地区，或其他有病例报告社区的旅居史和接触史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〇是    〇否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3.21天内是否有境外旅居史和接触史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〇是    〇否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4.是否为新冠肺炎疑似、确诊病例、无症状感染者或密切接触者、密切接触者的密切接触者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〇是    〇否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5.本人14天内是否有发热、咳嗽等症状未痊愈且未排除传染病及身体不适</w:t>
            </w:r>
          </w:p>
          <w:p>
            <w:pPr>
              <w:widowControl/>
              <w:ind w:firstLine="210" w:firstLineChars="100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〇是    〇否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健康承诺</w:t>
            </w:r>
          </w:p>
        </w:tc>
        <w:tc>
          <w:tcPr>
            <w:tcW w:w="4180" w:type="dxa"/>
            <w:gridSpan w:val="5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人承诺了解考试防疫要求，自愿遵守考试期间疫情防控管理规定。以上所填写的信息属实，参加现场考察时主动出示山东省电子健康通行码、行程码，并接受体温检测，有疫情重点地区旅居史的人员还须持有48小时内有效新冠病毒核酸检测阴性证明（纸质版）如有虚报、瞒报或不配合相关检查工作引起的不良后果，本人将承担相应法律责任。</w:t>
            </w:r>
          </w:p>
          <w:p>
            <w:pPr>
              <w:widowControl/>
              <w:spacing w:before="156" w:beforeLines="50" w:line="32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承诺人签名：</w:t>
            </w:r>
          </w:p>
          <w:p>
            <w:pPr>
              <w:spacing w:line="420" w:lineRule="exact"/>
              <w:jc w:val="center"/>
              <w:rPr>
                <w:rFonts w:ascii="方正小标宋_GBK" w:hAnsi="方正小标宋_GBK" w:eastAsia="方正小标宋_GBK" w:cs="方正小标宋_GBK"/>
                <w:w w:val="8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     年   月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请考生在参加现场考察时携带此附件并交给工作人员。</w:t>
      </w:r>
    </w:p>
    <w:sectPr>
      <w:pgSz w:w="11906" w:h="16838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jA2ZDNjMjNhODRkYjlmYWE2NGZiMjIxOGI0YWUifQ=="/>
  </w:docVars>
  <w:rsids>
    <w:rsidRoot w:val="7E1613F4"/>
    <w:rsid w:val="00517750"/>
    <w:rsid w:val="00FE2412"/>
    <w:rsid w:val="026F53DA"/>
    <w:rsid w:val="179C5C2A"/>
    <w:rsid w:val="21132727"/>
    <w:rsid w:val="2EDB10A9"/>
    <w:rsid w:val="589566EF"/>
    <w:rsid w:val="7E1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1"/>
    <w:pPr>
      <w:ind w:left="686"/>
    </w:pPr>
    <w:rPr>
      <w:rFonts w:hint="eastAsia" w:ascii="宋体" w:hAnsi="宋体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2022-06-16T23:44:00Z</dcterms:created>
  <dc:creator>Lenovo</dc:creator>
  <cp:lastModifiedBy>Administrator</cp:lastModifiedBy>
  <cp:lastPrinted>2021-10-12T08:10:00Z</cp:lastPrinted>
  <dcterms:modified xsi:type="dcterms:W3CDTF">2022-06-21T06:37:51Z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04600CEB41154E98A5160890E45C5372</vt:lpwstr>
  </property>
</Properties>
</file>