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214" w:rsidRDefault="00C55313">
      <w:pPr>
        <w:spacing w:line="620" w:lineRule="exact"/>
        <w:jc w:val="left"/>
        <w:rPr>
          <w:rFonts w:eastAsia="黑体"/>
          <w:sz w:val="32"/>
          <w:szCs w:val="32"/>
        </w:rPr>
      </w:pPr>
      <w:bookmarkStart w:id="0" w:name="_Hlk102346627"/>
      <w:r>
        <w:rPr>
          <w:rFonts w:ascii="仿宋_GB2312" w:eastAsia="仿宋_GB2312" w:hint="eastAsia"/>
          <w:sz w:val="32"/>
          <w:szCs w:val="32"/>
        </w:rPr>
        <w:t>附件</w:t>
      </w:r>
      <w:r>
        <w:rPr>
          <w:rFonts w:ascii="仿宋_GB2312" w:eastAsia="仿宋_GB2312"/>
          <w:sz w:val="32"/>
          <w:szCs w:val="32"/>
        </w:rPr>
        <w:t>2</w:t>
      </w:r>
    </w:p>
    <w:p w:rsidR="007D2214" w:rsidRDefault="00C55313">
      <w:pPr>
        <w:spacing w:line="620" w:lineRule="exact"/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线上笔试考生操作指南</w:t>
      </w:r>
      <w:bookmarkStart w:id="1" w:name="_GoBack"/>
      <w:bookmarkStart w:id="2" w:name="_Toc26620"/>
      <w:bookmarkStart w:id="3" w:name="_Toc25971"/>
      <w:bookmarkEnd w:id="1"/>
    </w:p>
    <w:p w:rsidR="007D2214" w:rsidRDefault="007D2214">
      <w:pPr>
        <w:spacing w:line="520" w:lineRule="exact"/>
        <w:jc w:val="center"/>
        <w:rPr>
          <w:rFonts w:eastAsia="方正小标宋简体"/>
          <w:sz w:val="44"/>
          <w:szCs w:val="44"/>
        </w:rPr>
      </w:pP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4"/>
          <w:lang w:val="zh-CN"/>
        </w:rPr>
        <w:id w:val="1413893984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szCs w:val="22"/>
        </w:rPr>
      </w:sdtEndPr>
      <w:sdtContent>
        <w:p w:rsidR="007D2214" w:rsidRDefault="00C55313">
          <w:pPr>
            <w:pStyle w:val="TOC1"/>
            <w:rPr>
              <w:color w:val="000000" w:themeColor="text1"/>
              <w:sz w:val="30"/>
              <w:szCs w:val="30"/>
            </w:rPr>
          </w:pPr>
          <w:r>
            <w:rPr>
              <w:color w:val="000000" w:themeColor="text1"/>
              <w:sz w:val="30"/>
              <w:szCs w:val="30"/>
              <w:lang w:val="zh-CN"/>
            </w:rPr>
            <w:t>目录</w:t>
          </w:r>
        </w:p>
        <w:p w:rsidR="007D2214" w:rsidRDefault="007D2214">
          <w:pPr>
            <w:pStyle w:val="10"/>
            <w:tabs>
              <w:tab w:val="right" w:leader="dot" w:pos="8958"/>
            </w:tabs>
          </w:pPr>
          <w:r w:rsidRPr="007D2214">
            <w:rPr>
              <w:color w:val="000000" w:themeColor="text1"/>
              <w:sz w:val="30"/>
              <w:szCs w:val="30"/>
            </w:rPr>
            <w:fldChar w:fldCharType="begin"/>
          </w:r>
          <w:r w:rsidR="00C55313">
            <w:rPr>
              <w:color w:val="000000" w:themeColor="text1"/>
              <w:sz w:val="30"/>
              <w:szCs w:val="30"/>
            </w:rPr>
            <w:instrText xml:space="preserve"> TOC \o "1-3" \h \z \u </w:instrText>
          </w:r>
          <w:r w:rsidRPr="007D2214">
            <w:rPr>
              <w:color w:val="000000" w:themeColor="text1"/>
              <w:sz w:val="30"/>
              <w:szCs w:val="30"/>
            </w:rPr>
            <w:fldChar w:fldCharType="separate"/>
          </w:r>
          <w:hyperlink w:anchor="_Toc3029" w:history="1">
            <w:r w:rsidR="00C55313">
              <w:rPr>
                <w:rFonts w:hint="eastAsia"/>
              </w:rPr>
              <w:t>一、考前准备</w:t>
            </w:r>
            <w:r w:rsidR="00C55313">
              <w:tab/>
            </w:r>
            <w:r>
              <w:fldChar w:fldCharType="begin"/>
            </w:r>
            <w:r w:rsidR="00C55313">
              <w:instrText xml:space="preserve"> PAGEREF _Toc3029 \h </w:instrText>
            </w:r>
            <w:r>
              <w:fldChar w:fldCharType="separate"/>
            </w:r>
            <w:r w:rsidR="00C55313">
              <w:t>2</w:t>
            </w:r>
            <w:r>
              <w:fldChar w:fldCharType="end"/>
            </w:r>
          </w:hyperlink>
        </w:p>
        <w:p w:rsidR="007D2214" w:rsidRDefault="007D2214">
          <w:pPr>
            <w:pStyle w:val="30"/>
            <w:tabs>
              <w:tab w:val="right" w:leader="dot" w:pos="8958"/>
            </w:tabs>
          </w:pPr>
          <w:hyperlink w:anchor="_Toc6826" w:history="1">
            <w:r w:rsidR="00C55313">
              <w:rPr>
                <w:rFonts w:hint="eastAsia"/>
              </w:rPr>
              <w:t>（一）硬件准备</w:t>
            </w:r>
            <w:r w:rsidR="00C55313">
              <w:tab/>
            </w:r>
            <w:r>
              <w:fldChar w:fldCharType="begin"/>
            </w:r>
            <w:r w:rsidR="00C55313">
              <w:instrText xml:space="preserve"> PAGEREF _Toc6826 \h </w:instrText>
            </w:r>
            <w:r>
              <w:fldChar w:fldCharType="separate"/>
            </w:r>
            <w:r w:rsidR="00C55313">
              <w:t>2</w:t>
            </w:r>
            <w:r>
              <w:fldChar w:fldCharType="end"/>
            </w:r>
          </w:hyperlink>
        </w:p>
        <w:p w:rsidR="007D2214" w:rsidRDefault="007D2214">
          <w:pPr>
            <w:pStyle w:val="30"/>
            <w:tabs>
              <w:tab w:val="right" w:leader="dot" w:pos="8958"/>
            </w:tabs>
          </w:pPr>
          <w:hyperlink w:anchor="_Toc7346" w:history="1">
            <w:r w:rsidR="00C55313">
              <w:rPr>
                <w:rFonts w:hint="eastAsia"/>
              </w:rPr>
              <w:t>（二）软件准备</w:t>
            </w:r>
            <w:r w:rsidR="00C55313">
              <w:tab/>
            </w:r>
            <w:r>
              <w:fldChar w:fldCharType="begin"/>
            </w:r>
            <w:r w:rsidR="00C55313">
              <w:instrText xml:space="preserve"> PAGEREF _Toc7346 \h </w:instrText>
            </w:r>
            <w:r>
              <w:fldChar w:fldCharType="separate"/>
            </w:r>
            <w:r w:rsidR="00C55313">
              <w:t>2</w:t>
            </w:r>
            <w:r>
              <w:fldChar w:fldCharType="end"/>
            </w:r>
          </w:hyperlink>
        </w:p>
        <w:p w:rsidR="007D2214" w:rsidRDefault="007D2214">
          <w:pPr>
            <w:pStyle w:val="30"/>
            <w:tabs>
              <w:tab w:val="right" w:leader="dot" w:pos="8958"/>
            </w:tabs>
          </w:pPr>
          <w:hyperlink w:anchor="_Toc21685" w:history="1">
            <w:r w:rsidR="00C55313">
              <w:rPr>
                <w:rFonts w:hint="eastAsia"/>
              </w:rPr>
              <w:t>（三）考试环境</w:t>
            </w:r>
            <w:r w:rsidR="00C55313">
              <w:tab/>
            </w:r>
            <w:r>
              <w:fldChar w:fldCharType="begin"/>
            </w:r>
            <w:r w:rsidR="00C55313">
              <w:instrText xml:space="preserve"> PAGEREF _Toc21685 \h </w:instrText>
            </w:r>
            <w:r>
              <w:fldChar w:fldCharType="separate"/>
            </w:r>
            <w:r w:rsidR="00C55313">
              <w:t>2</w:t>
            </w:r>
            <w:r>
              <w:fldChar w:fldCharType="end"/>
            </w:r>
          </w:hyperlink>
        </w:p>
        <w:p w:rsidR="007D2214" w:rsidRDefault="007D2214">
          <w:pPr>
            <w:pStyle w:val="10"/>
            <w:tabs>
              <w:tab w:val="right" w:leader="dot" w:pos="8958"/>
            </w:tabs>
          </w:pPr>
          <w:hyperlink w:anchor="_Toc21833" w:history="1">
            <w:r w:rsidR="00C55313">
              <w:rPr>
                <w:rFonts w:hint="eastAsia"/>
              </w:rPr>
              <w:t>二、进入考试系统</w:t>
            </w:r>
            <w:r w:rsidR="00C55313">
              <w:tab/>
            </w:r>
            <w:r>
              <w:fldChar w:fldCharType="begin"/>
            </w:r>
            <w:r w:rsidR="00C55313">
              <w:instrText xml:space="preserve"> PAGEREF _Toc21833 \h </w:instrText>
            </w:r>
            <w:r>
              <w:fldChar w:fldCharType="separate"/>
            </w:r>
            <w:r w:rsidR="00C55313">
              <w:t>3</w:t>
            </w:r>
            <w:r>
              <w:fldChar w:fldCharType="end"/>
            </w:r>
          </w:hyperlink>
        </w:p>
        <w:p w:rsidR="007D2214" w:rsidRDefault="007D2214">
          <w:pPr>
            <w:pStyle w:val="30"/>
            <w:tabs>
              <w:tab w:val="right" w:leader="dot" w:pos="8958"/>
            </w:tabs>
          </w:pPr>
          <w:hyperlink w:anchor="_Toc28903" w:history="1">
            <w:r w:rsidR="00C55313">
              <w:rPr>
                <w:rFonts w:hint="eastAsia"/>
              </w:rPr>
              <w:t>（一）登录</w:t>
            </w:r>
            <w:r w:rsidR="00C55313">
              <w:tab/>
            </w:r>
            <w:r>
              <w:fldChar w:fldCharType="begin"/>
            </w:r>
            <w:r w:rsidR="00C55313">
              <w:instrText xml:space="preserve"> PAGEREF _Toc28903 \h </w:instrText>
            </w:r>
            <w:r>
              <w:fldChar w:fldCharType="separate"/>
            </w:r>
            <w:r w:rsidR="00C55313">
              <w:t>3</w:t>
            </w:r>
            <w:r>
              <w:fldChar w:fldCharType="end"/>
            </w:r>
          </w:hyperlink>
        </w:p>
        <w:p w:rsidR="007D2214" w:rsidRDefault="007D2214">
          <w:pPr>
            <w:pStyle w:val="30"/>
            <w:tabs>
              <w:tab w:val="right" w:leader="dot" w:pos="8958"/>
            </w:tabs>
          </w:pPr>
          <w:hyperlink w:anchor="_Toc16489" w:history="1">
            <w:r w:rsidR="00C55313">
              <w:rPr>
                <w:rFonts w:hint="eastAsia"/>
              </w:rPr>
              <w:t>（二）进入系统</w:t>
            </w:r>
            <w:r w:rsidR="00C55313">
              <w:tab/>
            </w:r>
            <w:r>
              <w:fldChar w:fldCharType="begin"/>
            </w:r>
            <w:r w:rsidR="00C55313">
              <w:instrText xml:space="preserve"> PAGEREF _Toc16489 \h </w:instrText>
            </w:r>
            <w:r>
              <w:fldChar w:fldCharType="separate"/>
            </w:r>
            <w:r w:rsidR="00C55313">
              <w:t>3</w:t>
            </w:r>
            <w:r>
              <w:fldChar w:fldCharType="end"/>
            </w:r>
          </w:hyperlink>
        </w:p>
        <w:p w:rsidR="007D2214" w:rsidRDefault="007D2214">
          <w:pPr>
            <w:pStyle w:val="30"/>
            <w:tabs>
              <w:tab w:val="right" w:leader="dot" w:pos="8958"/>
            </w:tabs>
          </w:pPr>
          <w:hyperlink w:anchor="_Toc15230" w:history="1">
            <w:r w:rsidR="00C55313">
              <w:rPr>
                <w:rFonts w:hint="eastAsia"/>
              </w:rPr>
              <w:t>（三）设备及软件环境检测</w:t>
            </w:r>
            <w:r w:rsidR="00C55313">
              <w:tab/>
            </w:r>
            <w:r>
              <w:fldChar w:fldCharType="begin"/>
            </w:r>
            <w:r w:rsidR="00C55313">
              <w:instrText xml:space="preserve"> PAGEREF _Toc15230 \h </w:instrText>
            </w:r>
            <w:r>
              <w:fldChar w:fldCharType="separate"/>
            </w:r>
            <w:r w:rsidR="00C55313">
              <w:t>4</w:t>
            </w:r>
            <w:r>
              <w:fldChar w:fldCharType="end"/>
            </w:r>
          </w:hyperlink>
        </w:p>
        <w:p w:rsidR="007D2214" w:rsidRDefault="007D2214">
          <w:pPr>
            <w:pStyle w:val="30"/>
            <w:tabs>
              <w:tab w:val="right" w:leader="dot" w:pos="8958"/>
            </w:tabs>
          </w:pPr>
          <w:hyperlink w:anchor="_Toc23390" w:history="1">
            <w:r w:rsidR="00C55313">
              <w:rPr>
                <w:rFonts w:hint="eastAsia"/>
              </w:rPr>
              <w:t>（四）身份核验（人证核身）</w:t>
            </w:r>
            <w:r w:rsidR="00C55313">
              <w:tab/>
            </w:r>
            <w:r>
              <w:fldChar w:fldCharType="begin"/>
            </w:r>
            <w:r w:rsidR="00C55313">
              <w:instrText xml:space="preserve"> PAGEREF _Toc23390 \h </w:instrText>
            </w:r>
            <w:r>
              <w:fldChar w:fldCharType="separate"/>
            </w:r>
            <w:r w:rsidR="00C55313">
              <w:t>5</w:t>
            </w:r>
            <w:r>
              <w:fldChar w:fldCharType="end"/>
            </w:r>
          </w:hyperlink>
        </w:p>
        <w:p w:rsidR="007D2214" w:rsidRDefault="007D2214">
          <w:pPr>
            <w:pStyle w:val="30"/>
            <w:tabs>
              <w:tab w:val="right" w:leader="dot" w:pos="8958"/>
            </w:tabs>
          </w:pPr>
          <w:hyperlink w:anchor="_Toc7823" w:history="1">
            <w:r w:rsidR="00C55313">
              <w:rPr>
                <w:rFonts w:hint="eastAsia"/>
              </w:rPr>
              <w:t>（五）打开第二视角监控设备</w:t>
            </w:r>
            <w:r w:rsidR="00C55313">
              <w:tab/>
            </w:r>
            <w:r>
              <w:fldChar w:fldCharType="begin"/>
            </w:r>
            <w:r w:rsidR="00C55313">
              <w:instrText xml:space="preserve"> PAGEREF _Toc7823 \h </w:instrText>
            </w:r>
            <w:r>
              <w:fldChar w:fldCharType="separate"/>
            </w:r>
            <w:r w:rsidR="00C55313">
              <w:t>6</w:t>
            </w:r>
            <w:r>
              <w:fldChar w:fldCharType="end"/>
            </w:r>
          </w:hyperlink>
        </w:p>
        <w:p w:rsidR="007D2214" w:rsidRDefault="007D2214">
          <w:pPr>
            <w:pStyle w:val="30"/>
            <w:tabs>
              <w:tab w:val="right" w:leader="dot" w:pos="8958"/>
            </w:tabs>
          </w:pPr>
          <w:hyperlink w:anchor="_Toc10747" w:history="1">
            <w:r w:rsidR="00C55313">
              <w:rPr>
                <w:rFonts w:hint="eastAsia"/>
              </w:rPr>
              <w:t>（六）进入考试</w:t>
            </w:r>
            <w:r w:rsidR="00C55313">
              <w:tab/>
            </w:r>
            <w:r>
              <w:fldChar w:fldCharType="begin"/>
            </w:r>
            <w:r w:rsidR="00C55313">
              <w:instrText xml:space="preserve"> PAGEREF _Toc10747 \h </w:instrText>
            </w:r>
            <w:r>
              <w:fldChar w:fldCharType="separate"/>
            </w:r>
            <w:r w:rsidR="00C55313">
              <w:t>7</w:t>
            </w:r>
            <w:r>
              <w:fldChar w:fldCharType="end"/>
            </w:r>
          </w:hyperlink>
        </w:p>
        <w:p w:rsidR="007D2214" w:rsidRDefault="007D2214">
          <w:pPr>
            <w:pStyle w:val="30"/>
            <w:tabs>
              <w:tab w:val="right" w:leader="dot" w:pos="8958"/>
            </w:tabs>
          </w:pPr>
          <w:hyperlink w:anchor="_Toc4206" w:history="1">
            <w:r w:rsidR="00C55313">
              <w:rPr>
                <w:rFonts w:hint="eastAsia"/>
              </w:rPr>
              <w:t>（七）考试</w:t>
            </w:r>
            <w:r w:rsidR="00C55313">
              <w:tab/>
            </w:r>
            <w:r>
              <w:fldChar w:fldCharType="begin"/>
            </w:r>
            <w:r w:rsidR="00C55313">
              <w:instrText xml:space="preserve"> PAGEREF _Toc4206 \h </w:instrText>
            </w:r>
            <w:r>
              <w:fldChar w:fldCharType="separate"/>
            </w:r>
            <w:r w:rsidR="00C55313">
              <w:t>8</w:t>
            </w:r>
            <w:r>
              <w:fldChar w:fldCharType="end"/>
            </w:r>
          </w:hyperlink>
        </w:p>
        <w:p w:rsidR="007D2214" w:rsidRDefault="007D2214">
          <w:pPr>
            <w:pStyle w:val="30"/>
            <w:tabs>
              <w:tab w:val="right" w:leader="dot" w:pos="8958"/>
            </w:tabs>
          </w:pPr>
          <w:hyperlink w:anchor="_Toc27619" w:history="1">
            <w:r w:rsidR="00C55313">
              <w:rPr>
                <w:rFonts w:hint="eastAsia"/>
              </w:rPr>
              <w:t>（八）中断恢复</w:t>
            </w:r>
            <w:r w:rsidR="00C55313">
              <w:tab/>
            </w:r>
            <w:r>
              <w:fldChar w:fldCharType="begin"/>
            </w:r>
            <w:r w:rsidR="00C55313">
              <w:instrText xml:space="preserve"> PAGEREF _Toc27619 \h </w:instrText>
            </w:r>
            <w:r>
              <w:fldChar w:fldCharType="separate"/>
            </w:r>
            <w:r w:rsidR="00C55313">
              <w:t>8</w:t>
            </w:r>
            <w:r>
              <w:fldChar w:fldCharType="end"/>
            </w:r>
          </w:hyperlink>
        </w:p>
        <w:p w:rsidR="007D2214" w:rsidRDefault="007D2214">
          <w:r>
            <w:rPr>
              <w:bCs/>
              <w:color w:val="000000" w:themeColor="text1"/>
              <w:szCs w:val="30"/>
              <w:lang w:val="zh-CN"/>
            </w:rPr>
            <w:fldChar w:fldCharType="end"/>
          </w:r>
        </w:p>
      </w:sdtContent>
    </w:sdt>
    <w:p w:rsidR="007D2214" w:rsidRDefault="007D2214">
      <w:pPr>
        <w:spacing w:line="520" w:lineRule="exact"/>
        <w:rPr>
          <w:rFonts w:eastAsia="方正小标宋简体"/>
          <w:sz w:val="44"/>
          <w:szCs w:val="44"/>
        </w:rPr>
        <w:sectPr w:rsidR="007D2214">
          <w:footerReference w:type="even" r:id="rId9"/>
          <w:footerReference w:type="default" r:id="rId10"/>
          <w:pgSz w:w="11906" w:h="16838"/>
          <w:pgMar w:top="1440" w:right="1474" w:bottom="1440" w:left="1474" w:header="851" w:footer="992" w:gutter="0"/>
          <w:pgNumType w:start="1"/>
          <w:cols w:space="720"/>
          <w:docGrid w:type="lines" w:linePitch="312"/>
        </w:sectPr>
      </w:pPr>
    </w:p>
    <w:p w:rsidR="007D2214" w:rsidRDefault="00C55313">
      <w:pPr>
        <w:pStyle w:val="1"/>
        <w:spacing w:before="0" w:after="0" w:line="520" w:lineRule="exact"/>
        <w:ind w:firstLineChars="200" w:firstLine="560"/>
      </w:pPr>
      <w:bookmarkStart w:id="4" w:name="_Toc106652033"/>
      <w:bookmarkStart w:id="5" w:name="_Toc3029"/>
      <w:r>
        <w:rPr>
          <w:rFonts w:hint="eastAsia"/>
        </w:rPr>
        <w:lastRenderedPageBreak/>
        <w:t>一、考前准备</w:t>
      </w:r>
      <w:bookmarkEnd w:id="2"/>
      <w:bookmarkEnd w:id="4"/>
      <w:bookmarkEnd w:id="5"/>
    </w:p>
    <w:p w:rsidR="007D2214" w:rsidRDefault="00C55313">
      <w:pPr>
        <w:pStyle w:val="3"/>
        <w:spacing w:before="0" w:after="0" w:line="520" w:lineRule="exact"/>
        <w:ind w:leftChars="0" w:left="0" w:right="210" w:firstLineChars="200" w:firstLine="562"/>
      </w:pPr>
      <w:bookmarkStart w:id="6" w:name="_Toc1672637037_WPSOffice_Level2"/>
      <w:bookmarkStart w:id="7" w:name="_Toc26609"/>
      <w:bookmarkStart w:id="8" w:name="_Toc6826"/>
      <w:r>
        <w:rPr>
          <w:rFonts w:hint="eastAsia"/>
        </w:rPr>
        <w:t>（一）硬件准备</w:t>
      </w:r>
      <w:bookmarkEnd w:id="6"/>
      <w:bookmarkEnd w:id="7"/>
      <w:bookmarkEnd w:id="8"/>
    </w:p>
    <w:p w:rsidR="007D2214" w:rsidRDefault="00C55313">
      <w:pPr>
        <w:widowControl/>
        <w:spacing w:line="52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1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sz w:val="28"/>
          <w:szCs w:val="28"/>
        </w:rPr>
        <w:t>考试设备。考生须准备笔记本电脑（推荐使用）或台式机（不支持移动设备作答，台式机须外接摄像头、麦克风及扬声器）、确保考试用电脑的</w:t>
      </w:r>
      <w:r>
        <w:rPr>
          <w:rFonts w:eastAsia="仿宋_GB2312" w:hint="eastAsia"/>
          <w:b/>
          <w:bCs/>
          <w:sz w:val="28"/>
          <w:szCs w:val="28"/>
          <w:u w:val="single"/>
        </w:rPr>
        <w:t>摄像头、麦克风及扬声器</w:t>
      </w:r>
      <w:r>
        <w:rPr>
          <w:rFonts w:eastAsia="仿宋_GB2312" w:hint="eastAsia"/>
          <w:sz w:val="28"/>
          <w:szCs w:val="28"/>
        </w:rPr>
        <w:t>等可以正常使用，保持电量充足、持续，使用台式机的应确保电源稳定。</w:t>
      </w:r>
    </w:p>
    <w:p w:rsidR="007D2214" w:rsidRDefault="00C55313">
      <w:pPr>
        <w:widowControl/>
        <w:spacing w:line="52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2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sz w:val="28"/>
          <w:szCs w:val="28"/>
        </w:rPr>
        <w:t>第二视角监控设备</w:t>
      </w:r>
    </w:p>
    <w:p w:rsidR="007D2214" w:rsidRDefault="00C55313">
      <w:pPr>
        <w:widowControl/>
        <w:spacing w:line="52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（</w:t>
      </w:r>
      <w:r>
        <w:rPr>
          <w:rFonts w:eastAsia="仿宋_GB2312" w:hint="eastAsia"/>
          <w:sz w:val="28"/>
          <w:szCs w:val="28"/>
        </w:rPr>
        <w:t>1</w:t>
      </w:r>
      <w:r>
        <w:rPr>
          <w:rFonts w:eastAsia="仿宋_GB2312" w:hint="eastAsia"/>
          <w:sz w:val="28"/>
          <w:szCs w:val="28"/>
        </w:rPr>
        <w:t>）智能手机</w:t>
      </w:r>
      <w:r>
        <w:rPr>
          <w:rFonts w:eastAsia="仿宋_GB2312"/>
          <w:sz w:val="28"/>
          <w:szCs w:val="28"/>
        </w:rPr>
        <w:t>1</w:t>
      </w:r>
      <w:r>
        <w:rPr>
          <w:rFonts w:eastAsia="仿宋_GB2312" w:hint="eastAsia"/>
          <w:sz w:val="28"/>
          <w:szCs w:val="28"/>
        </w:rPr>
        <w:t>台。因考试时间持续较长，建议准备相关电源设备，保持电量充足、持续。</w:t>
      </w:r>
    </w:p>
    <w:p w:rsidR="007D2214" w:rsidRDefault="00C55313">
      <w:pPr>
        <w:widowControl/>
        <w:spacing w:line="52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（</w:t>
      </w:r>
      <w:r>
        <w:rPr>
          <w:rFonts w:eastAsia="仿宋_GB2312" w:hint="eastAsia"/>
          <w:sz w:val="28"/>
          <w:szCs w:val="28"/>
        </w:rPr>
        <w:t>2</w:t>
      </w:r>
      <w:r>
        <w:rPr>
          <w:rFonts w:eastAsia="仿宋_GB2312" w:hint="eastAsia"/>
          <w:sz w:val="28"/>
          <w:szCs w:val="28"/>
        </w:rPr>
        <w:t>）手机支架。</w:t>
      </w:r>
      <w:proofErr w:type="gramStart"/>
      <w:r>
        <w:rPr>
          <w:rFonts w:eastAsia="仿宋_GB2312" w:hint="eastAsia"/>
          <w:sz w:val="28"/>
          <w:szCs w:val="28"/>
        </w:rPr>
        <w:t>方便第二</w:t>
      </w:r>
      <w:proofErr w:type="gramEnd"/>
      <w:r>
        <w:rPr>
          <w:rFonts w:eastAsia="仿宋_GB2312" w:hint="eastAsia"/>
          <w:sz w:val="28"/>
          <w:szCs w:val="28"/>
        </w:rPr>
        <w:t>视角监控手机的摆放，并能够保证监控拍摄视角规范。</w:t>
      </w:r>
    </w:p>
    <w:p w:rsidR="007D2214" w:rsidRDefault="00C55313">
      <w:pPr>
        <w:pStyle w:val="3"/>
        <w:spacing w:before="0" w:after="0" w:line="520" w:lineRule="exact"/>
        <w:ind w:leftChars="0" w:left="0" w:right="210" w:firstLineChars="200" w:firstLine="562"/>
      </w:pPr>
      <w:bookmarkStart w:id="9" w:name="_Toc1449741629_WPSOffice_Level2"/>
      <w:bookmarkStart w:id="10" w:name="_Toc9958"/>
      <w:bookmarkStart w:id="11" w:name="_Toc7346"/>
      <w:r>
        <w:rPr>
          <w:rFonts w:hint="eastAsia"/>
        </w:rPr>
        <w:t>（二）软件准备</w:t>
      </w:r>
      <w:bookmarkEnd w:id="9"/>
      <w:bookmarkEnd w:id="10"/>
      <w:bookmarkEnd w:id="11"/>
    </w:p>
    <w:p w:rsidR="007D2214" w:rsidRDefault="00C55313">
      <w:pPr>
        <w:widowControl/>
        <w:spacing w:line="520" w:lineRule="exact"/>
        <w:ind w:leftChars="-1" w:left="-2"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1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sz w:val="28"/>
          <w:szCs w:val="28"/>
        </w:rPr>
        <w:t>请使用</w:t>
      </w:r>
      <w:r>
        <w:rPr>
          <w:rFonts w:eastAsia="仿宋_GB2312"/>
          <w:sz w:val="28"/>
          <w:szCs w:val="28"/>
        </w:rPr>
        <w:t>Win7</w:t>
      </w:r>
      <w:r>
        <w:rPr>
          <w:rFonts w:eastAsia="仿宋_GB2312" w:hint="eastAsia"/>
          <w:sz w:val="28"/>
          <w:szCs w:val="28"/>
        </w:rPr>
        <w:t>，</w:t>
      </w:r>
      <w:r>
        <w:rPr>
          <w:rFonts w:eastAsia="仿宋_GB2312"/>
          <w:sz w:val="28"/>
          <w:szCs w:val="28"/>
        </w:rPr>
        <w:t>Win10</w:t>
      </w:r>
      <w:r>
        <w:rPr>
          <w:rFonts w:eastAsia="仿宋_GB2312" w:hint="eastAsia"/>
          <w:sz w:val="28"/>
          <w:szCs w:val="28"/>
        </w:rPr>
        <w:t>或者</w:t>
      </w:r>
      <w:r>
        <w:rPr>
          <w:rFonts w:eastAsia="仿宋_GB2312"/>
          <w:sz w:val="28"/>
          <w:szCs w:val="28"/>
        </w:rPr>
        <w:t>Mac10.15</w:t>
      </w:r>
      <w:r>
        <w:rPr>
          <w:rFonts w:eastAsia="仿宋_GB2312" w:hint="eastAsia"/>
          <w:sz w:val="28"/>
          <w:szCs w:val="28"/>
        </w:rPr>
        <w:t>及以上的操作系统进行软件安装，确保电脑已安装</w:t>
      </w:r>
      <w:r>
        <w:rPr>
          <w:rFonts w:eastAsia="仿宋_GB2312"/>
          <w:sz w:val="28"/>
          <w:szCs w:val="28"/>
        </w:rPr>
        <w:t>chrome</w:t>
      </w:r>
      <w:r>
        <w:rPr>
          <w:rFonts w:eastAsia="仿宋_GB2312" w:hint="eastAsia"/>
          <w:sz w:val="28"/>
          <w:szCs w:val="28"/>
        </w:rPr>
        <w:t>或</w:t>
      </w:r>
      <w:r>
        <w:rPr>
          <w:rFonts w:eastAsia="仿宋_GB2312"/>
          <w:sz w:val="28"/>
          <w:szCs w:val="28"/>
        </w:rPr>
        <w:t>360</w:t>
      </w:r>
      <w:proofErr w:type="gramStart"/>
      <w:r>
        <w:rPr>
          <w:rFonts w:eastAsia="仿宋_GB2312" w:hint="eastAsia"/>
          <w:sz w:val="28"/>
          <w:szCs w:val="28"/>
        </w:rPr>
        <w:t>极</w:t>
      </w:r>
      <w:proofErr w:type="gramEnd"/>
      <w:r>
        <w:rPr>
          <w:rFonts w:eastAsia="仿宋_GB2312" w:hint="eastAsia"/>
          <w:sz w:val="28"/>
          <w:szCs w:val="28"/>
        </w:rPr>
        <w:t>速浏览器，以便更好地调用考试客户端。</w:t>
      </w:r>
    </w:p>
    <w:p w:rsidR="007D2214" w:rsidRDefault="00C55313">
      <w:pPr>
        <w:widowControl/>
        <w:spacing w:line="520" w:lineRule="exact"/>
        <w:ind w:leftChars="-1" w:left="-2"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2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sz w:val="28"/>
          <w:szCs w:val="28"/>
        </w:rPr>
        <w:t>首次登录笔试系统时会提醒下载“考试客户端”，请根据《考试客户端安装运行说明》指示进行安装。</w:t>
      </w:r>
    </w:p>
    <w:p w:rsidR="007D2214" w:rsidRDefault="00C55313">
      <w:pPr>
        <w:widowControl/>
        <w:spacing w:line="520" w:lineRule="exact"/>
        <w:ind w:leftChars="-1" w:left="-2"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3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proofErr w:type="gramStart"/>
      <w:r>
        <w:rPr>
          <w:rFonts w:eastAsia="仿宋_GB2312" w:hint="eastAsia"/>
          <w:sz w:val="28"/>
          <w:szCs w:val="28"/>
        </w:rPr>
        <w:t>请确保</w:t>
      </w:r>
      <w:proofErr w:type="gramEnd"/>
      <w:r>
        <w:rPr>
          <w:rFonts w:eastAsia="仿宋_GB2312" w:hint="eastAsia"/>
          <w:sz w:val="28"/>
          <w:szCs w:val="28"/>
        </w:rPr>
        <w:t>作为第二视角监控的手机已安装微信（</w:t>
      </w:r>
      <w:proofErr w:type="gramStart"/>
      <w:r>
        <w:rPr>
          <w:rFonts w:eastAsia="仿宋_GB2312" w:hint="eastAsia"/>
          <w:sz w:val="28"/>
          <w:szCs w:val="28"/>
        </w:rPr>
        <w:t>建议微信更新</w:t>
      </w:r>
      <w:proofErr w:type="gramEnd"/>
      <w:r>
        <w:rPr>
          <w:rFonts w:eastAsia="仿宋_GB2312" w:hint="eastAsia"/>
          <w:sz w:val="28"/>
          <w:szCs w:val="28"/>
        </w:rPr>
        <w:t>至最新版）。</w:t>
      </w:r>
    </w:p>
    <w:p w:rsidR="007D2214" w:rsidRDefault="00C55313">
      <w:pPr>
        <w:pStyle w:val="3"/>
        <w:spacing w:before="0" w:after="0" w:line="520" w:lineRule="exact"/>
        <w:ind w:leftChars="0" w:left="0" w:right="210" w:firstLineChars="200" w:firstLine="562"/>
      </w:pPr>
      <w:bookmarkStart w:id="12" w:name="_Toc458099741_WPSOffice_Level2"/>
      <w:bookmarkStart w:id="13" w:name="_Toc6717"/>
      <w:bookmarkStart w:id="14" w:name="_Toc21685"/>
      <w:r>
        <w:rPr>
          <w:rFonts w:hint="eastAsia"/>
        </w:rPr>
        <w:t>（三）考试环境</w:t>
      </w:r>
      <w:bookmarkEnd w:id="12"/>
      <w:bookmarkEnd w:id="13"/>
      <w:bookmarkEnd w:id="14"/>
    </w:p>
    <w:p w:rsidR="007D2214" w:rsidRDefault="00C55313">
      <w:pPr>
        <w:widowControl/>
        <w:spacing w:line="52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1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ascii="仿宋_GB2312" w:eastAsia="仿宋_GB2312" w:hint="eastAsia"/>
          <w:sz w:val="28"/>
          <w:szCs w:val="28"/>
        </w:rPr>
        <w:t>考试要求</w:t>
      </w:r>
      <w:r>
        <w:rPr>
          <w:rFonts w:ascii="仿宋_GB2312" w:eastAsia="仿宋_GB2312" w:hint="eastAsia"/>
          <w:sz w:val="28"/>
          <w:szCs w:val="28"/>
        </w:rPr>
        <w:t>20M</w:t>
      </w:r>
      <w:r>
        <w:rPr>
          <w:rFonts w:ascii="仿宋_GB2312" w:eastAsia="仿宋_GB2312" w:hint="eastAsia"/>
          <w:sz w:val="28"/>
          <w:szCs w:val="28"/>
        </w:rPr>
        <w:t>以上网络宽带，实际下载速度需达到</w:t>
      </w:r>
      <w:r>
        <w:rPr>
          <w:rFonts w:ascii="仿宋_GB2312" w:eastAsia="仿宋_GB2312" w:hint="eastAsia"/>
          <w:sz w:val="28"/>
          <w:szCs w:val="28"/>
        </w:rPr>
        <w:t>2M/s</w:t>
      </w:r>
      <w:r>
        <w:rPr>
          <w:rFonts w:ascii="仿宋_GB2312" w:eastAsia="仿宋_GB2312" w:hint="eastAsia"/>
          <w:sz w:val="28"/>
          <w:szCs w:val="28"/>
        </w:rPr>
        <w:t>（考生可自行在线或下载软件进行测试）。</w:t>
      </w:r>
    </w:p>
    <w:p w:rsidR="007D2214" w:rsidRDefault="00C55313">
      <w:pPr>
        <w:widowControl/>
        <w:spacing w:line="52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2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sz w:val="28"/>
          <w:szCs w:val="28"/>
        </w:rPr>
        <w:t>考试过程中电脑需全程关闭微信、</w:t>
      </w:r>
      <w:r>
        <w:rPr>
          <w:rFonts w:eastAsia="仿宋_GB2312"/>
          <w:sz w:val="28"/>
          <w:szCs w:val="28"/>
        </w:rPr>
        <w:t>QQ</w:t>
      </w:r>
      <w:r>
        <w:rPr>
          <w:rFonts w:eastAsia="仿宋_GB2312" w:hint="eastAsia"/>
          <w:sz w:val="28"/>
          <w:szCs w:val="28"/>
        </w:rPr>
        <w:t>、</w:t>
      </w:r>
      <w:r>
        <w:rPr>
          <w:rFonts w:eastAsia="仿宋_GB2312"/>
          <w:sz w:val="28"/>
          <w:szCs w:val="28"/>
        </w:rPr>
        <w:t>Team Viewer</w:t>
      </w:r>
      <w:r>
        <w:rPr>
          <w:rFonts w:eastAsia="仿宋_GB2312" w:hint="eastAsia"/>
          <w:sz w:val="28"/>
          <w:szCs w:val="28"/>
        </w:rPr>
        <w:t>等无关软件。</w:t>
      </w:r>
    </w:p>
    <w:p w:rsidR="007D2214" w:rsidRDefault="00C55313">
      <w:pPr>
        <w:widowControl/>
        <w:spacing w:line="52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/>
          <w:sz w:val="28"/>
          <w:szCs w:val="28"/>
        </w:rPr>
        <w:t>3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sz w:val="28"/>
          <w:szCs w:val="28"/>
        </w:rPr>
        <w:t>确保考试环境安静、整洁。</w:t>
      </w:r>
    </w:p>
    <w:p w:rsidR="007D2214" w:rsidRDefault="007D2214">
      <w:pPr>
        <w:spacing w:line="520" w:lineRule="exact"/>
        <w:ind w:firstLineChars="200" w:firstLine="560"/>
        <w:rPr>
          <w:rFonts w:eastAsia="黑体"/>
          <w:sz w:val="28"/>
          <w:szCs w:val="28"/>
        </w:rPr>
      </w:pPr>
      <w:bookmarkStart w:id="15" w:name="_Toc10629"/>
      <w:bookmarkStart w:id="16" w:name="_Toc1672637037_WPSOffice_Level1"/>
    </w:p>
    <w:p w:rsidR="007D2214" w:rsidRDefault="007D2214">
      <w:pPr>
        <w:spacing w:line="520" w:lineRule="exact"/>
        <w:ind w:firstLineChars="200" w:firstLine="560"/>
        <w:rPr>
          <w:rFonts w:eastAsia="黑体"/>
          <w:sz w:val="28"/>
          <w:szCs w:val="28"/>
        </w:rPr>
      </w:pPr>
    </w:p>
    <w:p w:rsidR="007D2214" w:rsidRDefault="007D2214">
      <w:pPr>
        <w:spacing w:line="520" w:lineRule="exact"/>
        <w:ind w:firstLineChars="200" w:firstLine="560"/>
        <w:rPr>
          <w:rFonts w:eastAsia="黑体"/>
          <w:sz w:val="28"/>
          <w:szCs w:val="28"/>
        </w:rPr>
        <w:sectPr w:rsidR="007D2214">
          <w:footerReference w:type="even" r:id="rId11"/>
          <w:footerReference w:type="default" r:id="rId12"/>
          <w:pgSz w:w="11906" w:h="16838"/>
          <w:pgMar w:top="1440" w:right="1474" w:bottom="1440" w:left="1474" w:header="851" w:footer="992" w:gutter="0"/>
          <w:cols w:space="720"/>
          <w:docGrid w:type="lines" w:linePitch="312"/>
        </w:sectPr>
      </w:pPr>
    </w:p>
    <w:p w:rsidR="007D2214" w:rsidRDefault="00C55313">
      <w:pPr>
        <w:pStyle w:val="1"/>
        <w:spacing w:before="0" w:after="0" w:line="520" w:lineRule="exact"/>
        <w:ind w:firstLineChars="200" w:firstLine="560"/>
      </w:pPr>
      <w:bookmarkStart w:id="17" w:name="_Toc21833"/>
      <w:r>
        <w:rPr>
          <w:rFonts w:hint="eastAsia"/>
        </w:rPr>
        <w:lastRenderedPageBreak/>
        <w:t>二、</w:t>
      </w:r>
      <w:bookmarkEnd w:id="15"/>
      <w:bookmarkEnd w:id="16"/>
      <w:r>
        <w:rPr>
          <w:rFonts w:hint="eastAsia"/>
        </w:rPr>
        <w:t>进入考试系统</w:t>
      </w:r>
      <w:bookmarkEnd w:id="17"/>
    </w:p>
    <w:p w:rsidR="007D2214" w:rsidRDefault="00C55313">
      <w:pPr>
        <w:pStyle w:val="3"/>
        <w:spacing w:before="0" w:after="0" w:line="520" w:lineRule="exact"/>
        <w:ind w:leftChars="0" w:left="0" w:right="210" w:firstLineChars="200" w:firstLine="562"/>
      </w:pPr>
      <w:bookmarkStart w:id="18" w:name="_Toc4593"/>
      <w:bookmarkStart w:id="19" w:name="_Toc28903"/>
      <w:bookmarkStart w:id="20" w:name="_Toc849901599_WPSOffice_Level2"/>
      <w:r>
        <w:rPr>
          <w:rFonts w:hint="eastAsia"/>
        </w:rPr>
        <w:t>（一）</w:t>
      </w:r>
      <w:bookmarkEnd w:id="18"/>
      <w:r>
        <w:rPr>
          <w:rFonts w:hint="eastAsia"/>
        </w:rPr>
        <w:t>登录</w:t>
      </w:r>
      <w:bookmarkEnd w:id="19"/>
    </w:p>
    <w:p w:rsidR="007D2214" w:rsidRDefault="00C55313">
      <w:pPr>
        <w:spacing w:line="520" w:lineRule="exact"/>
        <w:ind w:firstLineChars="200" w:firstLine="560"/>
        <w:rPr>
          <w:rFonts w:eastAsia="仿宋_GB2312"/>
          <w:sz w:val="28"/>
          <w:szCs w:val="28"/>
        </w:rPr>
      </w:pPr>
      <w:r>
        <w:rPr>
          <w:rFonts w:eastAsia="仿宋_GB2312" w:hint="eastAsia"/>
          <w:sz w:val="28"/>
          <w:szCs w:val="28"/>
        </w:rPr>
        <w:t>按要求输入个人信息和验证码后，</w:t>
      </w:r>
      <w:proofErr w:type="gramStart"/>
      <w:r>
        <w:rPr>
          <w:rFonts w:eastAsia="仿宋_GB2312" w:hint="eastAsia"/>
          <w:sz w:val="28"/>
          <w:szCs w:val="28"/>
        </w:rPr>
        <w:t>勾选相关</w:t>
      </w:r>
      <w:proofErr w:type="gramEnd"/>
      <w:r>
        <w:rPr>
          <w:rFonts w:eastAsia="仿宋_GB2312" w:hint="eastAsia"/>
          <w:sz w:val="28"/>
          <w:szCs w:val="28"/>
        </w:rPr>
        <w:t>协议，点击【确认】进入个人信息确认页面。</w:t>
      </w:r>
    </w:p>
    <w:p w:rsidR="007D2214" w:rsidRDefault="00C55313">
      <w:pPr>
        <w:spacing w:line="520" w:lineRule="exact"/>
        <w:ind w:firstLineChars="200" w:firstLine="400"/>
        <w:jc w:val="center"/>
        <w:rPr>
          <w:rFonts w:eastAsia="仿宋_GB2312"/>
          <w:sz w:val="28"/>
          <w:szCs w:val="28"/>
        </w:rPr>
      </w:pPr>
      <w:r>
        <w:rPr>
          <w:noProof/>
          <w:sz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86995</wp:posOffset>
            </wp:positionV>
            <wp:extent cx="3434715" cy="2614295"/>
            <wp:effectExtent l="152400" t="114300" r="127635" b="147955"/>
            <wp:wrapNone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4964" cy="26143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ind w:firstLineChars="200" w:firstLine="560"/>
        <w:jc w:val="center"/>
        <w:rPr>
          <w:rFonts w:eastAsia="仿宋_GB2312"/>
          <w:sz w:val="28"/>
          <w:szCs w:val="28"/>
        </w:rPr>
      </w:pPr>
    </w:p>
    <w:p w:rsidR="007D2214" w:rsidRDefault="007D2214">
      <w:pPr>
        <w:spacing w:line="520" w:lineRule="exact"/>
        <w:ind w:firstLineChars="200" w:firstLine="560"/>
        <w:jc w:val="center"/>
        <w:rPr>
          <w:rFonts w:eastAsia="仿宋_GB2312"/>
          <w:sz w:val="28"/>
          <w:szCs w:val="28"/>
        </w:rPr>
      </w:pPr>
    </w:p>
    <w:p w:rsidR="007D2214" w:rsidRDefault="007D2214">
      <w:pPr>
        <w:spacing w:line="520" w:lineRule="exact"/>
        <w:ind w:firstLineChars="200" w:firstLine="560"/>
        <w:jc w:val="center"/>
        <w:rPr>
          <w:rFonts w:eastAsia="仿宋_GB2312"/>
          <w:sz w:val="28"/>
          <w:szCs w:val="28"/>
        </w:rPr>
      </w:pPr>
    </w:p>
    <w:p w:rsidR="007D2214" w:rsidRDefault="007D2214">
      <w:pPr>
        <w:spacing w:line="520" w:lineRule="exact"/>
        <w:ind w:firstLineChars="200" w:firstLine="562"/>
        <w:rPr>
          <w:rFonts w:eastAsia="楷体_GB2312"/>
          <w:b/>
          <w:bCs/>
          <w:sz w:val="28"/>
          <w:szCs w:val="28"/>
        </w:rPr>
      </w:pPr>
    </w:p>
    <w:p w:rsidR="007D2214" w:rsidRDefault="007D2214">
      <w:pPr>
        <w:spacing w:line="520" w:lineRule="exact"/>
        <w:ind w:firstLineChars="200" w:firstLine="562"/>
        <w:rPr>
          <w:rFonts w:eastAsia="楷体_GB2312"/>
          <w:b/>
          <w:bCs/>
          <w:sz w:val="28"/>
          <w:szCs w:val="28"/>
        </w:rPr>
      </w:pPr>
    </w:p>
    <w:p w:rsidR="007D2214" w:rsidRDefault="007D2214">
      <w:pPr>
        <w:spacing w:line="520" w:lineRule="exact"/>
        <w:ind w:firstLineChars="200" w:firstLine="562"/>
        <w:rPr>
          <w:rFonts w:eastAsia="楷体_GB2312"/>
          <w:b/>
          <w:bCs/>
          <w:sz w:val="28"/>
          <w:szCs w:val="28"/>
        </w:rPr>
      </w:pPr>
    </w:p>
    <w:p w:rsidR="007D2214" w:rsidRDefault="007D2214">
      <w:pPr>
        <w:spacing w:line="520" w:lineRule="exact"/>
        <w:ind w:firstLineChars="200" w:firstLine="562"/>
        <w:rPr>
          <w:rFonts w:eastAsia="楷体_GB2312"/>
          <w:b/>
          <w:bCs/>
          <w:sz w:val="28"/>
          <w:szCs w:val="28"/>
        </w:rPr>
      </w:pPr>
    </w:p>
    <w:p w:rsidR="007D2214" w:rsidRDefault="007D2214">
      <w:pPr>
        <w:spacing w:line="520" w:lineRule="exact"/>
        <w:ind w:firstLineChars="200" w:firstLine="562"/>
        <w:rPr>
          <w:rFonts w:eastAsia="楷体_GB2312"/>
          <w:b/>
          <w:bCs/>
          <w:sz w:val="28"/>
          <w:szCs w:val="28"/>
        </w:rPr>
      </w:pPr>
    </w:p>
    <w:p w:rsidR="007D2214" w:rsidRDefault="00C55313">
      <w:pPr>
        <w:pStyle w:val="3"/>
        <w:spacing w:before="0" w:after="0" w:line="520" w:lineRule="exact"/>
        <w:ind w:leftChars="0" w:left="0" w:right="210" w:firstLineChars="200" w:firstLine="562"/>
      </w:pPr>
      <w:bookmarkStart w:id="21" w:name="_Toc16489"/>
      <w:r>
        <w:rPr>
          <w:rFonts w:hint="eastAsia"/>
        </w:rPr>
        <w:t>（二）进入系统</w:t>
      </w:r>
      <w:bookmarkEnd w:id="21"/>
    </w:p>
    <w:p w:rsidR="007D2214" w:rsidRDefault="00C55313">
      <w:pPr>
        <w:spacing w:line="520" w:lineRule="exact"/>
        <w:ind w:firstLineChars="200" w:firstLine="562"/>
        <w:rPr>
          <w:rFonts w:eastAsia="仿宋_GB2312"/>
          <w:sz w:val="28"/>
          <w:szCs w:val="44"/>
        </w:rPr>
      </w:pPr>
      <w:r>
        <w:rPr>
          <w:rFonts w:eastAsia="仿宋_GB2312" w:hint="eastAsia"/>
          <w:b/>
          <w:bCs/>
          <w:sz w:val="28"/>
          <w:szCs w:val="44"/>
        </w:rPr>
        <w:t>1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b/>
          <w:bCs/>
          <w:sz w:val="28"/>
          <w:szCs w:val="44"/>
        </w:rPr>
        <w:t>进入模拟测试系统。</w:t>
      </w:r>
      <w:r>
        <w:rPr>
          <w:rFonts w:eastAsia="仿宋_GB2312" w:hint="eastAsia"/>
          <w:sz w:val="28"/>
          <w:szCs w:val="44"/>
        </w:rPr>
        <w:t>点击个人信息确认界面的【模拟考试】按钮进入（首次</w:t>
      </w:r>
      <w:proofErr w:type="gramStart"/>
      <w:r>
        <w:rPr>
          <w:rFonts w:eastAsia="仿宋_GB2312" w:hint="eastAsia"/>
          <w:sz w:val="28"/>
          <w:szCs w:val="44"/>
        </w:rPr>
        <w:t>点击需</w:t>
      </w:r>
      <w:proofErr w:type="gramEnd"/>
      <w:r>
        <w:rPr>
          <w:rFonts w:eastAsia="仿宋_GB2312" w:hint="eastAsia"/>
          <w:sz w:val="28"/>
          <w:szCs w:val="44"/>
        </w:rPr>
        <w:t>先下载考试客户端）。</w:t>
      </w:r>
    </w:p>
    <w:p w:rsidR="007D2214" w:rsidRDefault="00C55313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noProof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766445</wp:posOffset>
            </wp:positionH>
            <wp:positionV relativeFrom="paragraph">
              <wp:posOffset>189230</wp:posOffset>
            </wp:positionV>
            <wp:extent cx="4173220" cy="2875280"/>
            <wp:effectExtent l="171450" t="152400" r="170180" b="210820"/>
            <wp:wrapNone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587" t="13200" r="24540" b="4539"/>
                    <a:stretch>
                      <a:fillRect/>
                    </a:stretch>
                  </pic:blipFill>
                  <pic:spPr>
                    <a:xfrm>
                      <a:off x="0" y="0"/>
                      <a:ext cx="4173220" cy="2875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400"/>
        <w:jc w:val="center"/>
        <w:rPr>
          <w:rFonts w:eastAsia="仿宋_GB2312"/>
          <w:sz w:val="20"/>
        </w:rPr>
      </w:pPr>
    </w:p>
    <w:p w:rsidR="007D2214" w:rsidRDefault="007D2214">
      <w:pPr>
        <w:spacing w:line="520" w:lineRule="exact"/>
        <w:ind w:firstLineChars="200" w:firstLine="400"/>
        <w:jc w:val="center"/>
        <w:rPr>
          <w:rFonts w:eastAsia="仿宋_GB2312"/>
          <w:sz w:val="20"/>
        </w:rPr>
      </w:pPr>
    </w:p>
    <w:p w:rsidR="007D2214" w:rsidRDefault="007D2214">
      <w:pPr>
        <w:spacing w:line="520" w:lineRule="exact"/>
        <w:ind w:firstLineChars="200" w:firstLine="400"/>
        <w:jc w:val="center"/>
        <w:rPr>
          <w:rFonts w:eastAsia="仿宋_GB2312"/>
          <w:sz w:val="20"/>
        </w:rPr>
      </w:pPr>
    </w:p>
    <w:p w:rsidR="007D2214" w:rsidRDefault="007D2214">
      <w:pPr>
        <w:spacing w:line="520" w:lineRule="exact"/>
        <w:ind w:firstLineChars="200" w:firstLine="400"/>
        <w:jc w:val="center"/>
        <w:rPr>
          <w:rFonts w:eastAsia="仿宋_GB2312"/>
          <w:sz w:val="20"/>
        </w:rPr>
      </w:pPr>
    </w:p>
    <w:p w:rsidR="007D2214" w:rsidRDefault="007D2214">
      <w:pPr>
        <w:spacing w:line="520" w:lineRule="exact"/>
        <w:ind w:firstLineChars="200" w:firstLine="400"/>
        <w:jc w:val="center"/>
        <w:rPr>
          <w:rFonts w:eastAsia="仿宋_GB2312"/>
          <w:sz w:val="20"/>
        </w:rPr>
      </w:pPr>
    </w:p>
    <w:p w:rsidR="007D2214" w:rsidRDefault="007D2214">
      <w:pPr>
        <w:spacing w:line="520" w:lineRule="exact"/>
        <w:ind w:firstLineChars="200" w:firstLine="562"/>
        <w:rPr>
          <w:rFonts w:eastAsia="楷体_GB2312"/>
          <w:b/>
          <w:bCs/>
          <w:sz w:val="28"/>
          <w:szCs w:val="28"/>
        </w:rPr>
        <w:sectPr w:rsidR="007D2214">
          <w:footerReference w:type="even" r:id="rId15"/>
          <w:footerReference w:type="default" r:id="rId16"/>
          <w:pgSz w:w="11906" w:h="16838"/>
          <w:pgMar w:top="1440" w:right="1474" w:bottom="1440" w:left="1474" w:header="851" w:footer="992" w:gutter="0"/>
          <w:cols w:space="720"/>
          <w:docGrid w:type="lines" w:linePitch="312"/>
        </w:sectPr>
      </w:pPr>
    </w:p>
    <w:p w:rsidR="007D2214" w:rsidRDefault="00C55313">
      <w:pPr>
        <w:spacing w:line="520" w:lineRule="exact"/>
        <w:ind w:firstLineChars="200" w:firstLine="562"/>
        <w:rPr>
          <w:rFonts w:eastAsia="仿宋_GB2312"/>
          <w:sz w:val="28"/>
          <w:szCs w:val="44"/>
        </w:rPr>
      </w:pPr>
      <w:r>
        <w:rPr>
          <w:rFonts w:eastAsia="楷体_GB2312" w:hint="eastAsia"/>
          <w:b/>
          <w:bCs/>
          <w:sz w:val="28"/>
          <w:szCs w:val="28"/>
        </w:rPr>
        <w:lastRenderedPageBreak/>
        <w:t>2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b/>
          <w:bCs/>
          <w:sz w:val="28"/>
          <w:szCs w:val="44"/>
        </w:rPr>
        <w:t>进入正式考试系统。</w:t>
      </w:r>
      <w:r>
        <w:rPr>
          <w:rFonts w:eastAsia="仿宋_GB2312" w:hint="eastAsia"/>
          <w:sz w:val="28"/>
          <w:szCs w:val="44"/>
        </w:rPr>
        <w:t>在个人信息确认页面点击正式考试网址链接进入（首次</w:t>
      </w:r>
      <w:proofErr w:type="gramStart"/>
      <w:r>
        <w:rPr>
          <w:rFonts w:eastAsia="仿宋_GB2312" w:hint="eastAsia"/>
          <w:sz w:val="28"/>
          <w:szCs w:val="44"/>
        </w:rPr>
        <w:t>点击需</w:t>
      </w:r>
      <w:proofErr w:type="gramEnd"/>
      <w:r>
        <w:rPr>
          <w:rFonts w:eastAsia="仿宋_GB2312" w:hint="eastAsia"/>
          <w:sz w:val="28"/>
          <w:szCs w:val="44"/>
        </w:rPr>
        <w:t>先下载考试客户端）。</w:t>
      </w:r>
    </w:p>
    <w:p w:rsidR="007D2214" w:rsidRDefault="00C55313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noProof/>
          <w:sz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678815</wp:posOffset>
            </wp:positionH>
            <wp:positionV relativeFrom="paragraph">
              <wp:posOffset>206375</wp:posOffset>
            </wp:positionV>
            <wp:extent cx="4135755" cy="2362835"/>
            <wp:effectExtent l="152400" t="114300" r="131445" b="132715"/>
            <wp:wrapNone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7223" r="14400" b="35715"/>
                    <a:stretch>
                      <a:fillRect/>
                    </a:stretch>
                  </pic:blipFill>
                  <pic:spPr>
                    <a:xfrm>
                      <a:off x="0" y="0"/>
                      <a:ext cx="4135755" cy="2362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C55313">
      <w:pPr>
        <w:pStyle w:val="3"/>
        <w:spacing w:before="0" w:after="0" w:line="520" w:lineRule="exact"/>
        <w:ind w:leftChars="0" w:left="0" w:right="210" w:firstLineChars="200" w:firstLine="562"/>
      </w:pPr>
      <w:bookmarkStart w:id="22" w:name="_Toc15230"/>
      <w:r>
        <w:rPr>
          <w:rFonts w:hint="eastAsia"/>
        </w:rPr>
        <w:t>（三）设备及软件环境检测</w:t>
      </w:r>
      <w:bookmarkEnd w:id="22"/>
    </w:p>
    <w:p w:rsidR="007D2214" w:rsidRDefault="00C55313">
      <w:pPr>
        <w:spacing w:line="520" w:lineRule="exact"/>
        <w:ind w:firstLineChars="200" w:firstLine="562"/>
        <w:rPr>
          <w:rFonts w:eastAsia="楷体_GB2312"/>
          <w:b/>
          <w:bCs/>
          <w:sz w:val="28"/>
          <w:szCs w:val="28"/>
        </w:rPr>
      </w:pPr>
      <w:r>
        <w:rPr>
          <w:rFonts w:eastAsia="仿宋_GB2312" w:hint="eastAsia"/>
          <w:b/>
          <w:bCs/>
          <w:sz w:val="28"/>
          <w:szCs w:val="44"/>
        </w:rPr>
        <w:t>1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b/>
          <w:bCs/>
          <w:sz w:val="28"/>
          <w:szCs w:val="44"/>
        </w:rPr>
        <w:t>软件环境检测。</w:t>
      </w:r>
      <w:r>
        <w:rPr>
          <w:rFonts w:eastAsia="仿宋_GB2312" w:hint="eastAsia"/>
          <w:sz w:val="28"/>
          <w:szCs w:val="44"/>
        </w:rPr>
        <w:t>打开考试客户端后，会进行环境检测，请提前关闭微信、</w:t>
      </w:r>
      <w:r>
        <w:rPr>
          <w:rFonts w:eastAsia="仿宋_GB2312"/>
          <w:sz w:val="28"/>
          <w:szCs w:val="44"/>
        </w:rPr>
        <w:t>QQ</w:t>
      </w:r>
      <w:r>
        <w:rPr>
          <w:rFonts w:eastAsia="仿宋_GB2312" w:hint="eastAsia"/>
          <w:sz w:val="28"/>
          <w:szCs w:val="44"/>
        </w:rPr>
        <w:t>、</w:t>
      </w:r>
      <w:r>
        <w:rPr>
          <w:rFonts w:eastAsia="仿宋_GB2312"/>
          <w:sz w:val="28"/>
          <w:szCs w:val="44"/>
        </w:rPr>
        <w:t>Team Viewer</w:t>
      </w:r>
      <w:r>
        <w:rPr>
          <w:rFonts w:eastAsia="仿宋_GB2312" w:hint="eastAsia"/>
          <w:sz w:val="28"/>
          <w:szCs w:val="44"/>
        </w:rPr>
        <w:t>等无关软件，如提示检测不通过，先关闭对应软件，再点【重新检测】，检测通过后点击【下一步】。</w:t>
      </w:r>
    </w:p>
    <w:p w:rsidR="007D2214" w:rsidRDefault="00C55313">
      <w:pPr>
        <w:spacing w:line="520" w:lineRule="exact"/>
        <w:ind w:firstLineChars="200" w:firstLine="420"/>
        <w:rPr>
          <w:rFonts w:eastAsia="仿宋_GB2312"/>
          <w:sz w:val="32"/>
          <w:szCs w:val="48"/>
        </w:rPr>
      </w:pPr>
      <w:r>
        <w:rPr>
          <w:rFonts w:eastAsia="仿宋_GB2312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1576070</wp:posOffset>
            </wp:positionH>
            <wp:positionV relativeFrom="paragraph">
              <wp:posOffset>240665</wp:posOffset>
            </wp:positionV>
            <wp:extent cx="2273935" cy="3291840"/>
            <wp:effectExtent l="114300" t="114300" r="88265" b="118110"/>
            <wp:wrapNone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3291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ind w:firstLineChars="200" w:firstLine="640"/>
        <w:rPr>
          <w:rFonts w:eastAsia="仿宋_GB2312"/>
          <w:sz w:val="32"/>
          <w:szCs w:val="48"/>
        </w:rPr>
      </w:pPr>
    </w:p>
    <w:p w:rsidR="007D2214" w:rsidRDefault="007D2214">
      <w:pPr>
        <w:spacing w:line="520" w:lineRule="exact"/>
        <w:ind w:firstLineChars="200" w:firstLine="640"/>
        <w:rPr>
          <w:rFonts w:eastAsia="仿宋_GB2312"/>
          <w:sz w:val="32"/>
          <w:szCs w:val="48"/>
        </w:rPr>
      </w:pPr>
    </w:p>
    <w:p w:rsidR="007D2214" w:rsidRDefault="007D2214">
      <w:pPr>
        <w:spacing w:line="520" w:lineRule="exact"/>
        <w:ind w:firstLineChars="200" w:firstLine="640"/>
        <w:rPr>
          <w:rFonts w:eastAsia="仿宋_GB2312"/>
          <w:sz w:val="32"/>
          <w:szCs w:val="48"/>
        </w:rPr>
      </w:pPr>
    </w:p>
    <w:p w:rsidR="007D2214" w:rsidRDefault="007D2214">
      <w:pPr>
        <w:spacing w:line="520" w:lineRule="exact"/>
        <w:ind w:firstLineChars="200" w:firstLine="640"/>
        <w:rPr>
          <w:rFonts w:eastAsia="仿宋_GB2312"/>
          <w:sz w:val="32"/>
          <w:szCs w:val="48"/>
        </w:rPr>
      </w:pPr>
    </w:p>
    <w:p w:rsidR="007D2214" w:rsidRDefault="007D2214">
      <w:pPr>
        <w:spacing w:line="520" w:lineRule="exact"/>
        <w:ind w:firstLineChars="200" w:firstLine="640"/>
        <w:rPr>
          <w:rFonts w:eastAsia="仿宋_GB2312"/>
          <w:sz w:val="32"/>
          <w:szCs w:val="48"/>
        </w:rPr>
      </w:pPr>
    </w:p>
    <w:p w:rsidR="007D2214" w:rsidRDefault="007D2214">
      <w:pPr>
        <w:spacing w:line="520" w:lineRule="exact"/>
        <w:ind w:firstLineChars="200" w:firstLine="640"/>
        <w:rPr>
          <w:rFonts w:eastAsia="仿宋_GB2312"/>
          <w:sz w:val="32"/>
          <w:szCs w:val="48"/>
        </w:rPr>
      </w:pPr>
    </w:p>
    <w:p w:rsidR="007D2214" w:rsidRDefault="007D2214">
      <w:pPr>
        <w:spacing w:line="520" w:lineRule="exact"/>
        <w:ind w:firstLineChars="200" w:firstLine="640"/>
        <w:rPr>
          <w:rFonts w:eastAsia="仿宋_GB2312"/>
          <w:sz w:val="32"/>
          <w:szCs w:val="48"/>
        </w:rPr>
      </w:pPr>
    </w:p>
    <w:p w:rsidR="007D2214" w:rsidRDefault="007D2214">
      <w:pPr>
        <w:spacing w:line="520" w:lineRule="exact"/>
        <w:ind w:firstLineChars="200" w:firstLine="640"/>
        <w:rPr>
          <w:rFonts w:eastAsia="仿宋_GB2312"/>
          <w:sz w:val="32"/>
          <w:szCs w:val="48"/>
        </w:rPr>
      </w:pPr>
    </w:p>
    <w:p w:rsidR="007D2214" w:rsidRDefault="007D2214">
      <w:pPr>
        <w:spacing w:line="520" w:lineRule="exact"/>
        <w:ind w:firstLineChars="200" w:firstLine="640"/>
        <w:rPr>
          <w:rFonts w:eastAsia="仿宋_GB2312"/>
          <w:sz w:val="32"/>
          <w:szCs w:val="48"/>
        </w:rPr>
      </w:pPr>
    </w:p>
    <w:bookmarkEnd w:id="20"/>
    <w:p w:rsidR="007D2214" w:rsidRDefault="007D2214">
      <w:pPr>
        <w:spacing w:line="520" w:lineRule="exact"/>
        <w:ind w:firstLineChars="200" w:firstLine="640"/>
        <w:rPr>
          <w:rFonts w:eastAsia="仿宋_GB2312"/>
          <w:sz w:val="32"/>
          <w:szCs w:val="48"/>
        </w:rPr>
      </w:pPr>
    </w:p>
    <w:p w:rsidR="007D2214" w:rsidRDefault="00C55313">
      <w:pPr>
        <w:spacing w:line="520" w:lineRule="exact"/>
        <w:ind w:firstLineChars="200" w:firstLine="562"/>
        <w:rPr>
          <w:rFonts w:eastAsia="仿宋_GB2312"/>
          <w:sz w:val="28"/>
          <w:szCs w:val="44"/>
        </w:rPr>
      </w:pPr>
      <w:r>
        <w:rPr>
          <w:rFonts w:eastAsia="仿宋_GB2312"/>
          <w:b/>
          <w:bCs/>
          <w:noProof/>
          <w:sz w:val="28"/>
          <w:szCs w:val="44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742315</wp:posOffset>
            </wp:positionV>
            <wp:extent cx="216535" cy="227965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35" cy="2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仿宋_GB2312"/>
          <w:b/>
          <w:bCs/>
          <w:sz w:val="28"/>
          <w:szCs w:val="44"/>
        </w:rPr>
        <w:t>2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b/>
          <w:bCs/>
          <w:sz w:val="28"/>
          <w:szCs w:val="44"/>
        </w:rPr>
        <w:t>麦克风及摄像头检测。</w:t>
      </w:r>
      <w:r>
        <w:rPr>
          <w:rFonts w:eastAsia="仿宋_GB2312" w:hint="eastAsia"/>
          <w:sz w:val="28"/>
          <w:szCs w:val="44"/>
        </w:rPr>
        <w:t>进入考试系统后按照图示依次完成麦克风和摄像头的调试。注意，为防止麦克风物理损坏造成的“伪通过”，在麦克风检测时</w:t>
      </w:r>
      <w:r>
        <w:rPr>
          <w:rFonts w:eastAsia="仿宋_GB2312"/>
          <w:sz w:val="28"/>
          <w:szCs w:val="44"/>
        </w:rPr>
        <w:t xml:space="preserve">   </w:t>
      </w:r>
      <w:r>
        <w:rPr>
          <w:rFonts w:eastAsia="仿宋_GB2312" w:hint="eastAsia"/>
          <w:sz w:val="28"/>
          <w:szCs w:val="44"/>
        </w:rPr>
        <w:t>图标右侧的感应条应有些许波动，设备方可正常工作。</w:t>
      </w:r>
    </w:p>
    <w:p w:rsidR="007D2214" w:rsidRDefault="00C55313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rFonts w:eastAsia="仿宋_GB2312"/>
          <w:noProof/>
          <w:sz w:val="20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1144905</wp:posOffset>
            </wp:positionH>
            <wp:positionV relativeFrom="paragraph">
              <wp:posOffset>146685</wp:posOffset>
            </wp:positionV>
            <wp:extent cx="3404870" cy="1410335"/>
            <wp:effectExtent l="114300" t="114300" r="119380" b="133350"/>
            <wp:wrapNone/>
            <wp:docPr id="14" name="图片 3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7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57" t="8392" r="9458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1410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C55313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120650</wp:posOffset>
            </wp:positionV>
            <wp:extent cx="3515995" cy="2260600"/>
            <wp:effectExtent l="152400" t="114300" r="122555" b="120650"/>
            <wp:wrapNone/>
            <wp:docPr id="13" name="图片 3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8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260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C55313">
      <w:pPr>
        <w:pStyle w:val="3"/>
        <w:spacing w:before="0" w:after="0" w:line="520" w:lineRule="exact"/>
        <w:ind w:leftChars="0" w:left="0" w:right="210" w:firstLineChars="200" w:firstLine="562"/>
      </w:pPr>
      <w:bookmarkStart w:id="23" w:name="_Toc23390"/>
      <w:bookmarkStart w:id="24" w:name="_Toc1382438196_WPSOffice_Level2"/>
      <w:bookmarkStart w:id="25" w:name="_Toc18154"/>
      <w:r>
        <w:rPr>
          <w:rFonts w:hint="eastAsia"/>
        </w:rPr>
        <w:t>（四）身份核验（人证核身）</w:t>
      </w:r>
      <w:bookmarkEnd w:id="23"/>
    </w:p>
    <w:bookmarkEnd w:id="24"/>
    <w:bookmarkEnd w:id="25"/>
    <w:p w:rsidR="007D2214" w:rsidRDefault="00C55313">
      <w:pPr>
        <w:spacing w:line="520" w:lineRule="exact"/>
        <w:ind w:firstLineChars="200" w:firstLine="560"/>
        <w:rPr>
          <w:rFonts w:eastAsia="仿宋_GB2312"/>
          <w:sz w:val="20"/>
          <w:szCs w:val="28"/>
        </w:rPr>
      </w:pPr>
      <w:r>
        <w:rPr>
          <w:rFonts w:eastAsia="仿宋_GB2312" w:hint="eastAsia"/>
          <w:sz w:val="28"/>
          <w:szCs w:val="44"/>
        </w:rPr>
        <w:t>拍照完成后将通过公安系统数据进行人证核身。当姓名、身份证号与真实信息一致时才能比对通过。</w:t>
      </w:r>
    </w:p>
    <w:p w:rsidR="007D2214" w:rsidRDefault="00C55313">
      <w:pPr>
        <w:spacing w:line="520" w:lineRule="exact"/>
        <w:jc w:val="center"/>
        <w:rPr>
          <w:rFonts w:eastAsia="仿宋_GB2312"/>
          <w:sz w:val="20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1044575</wp:posOffset>
            </wp:positionH>
            <wp:positionV relativeFrom="paragraph">
              <wp:posOffset>125730</wp:posOffset>
            </wp:positionV>
            <wp:extent cx="3571240" cy="2183765"/>
            <wp:effectExtent l="152400" t="114300" r="124460" b="121920"/>
            <wp:wrapNone/>
            <wp:docPr id="4" name="图片 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3835" cy="21851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jc w:val="center"/>
        <w:rPr>
          <w:rFonts w:eastAsia="仿宋_GB2312"/>
          <w:sz w:val="20"/>
        </w:rPr>
      </w:pPr>
    </w:p>
    <w:p w:rsidR="007D2214" w:rsidRDefault="007D2214">
      <w:pPr>
        <w:spacing w:line="520" w:lineRule="exact"/>
        <w:jc w:val="center"/>
        <w:rPr>
          <w:rFonts w:eastAsia="仿宋_GB2312"/>
          <w:sz w:val="20"/>
        </w:rPr>
      </w:pPr>
    </w:p>
    <w:p w:rsidR="007D2214" w:rsidRDefault="007D2214">
      <w:pPr>
        <w:spacing w:line="520" w:lineRule="exact"/>
        <w:jc w:val="center"/>
        <w:rPr>
          <w:rFonts w:eastAsia="仿宋_GB2312"/>
          <w:sz w:val="20"/>
        </w:rPr>
      </w:pPr>
    </w:p>
    <w:p w:rsidR="007D2214" w:rsidRDefault="007D2214">
      <w:pPr>
        <w:spacing w:line="520" w:lineRule="exact"/>
        <w:jc w:val="center"/>
        <w:rPr>
          <w:rFonts w:eastAsia="仿宋_GB2312"/>
          <w:sz w:val="20"/>
        </w:rPr>
      </w:pPr>
    </w:p>
    <w:p w:rsidR="007D2214" w:rsidRDefault="007D2214">
      <w:pPr>
        <w:spacing w:line="520" w:lineRule="exact"/>
        <w:jc w:val="center"/>
        <w:rPr>
          <w:rFonts w:eastAsia="仿宋_GB2312"/>
          <w:sz w:val="20"/>
        </w:rPr>
      </w:pPr>
    </w:p>
    <w:p w:rsidR="007D2214" w:rsidRDefault="00C55313">
      <w:pPr>
        <w:pStyle w:val="3"/>
        <w:spacing w:before="0" w:after="0" w:line="520" w:lineRule="exact"/>
        <w:ind w:leftChars="0" w:left="0" w:right="210" w:firstLineChars="200" w:firstLine="562"/>
      </w:pPr>
      <w:bookmarkStart w:id="26" w:name="_Toc13783"/>
      <w:bookmarkStart w:id="27" w:name="_Toc7823"/>
      <w:r>
        <w:rPr>
          <w:rFonts w:hint="eastAsia"/>
        </w:rPr>
        <w:lastRenderedPageBreak/>
        <w:t>（五）打开第二视角监控设备</w:t>
      </w:r>
      <w:bookmarkEnd w:id="26"/>
      <w:bookmarkEnd w:id="27"/>
    </w:p>
    <w:p w:rsidR="007D2214" w:rsidRDefault="00C55313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完成人证核身后，需要按照图示用</w:t>
      </w:r>
      <w:proofErr w:type="gramStart"/>
      <w:r>
        <w:rPr>
          <w:rFonts w:eastAsia="仿宋_GB2312" w:hint="eastAsia"/>
          <w:sz w:val="28"/>
          <w:szCs w:val="44"/>
        </w:rPr>
        <w:t>手机微信“扫一扫”</w:t>
      </w:r>
      <w:proofErr w:type="gramEnd"/>
      <w:r>
        <w:rPr>
          <w:rFonts w:eastAsia="仿宋_GB2312" w:hint="eastAsia"/>
          <w:sz w:val="28"/>
          <w:szCs w:val="44"/>
        </w:rPr>
        <w:t>功能按提示扫描屏幕上的二维码，并按照要求摆放好手机的位置</w:t>
      </w:r>
      <w:r>
        <w:rPr>
          <w:rFonts w:ascii="仿宋_GB2312" w:eastAsia="仿宋_GB2312" w:hAnsi="仿宋" w:hint="eastAsia"/>
          <w:sz w:val="28"/>
          <w:szCs w:val="44"/>
        </w:rPr>
        <w:t>，确</w:t>
      </w:r>
      <w:r>
        <w:rPr>
          <w:rFonts w:eastAsia="仿宋_GB2312" w:hint="eastAsia"/>
          <w:sz w:val="28"/>
          <w:szCs w:val="44"/>
        </w:rPr>
        <w:t>保监考人员可以看到考生的电脑屏幕、桌面和考生本人。</w:t>
      </w:r>
    </w:p>
    <w:p w:rsidR="007D2214" w:rsidRDefault="00C55313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88900</wp:posOffset>
            </wp:positionV>
            <wp:extent cx="4391025" cy="2457450"/>
            <wp:effectExtent l="152400" t="133350" r="142875" b="172085"/>
            <wp:wrapNone/>
            <wp:docPr id="5" name="图片 24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图形用户界面, 应用程序, Word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4572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C55313">
      <w:pPr>
        <w:spacing w:line="520" w:lineRule="exact"/>
        <w:ind w:firstLineChars="200" w:firstLine="560"/>
        <w:jc w:val="left"/>
        <w:rPr>
          <w:rFonts w:eastAsia="仿宋_GB2312"/>
          <w:sz w:val="28"/>
          <w:szCs w:val="44"/>
        </w:rPr>
      </w:pPr>
      <w:proofErr w:type="gramStart"/>
      <w:r>
        <w:rPr>
          <w:rFonts w:eastAsia="仿宋_GB2312" w:hint="eastAsia"/>
          <w:sz w:val="28"/>
          <w:szCs w:val="44"/>
        </w:rPr>
        <w:t>扫码后</w:t>
      </w:r>
      <w:proofErr w:type="gramEnd"/>
      <w:r>
        <w:rPr>
          <w:rFonts w:eastAsia="仿宋_GB2312" w:hint="eastAsia"/>
          <w:sz w:val="28"/>
          <w:szCs w:val="44"/>
        </w:rPr>
        <w:t>手机上出现如下左图画面后，点击【确认开启监控】按钮，等待电脑端如右图所示出现【监控已开启，下一步】的提示，点击进入。</w:t>
      </w:r>
    </w:p>
    <w:p w:rsidR="007D2214" w:rsidRDefault="00C55313">
      <w:pPr>
        <w:spacing w:line="520" w:lineRule="exact"/>
        <w:ind w:firstLineChars="200" w:firstLine="562"/>
        <w:jc w:val="left"/>
        <w:rPr>
          <w:rFonts w:eastAsia="仿宋_GB2312"/>
          <w:b/>
          <w:bCs/>
          <w:sz w:val="28"/>
          <w:szCs w:val="44"/>
          <w:u w:val="single"/>
        </w:rPr>
      </w:pPr>
      <w:r>
        <w:rPr>
          <w:rFonts w:eastAsia="仿宋_GB2312" w:hint="eastAsia"/>
          <w:b/>
          <w:bCs/>
          <w:sz w:val="28"/>
          <w:szCs w:val="44"/>
          <w:u w:val="single"/>
        </w:rPr>
        <w:t>注意，为避免来电或接收信息导致监控意外退出，作为监控的智能手机应尽量设置为飞行模式并静音，但保持无线局域网（</w:t>
      </w:r>
      <w:r>
        <w:rPr>
          <w:rFonts w:eastAsia="仿宋_GB2312" w:hint="eastAsia"/>
          <w:b/>
          <w:bCs/>
          <w:sz w:val="28"/>
          <w:szCs w:val="44"/>
          <w:u w:val="single"/>
        </w:rPr>
        <w:t>wifi</w:t>
      </w:r>
      <w:r>
        <w:rPr>
          <w:rFonts w:eastAsia="仿宋_GB2312" w:hint="eastAsia"/>
          <w:b/>
          <w:bCs/>
          <w:sz w:val="28"/>
          <w:szCs w:val="44"/>
          <w:u w:val="single"/>
        </w:rPr>
        <w:t>）畅通。建议考生在</w:t>
      </w:r>
      <w:proofErr w:type="gramStart"/>
      <w:r>
        <w:rPr>
          <w:rFonts w:eastAsia="仿宋_GB2312" w:hint="eastAsia"/>
          <w:b/>
          <w:bCs/>
          <w:sz w:val="28"/>
          <w:szCs w:val="44"/>
          <w:u w:val="single"/>
        </w:rPr>
        <w:t>微信设置</w:t>
      </w:r>
      <w:proofErr w:type="gramEnd"/>
      <w:r>
        <w:rPr>
          <w:rFonts w:eastAsia="仿宋_GB2312" w:hint="eastAsia"/>
          <w:b/>
          <w:bCs/>
          <w:sz w:val="28"/>
          <w:szCs w:val="44"/>
          <w:u w:val="single"/>
        </w:rPr>
        <w:t>模块中，点击“新消息通知”，关闭语音和视频通话提醒、新消息提示音、语音和视频通话来电铃声、振动等功能，以保证第二监控视角正常运行。</w:t>
      </w:r>
    </w:p>
    <w:p w:rsidR="007D2214" w:rsidRDefault="00C55313">
      <w:pPr>
        <w:spacing w:line="520" w:lineRule="exact"/>
        <w:ind w:firstLineChars="200" w:firstLine="400"/>
        <w:jc w:val="left"/>
        <w:rPr>
          <w:rFonts w:eastAsia="仿宋_GB2312"/>
          <w:sz w:val="28"/>
          <w:szCs w:val="44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130175</wp:posOffset>
            </wp:positionV>
            <wp:extent cx="1719580" cy="2774315"/>
            <wp:effectExtent l="133350" t="114300" r="128905" b="140970"/>
            <wp:wrapNone/>
            <wp:docPr id="6" name="图片 25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5" descr="图形用户界面, 应用程序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9580" cy="2774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eastAsia="仿宋_GB2312"/>
          <w:noProof/>
          <w:sz w:val="20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2320925</wp:posOffset>
            </wp:positionH>
            <wp:positionV relativeFrom="paragraph">
              <wp:posOffset>156210</wp:posOffset>
            </wp:positionV>
            <wp:extent cx="3120390" cy="1884680"/>
            <wp:effectExtent l="152400" t="114300" r="99060" b="154305"/>
            <wp:wrapNone/>
            <wp:docPr id="7" name="图片 2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6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507" cy="1889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jc w:val="center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jc w:val="center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jc w:val="center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jc w:val="center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jc w:val="center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jc w:val="center"/>
        <w:rPr>
          <w:rFonts w:eastAsia="仿宋_GB2312"/>
          <w:sz w:val="28"/>
          <w:szCs w:val="44"/>
        </w:rPr>
      </w:pPr>
    </w:p>
    <w:p w:rsidR="007D2214" w:rsidRDefault="00C55313">
      <w:pPr>
        <w:spacing w:line="520" w:lineRule="exact"/>
        <w:jc w:val="center"/>
        <w:rPr>
          <w:rFonts w:eastAsia="仿宋_GB2312"/>
          <w:sz w:val="28"/>
          <w:szCs w:val="44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116840</wp:posOffset>
            </wp:positionV>
            <wp:extent cx="5667375" cy="1541780"/>
            <wp:effectExtent l="0" t="0" r="0" b="0"/>
            <wp:wrapNone/>
            <wp:docPr id="8" name="图片 40" descr="5b44fa594739a2786db773388d24e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" descr="5b44fa594739a2786db773388d24e3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jc w:val="center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jc w:val="center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jc w:val="center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jc w:val="center"/>
        <w:rPr>
          <w:rFonts w:eastAsia="仿宋_GB2312"/>
          <w:sz w:val="28"/>
          <w:szCs w:val="44"/>
        </w:rPr>
      </w:pPr>
    </w:p>
    <w:p w:rsidR="007D2214" w:rsidRDefault="00C55313">
      <w:pPr>
        <w:spacing w:line="520" w:lineRule="exact"/>
        <w:jc w:val="center"/>
        <w:rPr>
          <w:rFonts w:ascii="宋体" w:hAnsi="宋体"/>
          <w:sz w:val="20"/>
          <w:szCs w:val="28"/>
        </w:rPr>
      </w:pPr>
      <w:r>
        <w:rPr>
          <w:rFonts w:ascii="宋体" w:hAnsi="宋体" w:hint="eastAsia"/>
          <w:sz w:val="20"/>
          <w:szCs w:val="28"/>
        </w:rPr>
        <w:t>手机监控摆放示例</w:t>
      </w:r>
    </w:p>
    <w:p w:rsidR="007D2214" w:rsidRDefault="00C55313">
      <w:pPr>
        <w:pStyle w:val="3"/>
        <w:spacing w:before="0" w:after="0" w:line="520" w:lineRule="exact"/>
        <w:ind w:leftChars="0" w:left="0" w:right="210" w:firstLineChars="200" w:firstLine="562"/>
      </w:pPr>
      <w:bookmarkStart w:id="28" w:name="_Toc81512652"/>
      <w:bookmarkStart w:id="29" w:name="_Toc15139"/>
      <w:bookmarkStart w:id="30" w:name="_Toc10747"/>
      <w:r>
        <w:rPr>
          <w:rFonts w:hint="eastAsia"/>
        </w:rPr>
        <w:t>（六）进入考试</w:t>
      </w:r>
      <w:bookmarkEnd w:id="28"/>
      <w:bookmarkEnd w:id="29"/>
      <w:bookmarkEnd w:id="30"/>
    </w:p>
    <w:p w:rsidR="007D2214" w:rsidRDefault="00C55313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开启第二视角后，将出现个人考试信息确认页。确认信息无误后点击【正确】按钮进入考试须知页。</w:t>
      </w:r>
    </w:p>
    <w:p w:rsidR="007D2214" w:rsidRDefault="00C55313">
      <w:pPr>
        <w:spacing w:line="520" w:lineRule="exact"/>
        <w:ind w:firstLineChars="200" w:firstLine="400"/>
        <w:rPr>
          <w:rFonts w:eastAsia="仿宋_GB2312"/>
          <w:b/>
          <w:bCs/>
          <w:sz w:val="28"/>
          <w:szCs w:val="44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1016635</wp:posOffset>
            </wp:positionH>
            <wp:positionV relativeFrom="paragraph">
              <wp:posOffset>120015</wp:posOffset>
            </wp:positionV>
            <wp:extent cx="3630930" cy="2096135"/>
            <wp:effectExtent l="152400" t="114300" r="121920" b="132715"/>
            <wp:wrapNone/>
            <wp:docPr id="9" name="图片 2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7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2096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C55313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请仔细阅读考试须知并接受后进入考试。</w:t>
      </w:r>
    </w:p>
    <w:p w:rsidR="007D2214" w:rsidRDefault="00C55313">
      <w:pPr>
        <w:spacing w:line="520" w:lineRule="exact"/>
        <w:ind w:firstLineChars="200" w:firstLine="400"/>
        <w:rPr>
          <w:rFonts w:eastAsia="仿宋_GB2312"/>
          <w:b/>
          <w:bCs/>
          <w:sz w:val="28"/>
          <w:szCs w:val="44"/>
        </w:rPr>
      </w:pPr>
      <w:r>
        <w:rPr>
          <w:rFonts w:eastAsia="仿宋_GB2312"/>
          <w:noProof/>
          <w:sz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189230</wp:posOffset>
            </wp:positionV>
            <wp:extent cx="3648710" cy="2048510"/>
            <wp:effectExtent l="152400" t="114300" r="123190" b="123190"/>
            <wp:wrapNone/>
            <wp:docPr id="10" name="图片 2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8" descr="图形用户界面, 文本, 应用程序, 电子邮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1883" b="17733"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048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2"/>
        <w:rPr>
          <w:rFonts w:eastAsia="仿宋_GB2312"/>
          <w:b/>
          <w:bCs/>
          <w:sz w:val="28"/>
          <w:szCs w:val="44"/>
        </w:rPr>
      </w:pPr>
    </w:p>
    <w:p w:rsidR="007D2214" w:rsidRDefault="00C55313">
      <w:pPr>
        <w:pStyle w:val="3"/>
        <w:spacing w:before="0" w:after="0" w:line="520" w:lineRule="exact"/>
        <w:ind w:leftChars="0" w:left="0" w:right="210" w:firstLineChars="200" w:firstLine="562"/>
      </w:pPr>
      <w:bookmarkStart w:id="31" w:name="_Toc4206"/>
      <w:r>
        <w:rPr>
          <w:rFonts w:hint="eastAsia"/>
        </w:rPr>
        <w:lastRenderedPageBreak/>
        <w:t>（七）考试</w:t>
      </w:r>
      <w:bookmarkEnd w:id="31"/>
    </w:p>
    <w:p w:rsidR="007D2214" w:rsidRDefault="00C55313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考试界面右上角为考试倒计时，请注意答题时间。本次考试</w:t>
      </w:r>
      <w:proofErr w:type="gramStart"/>
      <w:r>
        <w:rPr>
          <w:rFonts w:eastAsia="仿宋_GB2312" w:hint="eastAsia"/>
          <w:sz w:val="28"/>
          <w:szCs w:val="44"/>
        </w:rPr>
        <w:t>允许翻题检查</w:t>
      </w:r>
      <w:proofErr w:type="gramEnd"/>
      <w:r>
        <w:rPr>
          <w:rFonts w:eastAsia="仿宋_GB2312" w:hint="eastAsia"/>
          <w:sz w:val="28"/>
          <w:szCs w:val="44"/>
        </w:rPr>
        <w:t>，考生在当前试题界面可返回修改之前的作答。系统底部按钮为主要操作部分，除选题操作外，还可【标记本题】，后续通过【选题】来查看特别标记的试题。具体试题请根据题目要求进行选择、视频录制或文字录入等操作。</w:t>
      </w:r>
    </w:p>
    <w:p w:rsidR="007D2214" w:rsidRDefault="00C55313">
      <w:pPr>
        <w:jc w:val="center"/>
        <w:rPr>
          <w:rFonts w:eastAsia="仿宋_GB2312"/>
          <w:sz w:val="28"/>
          <w:szCs w:val="44"/>
        </w:rPr>
      </w:pPr>
      <w:r>
        <w:rPr>
          <w:rFonts w:eastAsia="仿宋_GB2312" w:hint="eastAsia"/>
          <w:noProof/>
          <w:sz w:val="28"/>
          <w:szCs w:val="44"/>
        </w:rPr>
        <w:drawing>
          <wp:inline distT="0" distB="0" distL="114300" distR="114300">
            <wp:extent cx="5193665" cy="2929255"/>
            <wp:effectExtent l="0" t="0" r="6985" b="4445"/>
            <wp:docPr id="21" name="图片 21" descr="1655823824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55823824268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214" w:rsidRDefault="00C55313">
      <w:pPr>
        <w:spacing w:line="520" w:lineRule="exact"/>
        <w:ind w:firstLineChars="200" w:firstLine="560"/>
        <w:rPr>
          <w:rFonts w:ascii="仿宋_GB2312" w:eastAsia="仿宋_GB2312" w:hAnsi="仿宋" w:cs="仿宋"/>
          <w:sz w:val="28"/>
          <w:szCs w:val="44"/>
        </w:rPr>
      </w:pPr>
      <w:r>
        <w:rPr>
          <w:rFonts w:ascii="仿宋_GB2312" w:eastAsia="仿宋_GB2312" w:hAnsi="仿宋" w:cs="仿宋" w:hint="eastAsia"/>
          <w:sz w:val="28"/>
          <w:szCs w:val="44"/>
        </w:rPr>
        <w:t>本次考试不允许提前交卷，完成作答的考生须保持在监控范围内，待考试时间到后系统统一收卷，交卷成功界面如下图：</w:t>
      </w:r>
    </w:p>
    <w:p w:rsidR="007D2214" w:rsidRDefault="00C55313">
      <w:pPr>
        <w:spacing w:line="520" w:lineRule="exact"/>
        <w:ind w:firstLineChars="200" w:firstLine="400"/>
        <w:rPr>
          <w:rFonts w:eastAsia="仿宋_GB2312"/>
          <w:sz w:val="28"/>
          <w:szCs w:val="44"/>
        </w:rPr>
      </w:pPr>
      <w:r>
        <w:rPr>
          <w:noProof/>
          <w:sz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1297940</wp:posOffset>
            </wp:positionH>
            <wp:positionV relativeFrom="paragraph">
              <wp:posOffset>304165</wp:posOffset>
            </wp:positionV>
            <wp:extent cx="3347085" cy="1339215"/>
            <wp:effectExtent l="133350" t="114300" r="120015" b="147320"/>
            <wp:wrapNone/>
            <wp:docPr id="16" name="图片 3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1" descr="图形用户界面, 文本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8292" t="15137" r="18196"/>
                    <a:stretch>
                      <a:fillRect/>
                    </a:stretch>
                  </pic:blipFill>
                  <pic:spPr>
                    <a:xfrm>
                      <a:off x="0" y="0"/>
                      <a:ext cx="3347406" cy="1339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7D2214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</w:p>
    <w:p w:rsidR="007D2214" w:rsidRDefault="00C55313">
      <w:pPr>
        <w:pStyle w:val="3"/>
        <w:spacing w:before="0" w:after="0" w:line="520" w:lineRule="exact"/>
        <w:ind w:leftChars="0" w:left="0" w:right="210" w:firstLineChars="200" w:firstLine="562"/>
      </w:pPr>
      <w:bookmarkStart w:id="32" w:name="_Toc23545"/>
      <w:bookmarkStart w:id="33" w:name="_Toc81512653"/>
      <w:bookmarkStart w:id="34" w:name="_Toc27619"/>
      <w:r>
        <w:rPr>
          <w:rFonts w:hint="eastAsia"/>
        </w:rPr>
        <w:t>（八）中断</w:t>
      </w:r>
      <w:bookmarkEnd w:id="32"/>
      <w:bookmarkEnd w:id="33"/>
      <w:r>
        <w:rPr>
          <w:rFonts w:hint="eastAsia"/>
        </w:rPr>
        <w:t>恢复</w:t>
      </w:r>
      <w:bookmarkEnd w:id="34"/>
    </w:p>
    <w:p w:rsidR="007D2214" w:rsidRDefault="00C55313">
      <w:pPr>
        <w:spacing w:line="520" w:lineRule="exact"/>
        <w:ind w:firstLineChars="200" w:firstLine="562"/>
        <w:rPr>
          <w:rFonts w:eastAsia="仿宋_GB2312"/>
          <w:sz w:val="28"/>
          <w:szCs w:val="44"/>
        </w:rPr>
      </w:pPr>
      <w:r>
        <w:rPr>
          <w:rFonts w:eastAsia="仿宋_GB2312" w:hint="eastAsia"/>
          <w:b/>
          <w:bCs/>
          <w:sz w:val="28"/>
          <w:szCs w:val="44"/>
        </w:rPr>
        <w:t>1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b/>
          <w:bCs/>
          <w:sz w:val="28"/>
          <w:szCs w:val="44"/>
        </w:rPr>
        <w:t>主设备故障中断。</w:t>
      </w:r>
      <w:r>
        <w:rPr>
          <w:rFonts w:eastAsia="仿宋_GB2312" w:hint="eastAsia"/>
          <w:sz w:val="28"/>
          <w:szCs w:val="44"/>
        </w:rPr>
        <w:t>在考试过程中，如因考试主设备（电脑）出现故障（断电、断网、电脑损坏等）导致无法进行考试的，请按以下步骤操</w:t>
      </w:r>
      <w:r>
        <w:rPr>
          <w:rFonts w:eastAsia="仿宋_GB2312" w:hint="eastAsia"/>
          <w:sz w:val="28"/>
          <w:szCs w:val="44"/>
        </w:rPr>
        <w:lastRenderedPageBreak/>
        <w:t>作尝试恢复考试：</w:t>
      </w:r>
    </w:p>
    <w:p w:rsidR="007D2214" w:rsidRDefault="00C55313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（</w:t>
      </w:r>
      <w:r>
        <w:rPr>
          <w:rFonts w:eastAsia="仿宋_GB2312" w:hint="eastAsia"/>
          <w:sz w:val="28"/>
          <w:szCs w:val="44"/>
        </w:rPr>
        <w:t>1</w:t>
      </w:r>
      <w:r>
        <w:rPr>
          <w:rFonts w:eastAsia="仿宋_GB2312" w:hint="eastAsia"/>
          <w:sz w:val="28"/>
          <w:szCs w:val="44"/>
        </w:rPr>
        <w:t>）检查第二视角监控</w:t>
      </w:r>
    </w:p>
    <w:p w:rsidR="007D2214" w:rsidRDefault="00C55313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请考生务必首先检查第二视角监控运行情况，如第二视角监控正常的，请尽量在第二视角监控范围内对设备进行修复操作，以便后期监考人员</w:t>
      </w:r>
      <w:proofErr w:type="gramStart"/>
      <w:r>
        <w:rPr>
          <w:rFonts w:eastAsia="仿宋_GB2312" w:hint="eastAsia"/>
          <w:sz w:val="28"/>
          <w:szCs w:val="44"/>
        </w:rPr>
        <w:t>研判考试</w:t>
      </w:r>
      <w:proofErr w:type="gramEnd"/>
      <w:r>
        <w:rPr>
          <w:rFonts w:eastAsia="仿宋_GB2312" w:hint="eastAsia"/>
          <w:sz w:val="28"/>
          <w:szCs w:val="44"/>
        </w:rPr>
        <w:t>纪律情况；如第二视角监控无法正常运行的，请立即致电技术服务人员，技术人员将进行记录并向现场监考人员反馈。</w:t>
      </w:r>
    </w:p>
    <w:p w:rsidR="007D2214" w:rsidRDefault="00C55313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（</w:t>
      </w:r>
      <w:r>
        <w:rPr>
          <w:rFonts w:eastAsia="仿宋_GB2312" w:hint="eastAsia"/>
          <w:sz w:val="28"/>
          <w:szCs w:val="44"/>
        </w:rPr>
        <w:t>2</w:t>
      </w:r>
      <w:r>
        <w:rPr>
          <w:rFonts w:eastAsia="仿宋_GB2312" w:hint="eastAsia"/>
          <w:sz w:val="28"/>
          <w:szCs w:val="44"/>
        </w:rPr>
        <w:t>）重新登录并再次进入考试</w:t>
      </w:r>
    </w:p>
    <w:p w:rsidR="007D2214" w:rsidRDefault="00C55313">
      <w:pPr>
        <w:spacing w:line="520" w:lineRule="exact"/>
        <w:ind w:firstLineChars="200" w:firstLine="560"/>
        <w:rPr>
          <w:rFonts w:eastAsia="仿宋_GB2312"/>
          <w:sz w:val="28"/>
          <w:szCs w:val="44"/>
        </w:rPr>
      </w:pPr>
      <w:r>
        <w:rPr>
          <w:rFonts w:eastAsia="仿宋_GB2312" w:hint="eastAsia"/>
          <w:sz w:val="28"/>
          <w:szCs w:val="44"/>
        </w:rPr>
        <w:t>考试设备故障排除后，考生可重新登录系统并再次进入考试，之前所答试题将自动保存。需要注意的是，因设备故障导致考生离开考试的，将不再补时。如此时第二视角监控亦无法正常运行，且考生离开时间超过</w:t>
      </w:r>
      <w:r>
        <w:rPr>
          <w:rFonts w:eastAsia="仿宋_GB2312" w:hint="eastAsia"/>
          <w:sz w:val="28"/>
          <w:szCs w:val="44"/>
        </w:rPr>
        <w:t>1</w:t>
      </w:r>
      <w:r>
        <w:rPr>
          <w:rFonts w:eastAsia="仿宋_GB2312"/>
          <w:sz w:val="28"/>
          <w:szCs w:val="44"/>
        </w:rPr>
        <w:t>0</w:t>
      </w:r>
      <w:r>
        <w:rPr>
          <w:rFonts w:eastAsia="仿宋_GB2312" w:hint="eastAsia"/>
          <w:sz w:val="28"/>
          <w:szCs w:val="44"/>
        </w:rPr>
        <w:t>分钟以上的，可能会被判定为违纪而无法再次登录。</w:t>
      </w:r>
    </w:p>
    <w:p w:rsidR="007D2214" w:rsidRDefault="00C55313">
      <w:pPr>
        <w:spacing w:line="520" w:lineRule="exact"/>
        <w:ind w:firstLineChars="200" w:firstLine="562"/>
        <w:rPr>
          <w:rFonts w:eastAsia="仿宋_GB2312"/>
          <w:sz w:val="28"/>
          <w:szCs w:val="44"/>
        </w:rPr>
      </w:pPr>
      <w:r>
        <w:rPr>
          <w:rFonts w:eastAsia="仿宋_GB2312" w:hint="eastAsia"/>
          <w:b/>
          <w:bCs/>
          <w:sz w:val="28"/>
          <w:szCs w:val="44"/>
        </w:rPr>
        <w:t>2</w:t>
      </w:r>
      <w:r>
        <w:rPr>
          <w:rFonts w:eastAsia="仿宋_GB2312" w:hint="eastAsia"/>
          <w:color w:val="000000" w:themeColor="text1"/>
          <w:sz w:val="32"/>
          <w:szCs w:val="32"/>
        </w:rPr>
        <w:t>．</w:t>
      </w:r>
      <w:r>
        <w:rPr>
          <w:rFonts w:eastAsia="仿宋_GB2312" w:hint="eastAsia"/>
          <w:b/>
          <w:bCs/>
          <w:sz w:val="28"/>
          <w:szCs w:val="44"/>
        </w:rPr>
        <w:t>第</w:t>
      </w:r>
      <w:r>
        <w:rPr>
          <w:rFonts w:eastAsia="仿宋_GB2312" w:hint="eastAsia"/>
          <w:b/>
          <w:bCs/>
          <w:sz w:val="28"/>
          <w:szCs w:val="44"/>
        </w:rPr>
        <w:t>二视角监控中断。</w:t>
      </w:r>
      <w:r>
        <w:rPr>
          <w:rFonts w:eastAsia="仿宋_GB2312" w:hint="eastAsia"/>
          <w:sz w:val="28"/>
          <w:szCs w:val="44"/>
        </w:rPr>
        <w:t>如在考试中发现第二视角监控中断的，考生可继续答题，但将会被判定为违纪。因此，考生如发现第二视角监控中断，请及时按下图所示步骤进行恢复操作。</w:t>
      </w:r>
    </w:p>
    <w:p w:rsidR="007D2214" w:rsidRDefault="00C55313">
      <w:pPr>
        <w:jc w:val="center"/>
        <w:rPr>
          <w:rFonts w:eastAsia="仿宋_GB2312"/>
          <w:sz w:val="28"/>
          <w:szCs w:val="44"/>
        </w:rPr>
      </w:pPr>
      <w:r>
        <w:rPr>
          <w:rFonts w:eastAsia="仿宋_GB2312" w:hint="eastAsia"/>
          <w:noProof/>
          <w:sz w:val="28"/>
          <w:szCs w:val="44"/>
        </w:rPr>
        <w:drawing>
          <wp:inline distT="0" distB="0" distL="114300" distR="114300">
            <wp:extent cx="5071745" cy="2860675"/>
            <wp:effectExtent l="0" t="0" r="14605" b="15875"/>
            <wp:docPr id="23" name="图片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214" w:rsidRDefault="007D2214">
      <w:pPr>
        <w:jc w:val="center"/>
        <w:rPr>
          <w:rFonts w:eastAsia="仿宋_GB2312"/>
          <w:sz w:val="28"/>
          <w:szCs w:val="44"/>
        </w:rPr>
      </w:pPr>
    </w:p>
    <w:p w:rsidR="007D2214" w:rsidRDefault="007D2214">
      <w:pPr>
        <w:jc w:val="center"/>
        <w:rPr>
          <w:rFonts w:eastAsia="仿宋_GB2312"/>
          <w:sz w:val="28"/>
          <w:szCs w:val="44"/>
        </w:rPr>
      </w:pPr>
    </w:p>
    <w:p w:rsidR="007D2214" w:rsidRDefault="007D2214">
      <w:pPr>
        <w:widowControl/>
        <w:jc w:val="left"/>
        <w:rPr>
          <w:rFonts w:eastAsia="仿宋_GB2312"/>
        </w:rPr>
        <w:sectPr w:rsidR="007D2214">
          <w:footerReference w:type="even" r:id="rId32"/>
          <w:footerReference w:type="default" r:id="rId33"/>
          <w:pgSz w:w="11906" w:h="16838"/>
          <w:pgMar w:top="1440" w:right="1474" w:bottom="1440" w:left="1474" w:header="851" w:footer="992" w:gutter="0"/>
          <w:cols w:space="720"/>
          <w:docGrid w:type="lines" w:linePitch="312"/>
        </w:sectPr>
      </w:pPr>
    </w:p>
    <w:bookmarkEnd w:id="0"/>
    <w:bookmarkEnd w:id="3"/>
    <w:p w:rsidR="007D2214" w:rsidRDefault="007D2214" w:rsidP="00184A8E">
      <w:pPr>
        <w:spacing w:line="520" w:lineRule="exact"/>
        <w:rPr>
          <w:rFonts w:ascii="仿宋_GB2312" w:eastAsia="仿宋_GB2312" w:hAnsi="华文中宋"/>
          <w:sz w:val="32"/>
          <w:szCs w:val="32"/>
        </w:rPr>
      </w:pPr>
    </w:p>
    <w:sectPr w:rsidR="007D2214" w:rsidSect="007D2214">
      <w:footerReference w:type="even" r:id="rId34"/>
      <w:footerReference w:type="default" r:id="rId35"/>
      <w:pgSz w:w="11906" w:h="16838"/>
      <w:pgMar w:top="2098" w:right="1474" w:bottom="1985" w:left="1588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313" w:rsidRDefault="00C55313" w:rsidP="007D2214">
      <w:r>
        <w:separator/>
      </w:r>
    </w:p>
  </w:endnote>
  <w:endnote w:type="continuationSeparator" w:id="0">
    <w:p w:rsidR="00C55313" w:rsidRDefault="00C55313" w:rsidP="007D22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214" w:rsidRDefault="007D2214">
    <w:pPr>
      <w:pStyle w:val="a4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214" w:rsidRDefault="007D2214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07.85pt;margin-top:-2.5pt;width:25.4pt;height:10.6pt;z-index:251667456;mso-position-horizontal-relative:margin" filled="f" stroked="f">
          <v:textbox inset="0,0,0,0">
            <w:txbxContent>
              <w:p w:rsidR="007D2214" w:rsidRDefault="007D2214">
                <w:pPr>
                  <w:pStyle w:val="a4"/>
                  <w:jc w:val="center"/>
                </w:pPr>
                <w:r>
                  <w:fldChar w:fldCharType="begin"/>
                </w:r>
                <w:r w:rsidR="00C55313">
                  <w:instrText xml:space="preserve"> PAGE  \* MERGEFORMAT </w:instrText>
                </w:r>
                <w:r>
                  <w:fldChar w:fldCharType="separate"/>
                </w:r>
                <w:r w:rsidR="00184A8E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r w:rsidR="00C55313">
      <w:ptab w:relativeTo="margin" w:alignment="center" w:leader="none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214" w:rsidRDefault="007D2214">
    <w:pPr>
      <w:pStyle w:val="a4"/>
      <w:jc w:val="center"/>
    </w:pPr>
    <w:r>
      <w:fldChar w:fldCharType="begin"/>
    </w:r>
    <w:r w:rsidR="00C55313">
      <w:instrText>PAGE   \* MERGEFORMAT</w:instrText>
    </w:r>
    <w:r>
      <w:fldChar w:fldCharType="separate"/>
    </w:r>
    <w:r w:rsidR="00184A8E" w:rsidRPr="00184A8E">
      <w:rPr>
        <w:noProof/>
        <w:lang w:val="zh-CN"/>
      </w:rPr>
      <w:t>1</w:t>
    </w:r>
    <w: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214" w:rsidRDefault="007D2214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0;margin-top:0;width:2in;height:2in;z-index:251664384;mso-wrap-style:none;mso-position-horizontal:center;mso-position-horizontal-relative:margin" filled="f" stroked="f">
          <v:textbox style="mso-next-textbox:#_x0000_s2054;mso-fit-shape-to-text:t" inset="0,0,0,0">
            <w:txbxContent>
              <w:p w:rsidR="007D2214" w:rsidRDefault="007D2214">
                <w:pPr>
                  <w:pStyle w:val="a4"/>
                </w:pPr>
                <w:r>
                  <w:fldChar w:fldCharType="begin"/>
                </w:r>
                <w:r w:rsidR="00C55313">
                  <w:instrText xml:space="preserve"> PAGE  \* MERGEFORMAT </w:instrText>
                </w:r>
                <w:r>
                  <w:fldChar w:fldCharType="separate"/>
                </w:r>
                <w:r w:rsidR="00184A8E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214" w:rsidRDefault="007D2214">
    <w:pPr>
      <w:pStyle w:val="a4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0;margin-top:0;width:2in;height:2in;z-index:251663360;mso-wrap-style:none;mso-position-horizontal:center;mso-position-horizontal-relative:margin" filled="f" stroked="f">
          <v:textbox style="mso-next-textbox:#_x0000_s2053;mso-fit-shape-to-text:t" inset="0,0,0,0">
            <w:txbxContent>
              <w:p w:rsidR="007D2214" w:rsidRDefault="007D2214">
                <w:pPr>
                  <w:pStyle w:val="a4"/>
                  <w:jc w:val="center"/>
                </w:pPr>
                <w:r>
                  <w:fldChar w:fldCharType="begin"/>
                </w:r>
                <w:r w:rsidR="00C55313">
                  <w:instrText>PAGE   \* MERGEFORMAT</w:instrText>
                </w:r>
                <w:r>
                  <w:fldChar w:fldCharType="separate"/>
                </w:r>
                <w:r w:rsidR="00C55313">
                  <w:rPr>
                    <w:lang w:val="zh-CN"/>
                  </w:rPr>
                  <w:t>9</w:t>
                </w:r>
                <w:r>
                  <w:fldChar w:fldCharType="end"/>
                </w:r>
              </w:p>
              <w:p w:rsidR="007D2214" w:rsidRDefault="007D2214"/>
            </w:txbxContent>
          </v:textbox>
          <w10:wrap anchorx="margin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214" w:rsidRDefault="007D2214">
    <w:pPr>
      <w:pStyle w:val="a4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214" w:rsidRDefault="007D2214">
    <w:pPr>
      <w:pStyle w:val="a4"/>
      <w:jc w:val="center"/>
    </w:pPr>
    <w:r>
      <w:fldChar w:fldCharType="begin"/>
    </w:r>
    <w:r w:rsidR="00C55313">
      <w:instrText>PAGE   \* MERGEFORMAT</w:instrText>
    </w:r>
    <w:r>
      <w:fldChar w:fldCharType="separate"/>
    </w:r>
    <w:r w:rsidR="00184A8E" w:rsidRPr="00184A8E">
      <w:rPr>
        <w:noProof/>
        <w:lang w:val="zh-CN"/>
      </w:rPr>
      <w:t>3</w:t>
    </w:r>
    <w: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214" w:rsidRDefault="007D2214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0;margin-top:0;width:2in;height:2in;z-index:251666432;mso-wrap-style:none;mso-position-horizontal:center;mso-position-horizontal-relative:margin" filled="f" stroked="f">
          <v:textbox style="mso-next-textbox:#_x0000_s2056;mso-fit-shape-to-text:t" inset="0,0,0,0">
            <w:txbxContent>
              <w:p w:rsidR="007D2214" w:rsidRDefault="007D2214">
                <w:pPr>
                  <w:pStyle w:val="a4"/>
                </w:pPr>
                <w:r>
                  <w:fldChar w:fldCharType="begin"/>
                </w:r>
                <w:r w:rsidR="00C55313">
                  <w:instrText xml:space="preserve"> PAGE  \* MERGEFORMAT </w:instrText>
                </w:r>
                <w:r>
                  <w:fldChar w:fldCharType="separate"/>
                </w:r>
                <w:r w:rsidR="00184A8E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214" w:rsidRDefault="007D2214">
    <w:pPr>
      <w:pStyle w:val="a4"/>
      <w:jc w:val="center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0;margin-top:0;width:2in;height:2in;z-index:251665408;mso-wrap-style:none;mso-position-horizontal:center;mso-position-horizontal-relative:margin" filled="f" stroked="f">
          <v:textbox style="mso-next-textbox:#_x0000_s2055;mso-fit-shape-to-text:t" inset="0,0,0,0">
            <w:txbxContent>
              <w:sdt>
                <w:sdtPr>
                  <w:id w:val="193768026"/>
                </w:sdtPr>
                <w:sdtContent>
                  <w:p w:rsidR="007D2214" w:rsidRDefault="007D2214">
                    <w:pPr>
                      <w:pStyle w:val="a4"/>
                      <w:jc w:val="center"/>
                    </w:pPr>
                    <w:r>
                      <w:fldChar w:fldCharType="begin"/>
                    </w:r>
                    <w:r w:rsidR="00C55313">
                      <w:instrText>PAGE   \* MERGEFORMAT</w:instrText>
                    </w:r>
                    <w:r>
                      <w:fldChar w:fldCharType="separate"/>
                    </w:r>
                    <w:r w:rsidR="00184A8E" w:rsidRPr="00184A8E">
                      <w:rPr>
                        <w:noProof/>
                        <w:lang w:val="zh-CN"/>
                      </w:rPr>
                      <w:t>5</w:t>
                    </w:r>
                    <w:r>
                      <w:fldChar w:fldCharType="end"/>
                    </w:r>
                  </w:p>
                </w:sdtContent>
              </w:sdt>
              <w:p w:rsidR="007D2214" w:rsidRDefault="007D2214"/>
            </w:txbxContent>
          </v:textbox>
          <w10:wrap anchorx="margin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214" w:rsidRDefault="007D2214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197.75pt;margin-top:-2.4pt;width:18.05pt;height:11.35pt;flip:x;z-index:251668480;mso-position-horizontal-relative:margin" filled="f" stroked="f">
          <v:textbox inset="0,0,0,0">
            <w:txbxContent>
              <w:p w:rsidR="007D2214" w:rsidRDefault="007D2214">
                <w:pPr>
                  <w:pStyle w:val="a4"/>
                </w:pPr>
                <w:r>
                  <w:fldChar w:fldCharType="begin"/>
                </w:r>
                <w:r w:rsidR="00C55313">
                  <w:instrText xml:space="preserve"> PAGE  \* MERGEFORMAT </w:instrText>
                </w:r>
                <w:r>
                  <w:fldChar w:fldCharType="separate"/>
                </w:r>
                <w:r w:rsidR="00184A8E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margin"/>
        </v:shape>
      </w:pict>
    </w:r>
    <w:r w:rsidR="00C55313">
      <w:ptab w:relativeTo="margin" w:alignment="center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313" w:rsidRDefault="00C55313" w:rsidP="007D2214">
      <w:r>
        <w:separator/>
      </w:r>
    </w:p>
  </w:footnote>
  <w:footnote w:type="continuationSeparator" w:id="0">
    <w:p w:rsidR="00C55313" w:rsidRDefault="00C55313" w:rsidP="007D22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F8922"/>
    <w:multiLevelType w:val="singleLevel"/>
    <w:tmpl w:val="105F8922"/>
    <w:lvl w:ilvl="0">
      <w:start w:val="2"/>
      <w:numFmt w:val="decimal"/>
      <w:suff w:val="nothing"/>
      <w:lvlText w:val="%1．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C0D2A"/>
    <w:rsid w:val="00040E05"/>
    <w:rsid w:val="000940F7"/>
    <w:rsid w:val="000957B7"/>
    <w:rsid w:val="001069AA"/>
    <w:rsid w:val="00136F23"/>
    <w:rsid w:val="001379A4"/>
    <w:rsid w:val="001522A8"/>
    <w:rsid w:val="00183381"/>
    <w:rsid w:val="00184A8E"/>
    <w:rsid w:val="0019503B"/>
    <w:rsid w:val="001B3C4F"/>
    <w:rsid w:val="001B4445"/>
    <w:rsid w:val="00210553"/>
    <w:rsid w:val="00216F40"/>
    <w:rsid w:val="002212D4"/>
    <w:rsid w:val="00237D78"/>
    <w:rsid w:val="00252D7F"/>
    <w:rsid w:val="0026637D"/>
    <w:rsid w:val="00281135"/>
    <w:rsid w:val="0028435B"/>
    <w:rsid w:val="0028717A"/>
    <w:rsid w:val="00290A8C"/>
    <w:rsid w:val="002D3B80"/>
    <w:rsid w:val="00300E3D"/>
    <w:rsid w:val="003123B5"/>
    <w:rsid w:val="00327A23"/>
    <w:rsid w:val="00375DDD"/>
    <w:rsid w:val="00386C6D"/>
    <w:rsid w:val="00391970"/>
    <w:rsid w:val="00397CBB"/>
    <w:rsid w:val="003A028F"/>
    <w:rsid w:val="003C065B"/>
    <w:rsid w:val="003F5AF0"/>
    <w:rsid w:val="00420235"/>
    <w:rsid w:val="004704D7"/>
    <w:rsid w:val="00480B3D"/>
    <w:rsid w:val="00487906"/>
    <w:rsid w:val="004946FA"/>
    <w:rsid w:val="004A1A72"/>
    <w:rsid w:val="004A2CF0"/>
    <w:rsid w:val="004C4FC4"/>
    <w:rsid w:val="004D2314"/>
    <w:rsid w:val="004E4B5B"/>
    <w:rsid w:val="005256DB"/>
    <w:rsid w:val="00537F70"/>
    <w:rsid w:val="00571054"/>
    <w:rsid w:val="005A7A33"/>
    <w:rsid w:val="005B1B91"/>
    <w:rsid w:val="005C2235"/>
    <w:rsid w:val="005E3704"/>
    <w:rsid w:val="0068658C"/>
    <w:rsid w:val="00694C82"/>
    <w:rsid w:val="006D6F4B"/>
    <w:rsid w:val="006D771C"/>
    <w:rsid w:val="00713879"/>
    <w:rsid w:val="0071675B"/>
    <w:rsid w:val="007A0190"/>
    <w:rsid w:val="007A6B24"/>
    <w:rsid w:val="007C1F1C"/>
    <w:rsid w:val="007D2214"/>
    <w:rsid w:val="007E3302"/>
    <w:rsid w:val="007F6EB7"/>
    <w:rsid w:val="008052D0"/>
    <w:rsid w:val="0085183C"/>
    <w:rsid w:val="00884100"/>
    <w:rsid w:val="00891EAB"/>
    <w:rsid w:val="0089535B"/>
    <w:rsid w:val="008A2EDB"/>
    <w:rsid w:val="008C3286"/>
    <w:rsid w:val="008D562F"/>
    <w:rsid w:val="008E6234"/>
    <w:rsid w:val="00904F08"/>
    <w:rsid w:val="0091259C"/>
    <w:rsid w:val="00930B2F"/>
    <w:rsid w:val="009418D3"/>
    <w:rsid w:val="00946CF0"/>
    <w:rsid w:val="00947F23"/>
    <w:rsid w:val="00972DBB"/>
    <w:rsid w:val="009C0D2A"/>
    <w:rsid w:val="009D28C8"/>
    <w:rsid w:val="00A042B7"/>
    <w:rsid w:val="00A1402C"/>
    <w:rsid w:val="00A23019"/>
    <w:rsid w:val="00A246D6"/>
    <w:rsid w:val="00A24EF3"/>
    <w:rsid w:val="00A462A0"/>
    <w:rsid w:val="00A73698"/>
    <w:rsid w:val="00A73C2F"/>
    <w:rsid w:val="00A763C5"/>
    <w:rsid w:val="00A77E4A"/>
    <w:rsid w:val="00A90E54"/>
    <w:rsid w:val="00A91270"/>
    <w:rsid w:val="00AA3229"/>
    <w:rsid w:val="00AB576F"/>
    <w:rsid w:val="00AB725D"/>
    <w:rsid w:val="00AD4A5A"/>
    <w:rsid w:val="00AF2084"/>
    <w:rsid w:val="00AF2727"/>
    <w:rsid w:val="00B058EE"/>
    <w:rsid w:val="00B64CBF"/>
    <w:rsid w:val="00BB650D"/>
    <w:rsid w:val="00BC5BA2"/>
    <w:rsid w:val="00BD57A0"/>
    <w:rsid w:val="00BD59B4"/>
    <w:rsid w:val="00BF1E8F"/>
    <w:rsid w:val="00BF4D95"/>
    <w:rsid w:val="00C0125F"/>
    <w:rsid w:val="00C458C3"/>
    <w:rsid w:val="00C533AC"/>
    <w:rsid w:val="00C55313"/>
    <w:rsid w:val="00C64D15"/>
    <w:rsid w:val="00C67560"/>
    <w:rsid w:val="00C70ECB"/>
    <w:rsid w:val="00C7209E"/>
    <w:rsid w:val="00C73B6D"/>
    <w:rsid w:val="00C95898"/>
    <w:rsid w:val="00CA72BB"/>
    <w:rsid w:val="00CB5CFB"/>
    <w:rsid w:val="00CD0634"/>
    <w:rsid w:val="00CD6FF9"/>
    <w:rsid w:val="00CF6C87"/>
    <w:rsid w:val="00D05C21"/>
    <w:rsid w:val="00D14DFA"/>
    <w:rsid w:val="00D74390"/>
    <w:rsid w:val="00DD4B9E"/>
    <w:rsid w:val="00E01DF3"/>
    <w:rsid w:val="00E33B4E"/>
    <w:rsid w:val="00E50F4E"/>
    <w:rsid w:val="00E96BB6"/>
    <w:rsid w:val="00EB4ED6"/>
    <w:rsid w:val="00F16575"/>
    <w:rsid w:val="00F26CDD"/>
    <w:rsid w:val="00F47AC5"/>
    <w:rsid w:val="00F51D6B"/>
    <w:rsid w:val="00F6134B"/>
    <w:rsid w:val="00F80E3A"/>
    <w:rsid w:val="00F814E6"/>
    <w:rsid w:val="00F82AD1"/>
    <w:rsid w:val="00F82F21"/>
    <w:rsid w:val="00F833DB"/>
    <w:rsid w:val="00FA5442"/>
    <w:rsid w:val="00FB08E6"/>
    <w:rsid w:val="00FC0B1C"/>
    <w:rsid w:val="00FE1B77"/>
    <w:rsid w:val="00FF2DB2"/>
    <w:rsid w:val="07FA0F2A"/>
    <w:rsid w:val="297445E7"/>
    <w:rsid w:val="37221AA6"/>
    <w:rsid w:val="408D7F7E"/>
    <w:rsid w:val="457110FF"/>
    <w:rsid w:val="4E951814"/>
    <w:rsid w:val="58B031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uiPriority="39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uiPriority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214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7D2214"/>
    <w:pPr>
      <w:keepNext/>
      <w:keepLines/>
      <w:spacing w:before="340" w:after="330" w:line="576" w:lineRule="auto"/>
      <w:outlineLvl w:val="0"/>
    </w:pPr>
    <w:rPr>
      <w:rFonts w:ascii="Times New Roman" w:eastAsia="黑体" w:hAnsi="Times New Roman" w:cs="Times New Roman"/>
      <w:kern w:val="44"/>
      <w:sz w:val="28"/>
      <w:szCs w:val="24"/>
    </w:rPr>
  </w:style>
  <w:style w:type="paragraph" w:styleId="3">
    <w:name w:val="heading 3"/>
    <w:basedOn w:val="a"/>
    <w:next w:val="a"/>
    <w:link w:val="3Char"/>
    <w:qFormat/>
    <w:rsid w:val="007D2214"/>
    <w:pPr>
      <w:keepNext/>
      <w:keepLines/>
      <w:spacing w:before="260" w:after="260" w:line="416" w:lineRule="auto"/>
      <w:ind w:leftChars="100" w:left="420" w:rightChars="100" w:right="100"/>
      <w:outlineLvl w:val="2"/>
    </w:pPr>
    <w:rPr>
      <w:rFonts w:ascii="Times New Roman" w:eastAsia="楷体_GB2312" w:hAnsi="Times New Roman" w:cs="Times New Roman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7D2214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Char"/>
    <w:uiPriority w:val="99"/>
    <w:semiHidden/>
    <w:unhideWhenUsed/>
    <w:qFormat/>
    <w:rsid w:val="007D221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7D22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7D22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7D2214"/>
    <w:rPr>
      <w:rFonts w:ascii="Times New Roman" w:eastAsia="宋体" w:hAnsi="Times New Roman" w:cs="Times New Roman"/>
      <w:szCs w:val="24"/>
    </w:rPr>
  </w:style>
  <w:style w:type="paragraph" w:styleId="a6">
    <w:name w:val="Normal (Web)"/>
    <w:basedOn w:val="a"/>
    <w:unhideWhenUsed/>
    <w:qFormat/>
    <w:rsid w:val="007D221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7D2214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sid w:val="007D2214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7D2214"/>
    <w:rPr>
      <w:sz w:val="18"/>
      <w:szCs w:val="18"/>
    </w:rPr>
  </w:style>
  <w:style w:type="paragraph" w:styleId="a8">
    <w:name w:val="No Spacing"/>
    <w:link w:val="Char2"/>
    <w:uiPriority w:val="1"/>
    <w:qFormat/>
    <w:rsid w:val="007D2214"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sid w:val="007D2214"/>
    <w:rPr>
      <w:kern w:val="0"/>
      <w:sz w:val="22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7D221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7D2214"/>
    <w:rPr>
      <w:rFonts w:ascii="Times New Roman" w:eastAsia="黑体" w:hAnsi="Times New Roman" w:cs="Times New Roman"/>
      <w:kern w:val="44"/>
      <w:sz w:val="28"/>
      <w:szCs w:val="24"/>
    </w:rPr>
  </w:style>
  <w:style w:type="character" w:customStyle="1" w:styleId="3Char">
    <w:name w:val="标题 3 Char"/>
    <w:basedOn w:val="a0"/>
    <w:link w:val="3"/>
    <w:qFormat/>
    <w:rsid w:val="007D2214"/>
    <w:rPr>
      <w:rFonts w:ascii="Times New Roman" w:eastAsia="楷体_GB2312" w:hAnsi="Times New Roman" w:cs="Times New Roman"/>
      <w:b/>
      <w:bCs/>
      <w:sz w:val="28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rsid w:val="007D221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34" Type="http://schemas.openxmlformats.org/officeDocument/2006/relationships/footer" Target="footer9.xml"/><Relationship Id="rId7" Type="http://schemas.openxmlformats.org/officeDocument/2006/relationships/footnotes" Target="footnotes.xml"/><Relationship Id="rId12" Type="http://schemas.openxmlformats.org/officeDocument/2006/relationships/footer" Target="footer4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footer" Target="footer6.xm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image" Target="media/image10.png"/><Relationship Id="rId32" Type="http://schemas.openxmlformats.org/officeDocument/2006/relationships/footer" Target="footer7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2049" textRotate="1"/>
    <customShpInfo spid="_x0000_s2050" textRotate="1"/>
    <customShpInfo spid="_x0000_s2051" textRotate="1"/>
    <customShpInfo spid="_x0000_s2052" textRotate="1"/>
    <customShpInfo spid="_x0000_s2053" textRotate="1"/>
    <customShpInfo spid="_x0000_s2054" textRotate="1"/>
    <customShpInfo spid="_x0000_s2055" textRotate="1"/>
    <customShpInfo spid="_x0000_s2056" textRotate="1"/>
    <customShpInfo spid="_x0000_s2057" textRotate="1"/>
    <customShpInfo spid="_x0000_s2059" textRotate="1"/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90667B-8B65-41E3-826F-E5C0A1278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433</Words>
  <Characters>2469</Characters>
  <Application>Microsoft Office Word</Application>
  <DocSecurity>0</DocSecurity>
  <Lines>20</Lines>
  <Paragraphs>5</Paragraphs>
  <ScaleCrop>false</ScaleCrop>
  <Company>Sky123.Org</Company>
  <LinksUpToDate>false</LinksUpToDate>
  <CharactersWithSpaces>2897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徐平</cp:lastModifiedBy>
  <cp:revision>2</cp:revision>
  <cp:lastPrinted>2021-04-01T08:41:00Z</cp:lastPrinted>
  <dcterms:created xsi:type="dcterms:W3CDTF">2022-06-23T07:06:00Z</dcterms:created>
  <dcterms:modified xsi:type="dcterms:W3CDTF">2022-06-23T07:06:00Z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2052-11.1.0.11435</vt:lpwstr>
  </property>
  <property fmtid="{D5CDD505-2E9C-101B-9397-08002B2CF9AE}" pid="3" name="ICV">
    <vt:lpwstr>C850039A8BD44E0698AF208AC9F306C5</vt:lpwstr>
  </property>
</Properties>
</file>