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44" w:rsidRPr="00AA1B89" w:rsidRDefault="005A6307" w:rsidP="00B91D27">
      <w:pPr>
        <w:autoSpaceDE/>
        <w:autoSpaceDN/>
        <w:spacing w:after="0" w:line="600" w:lineRule="exact"/>
        <w:rPr>
          <w:rFonts w:ascii="黑体" w:eastAsia="黑体" w:hAnsi="黑体" w:cs="黑体"/>
          <w:sz w:val="32"/>
          <w:szCs w:val="32"/>
        </w:rPr>
      </w:pPr>
      <w:bookmarkStart w:id="0" w:name="_GoBack"/>
      <w:bookmarkEnd w:id="0"/>
      <w:r w:rsidRPr="00AA1B89">
        <w:rPr>
          <w:rFonts w:ascii="黑体" w:eastAsia="黑体" w:hAnsi="黑体" w:cs="黑体" w:hint="eastAsia"/>
          <w:sz w:val="32"/>
          <w:szCs w:val="32"/>
        </w:rPr>
        <w:t>附件</w:t>
      </w:r>
      <w:r w:rsidR="00824899" w:rsidRPr="00AA1B89">
        <w:rPr>
          <w:rFonts w:ascii="黑体" w:eastAsia="黑体" w:hAnsi="黑体" w:cs="黑体" w:hint="eastAsia"/>
          <w:sz w:val="32"/>
          <w:szCs w:val="32"/>
          <w:lang w:val="en-US"/>
        </w:rPr>
        <w:t>2</w:t>
      </w:r>
    </w:p>
    <w:p w:rsidR="00B91D27" w:rsidRPr="00AA1B89" w:rsidRDefault="00B91D27" w:rsidP="00B91D27">
      <w:pPr>
        <w:pStyle w:val="a8"/>
        <w:widowControl w:val="0"/>
        <w:shd w:val="clear" w:color="auto" w:fill="FFFFFF"/>
        <w:spacing w:after="0" w:line="600" w:lineRule="exact"/>
        <w:jc w:val="center"/>
        <w:rPr>
          <w:rStyle w:val="a9"/>
          <w:rFonts w:ascii="方正小标宋简体" w:eastAsia="方正小标宋简体" w:cs="黑体"/>
          <w:b w:val="0"/>
          <w:sz w:val="44"/>
          <w:szCs w:val="44"/>
          <w:shd w:val="clear" w:color="auto" w:fill="FFFFFF"/>
        </w:rPr>
      </w:pPr>
      <w:r w:rsidRPr="00AA1B89">
        <w:rPr>
          <w:rStyle w:val="a9"/>
          <w:rFonts w:ascii="方正小标宋简体" w:eastAsia="方正小标宋简体" w:cs="黑体" w:hint="eastAsia"/>
          <w:b w:val="0"/>
          <w:sz w:val="44"/>
          <w:szCs w:val="44"/>
          <w:shd w:val="clear" w:color="auto" w:fill="FFFFFF"/>
        </w:rPr>
        <w:t>疫情防控考生须知</w:t>
      </w:r>
    </w:p>
    <w:p w:rsidR="00B91D27" w:rsidRPr="00AA1B89" w:rsidRDefault="00B91D27" w:rsidP="00AA1B89">
      <w:pPr>
        <w:pStyle w:val="a8"/>
        <w:widowControl w:val="0"/>
        <w:shd w:val="clear" w:color="auto" w:fill="FFFFFF"/>
        <w:spacing w:after="0" w:line="600" w:lineRule="exact"/>
        <w:ind w:firstLineChars="200" w:firstLine="640"/>
        <w:jc w:val="center"/>
        <w:rPr>
          <w:rFonts w:ascii="仿宋_GB2312" w:eastAsia="仿宋_GB2312" w:hAnsi="仿宋" w:cs="仿宋"/>
          <w:color w:val="333333"/>
          <w:sz w:val="32"/>
          <w:szCs w:val="32"/>
        </w:rPr>
      </w:pP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1.考生须严格遵守考试疫情防控要求和考场规则，诚信考试，如14天内有新冠肺炎疫情中、高风险地区(根据全国疫情发展情况确定)和其他涉疫地区旅居史的考生必须如实报告，不得有瞒报、谎报等行为，否则将依法追究有关责任。</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2.考前7天，考生通过微信或支付宝等APP扫描海南省健康码进行每日实名健康打卡。考前，相关部门将对考生健康码信息进行筛查。</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3.考生进入考点须佩戴口罩(自备)，进入警戒线后严禁擅自摘除口罩(监考员进行身份核验时短暂摘下口罩)。</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4.考生进入考点须扫描海南省健康码二维码和行程卡供考点工作人员核验。</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5.考生必须经过测温方可进入考点警戒线内，严禁不经过测温擅自跨越警戒线，一旦违反将按违纪处理。</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6.考生排队接受体温测量、身份核验、健康码、行程卡及核酸阴性证明核查时应保持间隔不小于1米的距离。</w:t>
      </w:r>
    </w:p>
    <w:p w:rsidR="00B91D27" w:rsidRPr="00B7299A" w:rsidRDefault="00B91D27" w:rsidP="00B7299A">
      <w:pPr>
        <w:pStyle w:val="a8"/>
        <w:widowControl w:val="0"/>
        <w:shd w:val="clear" w:color="auto" w:fill="FFFFFF"/>
        <w:spacing w:beforeLines="100" w:afterLines="100" w:line="600" w:lineRule="exact"/>
        <w:ind w:firstLineChars="200" w:firstLine="640"/>
        <w:jc w:val="both"/>
        <w:rPr>
          <w:rFonts w:ascii="黑体" w:eastAsia="黑体" w:hAnsi="黑体" w:cs="仿宋"/>
          <w:color w:val="333333"/>
          <w:sz w:val="32"/>
          <w:szCs w:val="32"/>
        </w:rPr>
      </w:pPr>
      <w:r w:rsidRPr="00B7299A">
        <w:rPr>
          <w:rStyle w:val="a9"/>
          <w:rFonts w:ascii="黑体" w:eastAsia="黑体" w:hAnsi="黑体" w:cs="黑体" w:hint="eastAsia"/>
          <w:b w:val="0"/>
          <w:color w:val="333333"/>
          <w:sz w:val="32"/>
          <w:szCs w:val="32"/>
          <w:shd w:val="clear" w:color="auto" w:fill="FFFFFF"/>
        </w:rPr>
        <w:t>考生参加考试须符合以下疫情防控健康监测要求:</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(1)健康码为红码、黄码、灰码的考生应按疫情防控要求提前转绿码。健康码不为绿码的考生，不得入场参加考试。</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(2)所有考生进入考点时，需出示健康码、行程卡及核酸阴</w:t>
      </w:r>
      <w:r w:rsidRPr="00AA1B89">
        <w:rPr>
          <w:rFonts w:ascii="仿宋_GB2312" w:eastAsia="仿宋_GB2312" w:hAnsi="仿宋" w:cs="仿宋" w:hint="eastAsia"/>
          <w:color w:val="333333"/>
          <w:sz w:val="32"/>
          <w:szCs w:val="32"/>
          <w:shd w:val="clear" w:color="auto" w:fill="FFFFFF"/>
        </w:rPr>
        <w:lastRenderedPageBreak/>
        <w:t>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(3)考前14天内有涉疫区(涉疫区名单以海南省新冠肺炎疫情防控工作指挥部最新发布为准)旅居史的考生，严格按照我省疫情防控指挥部要求实施管控。持考前48小时内2次(间隔≥24小时，以采样时间为准)核酸检测阴性证明方可办理登机(车、船)手续，在入琼口岸进行“落地检”。入琼后应按照考区属地市县疫情防控要求做好核酸检测工作。全国涉疫区来返海口的考生，在完成“落地检”之后的第二天开始，还应进行“三天二检”，参加考试时应同时提供考前48小时内2次(间隔≥24小时，以采样时间为准)核酸检测阴性证明方可入场参加考试。因返琼时间短无法完成“三天二检”的，应至少提供考前48小时内(间隔≥24小时，以采样时间为准)2次核酸检测阴性证明，同时还需要说明未被有关部门要求居家健康监测的方可入场。</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shd w:val="clear" w:color="auto" w:fill="FFFFFF"/>
        </w:rPr>
      </w:pPr>
      <w:r w:rsidRPr="00AA1B89">
        <w:rPr>
          <w:rFonts w:ascii="仿宋_GB2312" w:eastAsia="仿宋_GB2312" w:hAnsi="仿宋" w:cs="仿宋" w:hint="eastAsia"/>
          <w:color w:val="333333"/>
          <w:sz w:val="32"/>
          <w:szCs w:val="32"/>
          <w:shd w:val="clear" w:color="auto" w:fill="FFFFFF"/>
        </w:rPr>
        <w:t>(4)考前21天内有中高风险(根据全国疫情发展情况确定)旅居史人员，在入琼口岸严格按照我省疫情防控指挥部要求实施管控。管控期满后参加考试的，应提供解除隔离证明和持考前48小时内2次(间隔≥24小时，以采样时间为准)核酸检测阴性证明，</w:t>
      </w:r>
      <w:r w:rsidRPr="00AA1B89">
        <w:rPr>
          <w:rFonts w:ascii="仿宋_GB2312" w:eastAsia="仿宋_GB2312" w:hAnsi="仿宋" w:cs="仿宋" w:hint="eastAsia"/>
          <w:color w:val="333333"/>
          <w:sz w:val="32"/>
          <w:szCs w:val="32"/>
          <w:shd w:val="clear" w:color="auto" w:fill="FFFFFF"/>
        </w:rPr>
        <w:lastRenderedPageBreak/>
        <w:t>方可入场参加考试。</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(5)在考试过程中身体如有不适可举手报告监考员。考试期间发热(体温超过37.3℃)的，经综合评估不符合条件者中止考试或不得与其他健康考生同场考试，转至隔离考场继续考试。</w:t>
      </w:r>
    </w:p>
    <w:p w:rsidR="00B91D27" w:rsidRPr="00B7299A" w:rsidRDefault="00B91D27" w:rsidP="00B7299A">
      <w:pPr>
        <w:pStyle w:val="a8"/>
        <w:widowControl w:val="0"/>
        <w:shd w:val="clear" w:color="auto" w:fill="FFFFFF"/>
        <w:spacing w:beforeLines="100" w:afterLines="100" w:line="600" w:lineRule="exact"/>
        <w:ind w:firstLineChars="200" w:firstLine="640"/>
        <w:jc w:val="both"/>
        <w:rPr>
          <w:rFonts w:ascii="黑体" w:eastAsia="黑体" w:hAnsi="黑体" w:cs="仿宋"/>
          <w:color w:val="333333"/>
          <w:sz w:val="32"/>
          <w:szCs w:val="32"/>
        </w:rPr>
      </w:pPr>
      <w:r w:rsidRPr="00B7299A">
        <w:rPr>
          <w:rStyle w:val="a9"/>
          <w:rFonts w:ascii="黑体" w:eastAsia="黑体" w:hAnsi="黑体" w:cs="黑体" w:hint="eastAsia"/>
          <w:b w:val="0"/>
          <w:color w:val="333333"/>
          <w:sz w:val="32"/>
          <w:szCs w:val="32"/>
          <w:shd w:val="clear" w:color="auto" w:fill="FFFFFF"/>
        </w:rPr>
        <w:t>有以下情况之一者不允许参加考试</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(1)无准考证、身份证原件，不能提供健康码、通信大数据行程卡和不按要求提供考前新冠肺炎病毒核酸检测阴性报告证明的;</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(2)已治愈出院的确诊病例或已解除集中隔离医学观察的无症状感染者，尚在随访或医学观察期内的;</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(3)尚未解除医学观察的密切接触者和密切接触者的密切接触者;</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(4)健康码为红码、黄码、灰码的考生;</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(5)考前21天内有国内中高风险地区旅居史者、考前14天内有涉疫区旅居史，按疫情防控指挥部要求仍处于管控期内或是居家健康监测期未满的;</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(6)考前28天内有境外及香港特区、台湾地区旅居史的;</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(7)进场时测量体温不正常(体温≥37.3℃)，在临时观察场所适当休息后使用水银体温计再次测量体温仍然不正常的，有发热、咳嗽、肌肉酸痛、味觉嗅觉减退或丧失等可疑症状，经专家研判不可以参加考试的;</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(8)其他特殊情形经由专业医务人员评估判断为不可以参加</w:t>
      </w:r>
      <w:r w:rsidRPr="00AA1B89">
        <w:rPr>
          <w:rFonts w:ascii="仿宋_GB2312" w:eastAsia="仿宋_GB2312" w:hAnsi="仿宋" w:cs="仿宋" w:hint="eastAsia"/>
          <w:color w:val="333333"/>
          <w:sz w:val="32"/>
          <w:szCs w:val="32"/>
          <w:shd w:val="clear" w:color="auto" w:fill="FFFFFF"/>
        </w:rPr>
        <w:lastRenderedPageBreak/>
        <w:t>考试的。</w:t>
      </w:r>
    </w:p>
    <w:p w:rsidR="00B91D27" w:rsidRPr="00AA1B89" w:rsidRDefault="00B91D27" w:rsidP="00AA1B89">
      <w:pPr>
        <w:pStyle w:val="a8"/>
        <w:widowControl w:val="0"/>
        <w:shd w:val="clear" w:color="auto" w:fill="FFFFFF"/>
        <w:spacing w:after="0" w:line="600" w:lineRule="exact"/>
        <w:ind w:firstLineChars="200" w:firstLine="640"/>
        <w:jc w:val="both"/>
        <w:rPr>
          <w:rFonts w:ascii="仿宋_GB2312" w:eastAsia="仿宋_GB2312" w:hAnsi="仿宋" w:cs="仿宋"/>
          <w:color w:val="333333"/>
          <w:sz w:val="32"/>
          <w:szCs w:val="32"/>
        </w:rPr>
      </w:pPr>
      <w:r w:rsidRPr="00AA1B89">
        <w:rPr>
          <w:rFonts w:ascii="仿宋_GB2312" w:eastAsia="仿宋_GB2312" w:hAnsi="仿宋" w:cs="仿宋" w:hint="eastAsia"/>
          <w:color w:val="333333"/>
          <w:sz w:val="32"/>
          <w:szCs w:val="32"/>
          <w:shd w:val="clear" w:color="auto" w:fill="FFFFFF"/>
        </w:rPr>
        <w:t>因疫情存在动态变化，我们将适时根据海南省疫情防控指挥部新要求，及时做出相应的动态调整。并在</w:t>
      </w:r>
      <w:r w:rsidRPr="00AA1B89">
        <w:rPr>
          <w:rFonts w:ascii="仿宋_GB2312" w:eastAsia="仿宋_GB2312" w:hAnsi="仿宋" w:cs="仿宋" w:hint="eastAsia"/>
          <w:color w:val="333333"/>
          <w:sz w:val="32"/>
          <w:szCs w:val="32"/>
          <w:shd w:val="clear" w:color="auto" w:fill="FFFFFF"/>
          <w:lang w:val="en-US"/>
        </w:rPr>
        <w:t>海南省自然资源和规划厅</w:t>
      </w:r>
      <w:r w:rsidR="00AA1B89" w:rsidRPr="00AA1B89">
        <w:rPr>
          <w:rFonts w:ascii="仿宋_GB2312" w:eastAsia="仿宋_GB2312" w:hAnsi="仿宋" w:cs="仿宋" w:hint="eastAsia"/>
          <w:color w:val="333333"/>
          <w:sz w:val="32"/>
          <w:szCs w:val="32"/>
          <w:shd w:val="clear" w:color="auto" w:fill="FFFFFF"/>
          <w:lang w:val="en-US"/>
        </w:rPr>
        <w:t>（</w:t>
      </w:r>
      <w:r w:rsidR="00AA1B89" w:rsidRPr="00AA1B89">
        <w:rPr>
          <w:rFonts w:ascii="仿宋_GB2312" w:eastAsia="仿宋_GB2312" w:hAnsi="仿宋_GB2312" w:hint="eastAsia"/>
          <w:sz w:val="32"/>
          <w:szCs w:val="32"/>
        </w:rPr>
        <w:t>http://lr.hainan.gov.cn/）</w:t>
      </w:r>
      <w:r w:rsidRPr="00AA1B89">
        <w:rPr>
          <w:rFonts w:ascii="仿宋_GB2312" w:eastAsia="仿宋_GB2312" w:hAnsi="仿宋" w:cs="仿宋" w:hint="eastAsia"/>
          <w:color w:val="333333"/>
          <w:sz w:val="32"/>
          <w:szCs w:val="32"/>
          <w:shd w:val="clear" w:color="auto" w:fill="FFFFFF"/>
        </w:rPr>
        <w:t>发布提示，请各考生随时关注</w:t>
      </w:r>
      <w:r w:rsidRPr="00AA1B89">
        <w:rPr>
          <w:rFonts w:ascii="仿宋_GB2312" w:eastAsia="仿宋_GB2312" w:hAnsi="仿宋" w:cs="仿宋" w:hint="eastAsia"/>
          <w:color w:val="333333"/>
          <w:sz w:val="32"/>
          <w:szCs w:val="32"/>
          <w:shd w:val="clear" w:color="auto" w:fill="FFFFFF"/>
          <w:lang w:val="en-US"/>
        </w:rPr>
        <w:t>海南省自然资源和规划厅</w:t>
      </w:r>
      <w:r w:rsidRPr="00AA1B89">
        <w:rPr>
          <w:rFonts w:ascii="仿宋_GB2312" w:eastAsia="仿宋_GB2312" w:hAnsi="仿宋" w:cs="仿宋" w:hint="eastAsia"/>
          <w:color w:val="333333"/>
          <w:sz w:val="32"/>
          <w:szCs w:val="32"/>
          <w:shd w:val="clear" w:color="auto" w:fill="FFFFFF"/>
        </w:rPr>
        <w:t>网站。</w:t>
      </w:r>
    </w:p>
    <w:p w:rsidR="00B91D27" w:rsidRPr="00AA1B89" w:rsidRDefault="00B91D27" w:rsidP="00AA1B89">
      <w:pPr>
        <w:spacing w:after="0" w:line="600" w:lineRule="exact"/>
        <w:ind w:firstLineChars="200" w:firstLine="640"/>
        <w:rPr>
          <w:rFonts w:ascii="仿宋_GB2312" w:eastAsia="仿宋_GB2312"/>
          <w:sz w:val="32"/>
          <w:szCs w:val="32"/>
        </w:rPr>
      </w:pPr>
    </w:p>
    <w:p w:rsidR="00927344" w:rsidRPr="00AA1B89" w:rsidRDefault="00927344" w:rsidP="00AA1B89">
      <w:pPr>
        <w:autoSpaceDE/>
        <w:autoSpaceDN/>
        <w:snapToGrid w:val="0"/>
        <w:spacing w:after="0" w:line="600" w:lineRule="exact"/>
        <w:ind w:firstLineChars="200" w:firstLine="640"/>
        <w:jc w:val="center"/>
        <w:rPr>
          <w:rFonts w:ascii="仿宋_GB2312" w:eastAsia="仿宋_GB2312" w:hAnsi="仿宋_GB2312" w:cs="仿宋_GB2312"/>
          <w:sz w:val="32"/>
          <w:szCs w:val="32"/>
          <w:lang w:val="en-US"/>
        </w:rPr>
      </w:pPr>
    </w:p>
    <w:sectPr w:rsidR="00927344" w:rsidRPr="00AA1B89" w:rsidSect="00B91D27">
      <w:headerReference w:type="default" r:id="rId8"/>
      <w:footerReference w:type="default" r:id="rId9"/>
      <w:pgSz w:w="11910" w:h="16840"/>
      <w:pgMar w:top="1440" w:right="1418" w:bottom="1440" w:left="1418" w:header="851" w:footer="12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0C" w:rsidRDefault="006C080C">
      <w:pPr>
        <w:spacing w:line="240" w:lineRule="auto"/>
      </w:pPr>
      <w:r>
        <w:separator/>
      </w:r>
    </w:p>
  </w:endnote>
  <w:endnote w:type="continuationSeparator" w:id="1">
    <w:p w:rsidR="006C080C" w:rsidRDefault="006C08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44" w:rsidRDefault="00EA4577">
    <w:pPr>
      <w:pStyle w:val="a5"/>
      <w:spacing w:line="14" w:lineRule="auto"/>
      <w:rPr>
        <w:sz w:val="20"/>
      </w:rPr>
    </w:pPr>
    <w:r w:rsidRPr="00EA4577">
      <w:pict>
        <v:shapetype id="_x0000_t202" coordsize="21600,21600" o:spt="202" path="m,l,21600r21600,l21600,xe">
          <v:stroke joinstyle="miter"/>
          <v:path gradientshapeok="t" o:connecttype="rect"/>
        </v:shapetype>
        <v:shape id="文本框 5" o:spid="_x0000_s1026" type="#_x0000_t202" style="position:absolute;margin-left:0;margin-top:791.35pt;width:76.8pt;height:12.05pt;z-index:251660288;mso-position-horizontal:center;mso-position-horizontal-relative:margin;mso-position-vertical-relative:page" o:gfxdata="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dM32QAAAAoBAAAPAAAAAAAAAAEAIAAAACIAAABkcnMvZG93bnJldi54&#10;bWxQSwECFAAUAAAACACHTuJAaUBamMABAACAAwAADgAAAAAAAAABACAAAAAoAQAAZHJzL2Uyb0Rv&#10;Yy54bWxQSwUGAAAAAAYABgBZAQAAWgUAAAAA&#10;" filled="f" stroked="f">
          <v:textbox inset="0,0,0,0">
            <w:txbxContent>
              <w:p w:rsidR="00927344" w:rsidRDefault="00EA4577">
                <w:pPr>
                  <w:spacing w:line="225" w:lineRule="exact"/>
                  <w:ind w:left="20"/>
                  <w:jc w:val="center"/>
                  <w:rPr>
                    <w:rFonts w:ascii="宋体" w:eastAsia="宋体"/>
                    <w:sz w:val="18"/>
                  </w:rPr>
                </w:pPr>
                <w:r>
                  <w:fldChar w:fldCharType="begin"/>
                </w:r>
                <w:r w:rsidR="005A6307">
                  <w:rPr>
                    <w:rFonts w:ascii="Calibri" w:eastAsia="Calibri"/>
                    <w:sz w:val="18"/>
                  </w:rPr>
                  <w:instrText xml:space="preserve"> PAGE </w:instrText>
                </w:r>
                <w:r>
                  <w:fldChar w:fldCharType="separate"/>
                </w:r>
                <w:r w:rsidR="00B7299A">
                  <w:rPr>
                    <w:rFonts w:ascii="Calibri" w:eastAsia="Calibri"/>
                    <w:noProof/>
                    <w:sz w:val="18"/>
                  </w:rPr>
                  <w:t>1</w:t>
                </w:r>
                <w:r>
                  <w:fldChar w:fldCharType="end"/>
                </w:r>
              </w:p>
            </w:txbxContent>
          </v:textbox>
          <w10:wrap anchorx="margin" anchory="page"/>
        </v:shape>
      </w:pict>
    </w:r>
    <w:r w:rsidRPr="00EA4577">
      <w:pict>
        <v:shape id="文本框 4" o:spid="_x0000_s4099" type="#_x0000_t202" style="position:absolute;margin-left:89.1pt;margin-top:769.85pt;width:259.95pt;height:12.75pt;z-index:-251655168;mso-position-horizontal-relative:page;mso-position-vertical-relative:page" o:gfxdata="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3bks52wAAAA0BAAAPAAAAAAAAAAEAIAAAACIAAABkcnMvZG93bnJl&#10;di54bWxQSwECFAAUAAAACACHTuJAWrKsMcEBAACBAwAADgAAAAAAAAABACAAAAAqAQAAZHJzL2Uy&#10;b0RvYy54bWxQSwUGAAAAAAYABgBZAQAAXQUAAAAA&#10;" filled="f" stroked="f">
          <v:textbox inset="0,0,0,0">
            <w:txbxContent>
              <w:p w:rsidR="00927344" w:rsidRDefault="00927344">
                <w:pPr>
                  <w:spacing w:line="225" w:lineRule="exact"/>
                  <w:ind w:left="20"/>
                  <w:rPr>
                    <w:rFonts w:ascii="Calibri" w:eastAsiaTheme="minorEastAsia"/>
                    <w:sz w:val="18"/>
                    <w:lang w:val="en-US"/>
                  </w:rPr>
                </w:pPr>
              </w:p>
            </w:txbxContent>
          </v:textbox>
          <w10:wrap anchorx="page" anchory="page"/>
        </v:shape>
      </w:pict>
    </w:r>
    <w:r w:rsidRPr="00EA4577">
      <w:pict>
        <v:shape id="文本框 6" o:spid="_x0000_s4098" type="#_x0000_t202" style="position:absolute;margin-left:321.85pt;margin-top:791.35pt;width:24.6pt;height:12pt;z-index:-251654144;mso-position-horizontal-relative:page;mso-position-vertical-relative:page" o:gfxdata="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vYyH/bAAAADQEAAA8AAAAAAAAAAQAgAAAAIgAAAGRycy9kb3ducmV2&#10;LnhtbFBLAQIUABQAAAAIAIdO4kBk55whwAEAAIADAAAOAAAAAAAAAAEAIAAAACoBAABkcnMvZTJv&#10;RG9jLnhtbFBLBQYAAAAABgAGAFkBAABcBQAAAAA=&#10;" filled="f" stroked="f">
          <v:textbox inset="0,0,0,0">
            <w:txbxContent>
              <w:p w:rsidR="00927344" w:rsidRDefault="00927344">
                <w:pPr>
                  <w:spacing w:line="225" w:lineRule="exact"/>
                  <w:ind w:left="20"/>
                  <w:rPr>
                    <w:rFonts w:ascii="宋体" w:eastAsia="宋体"/>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0C" w:rsidRDefault="006C080C">
      <w:pPr>
        <w:spacing w:after="0"/>
      </w:pPr>
      <w:r>
        <w:separator/>
      </w:r>
    </w:p>
  </w:footnote>
  <w:footnote w:type="continuationSeparator" w:id="1">
    <w:p w:rsidR="006C080C" w:rsidRDefault="006C08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44" w:rsidRDefault="00EA4577">
    <w:r w:rsidRPr="00EA4577">
      <w:pict>
        <v:shapetype id="_x0000_t202" coordsize="21600,21600" o:spt="202" path="m,l,21600r21600,l21600,xe">
          <v:stroke joinstyle="miter"/>
          <v:path gradientshapeok="t" o:connecttype="rect"/>
        </v:shapetype>
        <v:shape id="ImpTraceLabel" o:spid="_x0000_s4097" type="#_x0000_t202" style="position:absolute;margin-left:0;margin-top:0;width:0;height:0;z-index:251659264;mso-position-horizontal-relative:page;mso-position-vertical-relative:page" filled="f" stroked="f">
          <v:textbox>
            <w:txbxContent>
              <w:p w:rsidR="00927344" w:rsidRPr="00AE02A3" w:rsidRDefault="00EA4577">
                <w:pPr>
                  <w:rPr>
                    <w:lang w:val="en-US"/>
                    <w:rPrChange w:id="1" w:author="郭世开" w:date="2022-06-16T11:55:00Z">
                      <w:rPr/>
                    </w:rPrChange>
                  </w:rPr>
                </w:pPr>
                <w:r w:rsidRPr="00EA4577">
                  <w:rPr>
                    <w:lang w:val="en-US"/>
                    <w:rPrChange w:id="2" w:author="郭世开" w:date="2022-06-16T11:55:00Z">
                      <w:rPr/>
                    </w:rPrChange>
                  </w:rPr>
                  <w:t>&lt;root&gt;&lt;sender&gt;rsc_nynct@hainan.gov.cn&lt;/sender&gt;&lt;type&gt;2&lt;/type&gt;&lt;subject&gt;2021</w:t>
                </w:r>
                <w:r w:rsidR="005A6307">
                  <w:t>年海南省农业农村厅直属事业单位公开招聘笔试公告</w:t>
                </w:r>
                <w:r w:rsidRPr="00EA4577">
                  <w:rPr>
                    <w:lang w:val="en-US"/>
                    <w:rPrChange w:id="3" w:author="郭世开" w:date="2022-06-16T11:55:00Z">
                      <w:rPr/>
                    </w:rPrChange>
                  </w:rPr>
                  <w:t>（</w:t>
                </w:r>
                <w:r w:rsidR="005A6307">
                  <w:t>第四号</w:t>
                </w:r>
                <w:r w:rsidRPr="00EA4577">
                  <w:rPr>
                    <w:lang w:val="en-US"/>
                    <w:rPrChange w:id="4" w:author="郭世开" w:date="2022-06-16T11:55:00Z">
                      <w:rPr/>
                    </w:rPrChange>
                  </w:rPr>
                  <w:t>）.doc&lt;/subject&gt;&lt;attachmentName&gt;</w:t>
                </w:r>
                <w:r w:rsidR="005A6307">
                  <w:t>附件</w:t>
                </w:r>
                <w:r w:rsidRPr="00EA4577">
                  <w:rPr>
                    <w:lang w:val="en-US"/>
                    <w:rPrChange w:id="5" w:author="郭世开" w:date="2022-06-16T11:55:00Z">
                      <w:rPr/>
                    </w:rPrChange>
                  </w:rPr>
                  <w:t>2：</w:t>
                </w:r>
                <w:r w:rsidR="005A6307">
                  <w:t>考生防疫须知</w:t>
                </w:r>
                <w:r w:rsidRPr="00EA4577">
                  <w:rPr>
                    <w:lang w:val="en-US"/>
                    <w:rPrChange w:id="6" w:author="郭世开" w:date="2022-06-16T11:55:00Z">
                      <w:rPr/>
                    </w:rPrChange>
                  </w:rPr>
                  <w:t>.docx&lt;/attachmentName&gt;&lt;addressee&gt;nytxxfb@hainan.gov.cn&lt;/addressee&gt;&lt;mailSec&gt;</w:t>
                </w:r>
                <w:r w:rsidR="005A6307">
                  <w:t>无密级</w:t>
                </w:r>
                <w:r w:rsidRPr="00EA4577">
                  <w:rPr>
                    <w:lang w:val="en-US"/>
                    <w:rPrChange w:id="7" w:author="郭世开" w:date="2022-06-16T11:55:00Z">
                      <w:rPr/>
                    </w:rPrChange>
                  </w:rPr>
                  <w:t>&lt;/mailSec&gt;&lt;sendTime&gt;2021-09-30 10:07:38&lt;/sendTime&gt;&lt;loadTime&gt;2021-09-30 10:16:36&lt;/loadTime&gt;&lt;/root&gt;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noPunctuationKerning/>
  <w:characterSpacingControl w:val="doNotCompress"/>
  <w:hdrShapeDefaults>
    <o:shapedefaults v:ext="edit" spidmax="14338"/>
    <o:shapelayout v:ext="edit">
      <o:idmap v:ext="edit" data="1,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
  <w:rsids>
    <w:rsidRoot w:val="00927344"/>
    <w:rsid w:val="001F22E4"/>
    <w:rsid w:val="00235C64"/>
    <w:rsid w:val="002E1F3E"/>
    <w:rsid w:val="005A6307"/>
    <w:rsid w:val="006C080C"/>
    <w:rsid w:val="00783A48"/>
    <w:rsid w:val="00824899"/>
    <w:rsid w:val="00927344"/>
    <w:rsid w:val="00AA1B89"/>
    <w:rsid w:val="00AC28A4"/>
    <w:rsid w:val="00AC5654"/>
    <w:rsid w:val="00AE02A3"/>
    <w:rsid w:val="00B7299A"/>
    <w:rsid w:val="00B91D27"/>
    <w:rsid w:val="00E504C3"/>
    <w:rsid w:val="00EA4577"/>
    <w:rsid w:val="4D824965"/>
    <w:rsid w:val="780D5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Note Heading" w:semiHidden="1" w:uiPriority="99" w:unhideWhenUsed="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rsid w:val="00927344"/>
    <w:pPr>
      <w:widowControl w:val="0"/>
      <w:autoSpaceDE w:val="0"/>
      <w:autoSpaceDN w:val="0"/>
      <w:spacing w:after="200" w:line="276" w:lineRule="auto"/>
    </w:pPr>
    <w:rPr>
      <w:rFonts w:ascii="仿宋" w:eastAsia="仿宋" w:hAnsi="仿宋" w:cs="仿宋"/>
      <w:sz w:val="22"/>
      <w:szCs w:val="22"/>
      <w:lang w:val="zh-CN" w:bidi="zh-CN"/>
    </w:rPr>
  </w:style>
  <w:style w:type="paragraph" w:styleId="1">
    <w:name w:val="heading 1"/>
    <w:basedOn w:val="a"/>
    <w:next w:val="a"/>
    <w:uiPriority w:val="1"/>
    <w:qFormat/>
    <w:rsid w:val="00927344"/>
    <w:pPr>
      <w:spacing w:before="33"/>
      <w:ind w:left="1398" w:right="1394"/>
      <w:jc w:val="center"/>
      <w:outlineLvl w:val="0"/>
    </w:pPr>
    <w:rPr>
      <w:rFonts w:ascii="宋体" w:eastAsia="宋体" w:hAnsi="宋体" w:cs="宋体"/>
      <w:b/>
      <w:bCs/>
      <w:sz w:val="48"/>
      <w:szCs w:val="48"/>
    </w:rPr>
  </w:style>
  <w:style w:type="paragraph" w:styleId="2">
    <w:name w:val="heading 2"/>
    <w:basedOn w:val="a"/>
    <w:next w:val="a"/>
    <w:uiPriority w:val="1"/>
    <w:qFormat/>
    <w:rsid w:val="00927344"/>
    <w:pPr>
      <w:spacing w:before="152"/>
      <w:ind w:left="1382"/>
      <w:outlineLvl w:val="1"/>
    </w:pPr>
    <w:rPr>
      <w:rFonts w:ascii="黑体" w:eastAsia="黑体" w:hAnsi="黑体" w:cs="黑体"/>
      <w:b/>
      <w:bCs/>
      <w:sz w:val="32"/>
      <w:szCs w:val="32"/>
    </w:rPr>
  </w:style>
  <w:style w:type="paragraph" w:styleId="3">
    <w:name w:val="heading 3"/>
    <w:basedOn w:val="a"/>
    <w:next w:val="a"/>
    <w:uiPriority w:val="1"/>
    <w:qFormat/>
    <w:rsid w:val="00927344"/>
    <w:pPr>
      <w:spacing w:before="58"/>
      <w:ind w:left="1382"/>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927344"/>
    <w:rPr>
      <w:rFonts w:ascii="宋体" w:eastAsia="宋体"/>
      <w:sz w:val="18"/>
      <w:szCs w:val="18"/>
    </w:rPr>
  </w:style>
  <w:style w:type="paragraph" w:styleId="a4">
    <w:name w:val="annotation text"/>
    <w:basedOn w:val="a"/>
    <w:qFormat/>
    <w:rsid w:val="00927344"/>
  </w:style>
  <w:style w:type="paragraph" w:styleId="a5">
    <w:name w:val="Body Text"/>
    <w:basedOn w:val="a"/>
    <w:uiPriority w:val="1"/>
    <w:qFormat/>
    <w:rsid w:val="00927344"/>
    <w:rPr>
      <w:sz w:val="30"/>
      <w:szCs w:val="30"/>
    </w:rPr>
  </w:style>
  <w:style w:type="paragraph" w:styleId="a6">
    <w:name w:val="footer"/>
    <w:basedOn w:val="a"/>
    <w:qFormat/>
    <w:rsid w:val="00927344"/>
    <w:pPr>
      <w:tabs>
        <w:tab w:val="center" w:pos="4153"/>
        <w:tab w:val="right" w:pos="8306"/>
      </w:tabs>
      <w:snapToGrid w:val="0"/>
    </w:pPr>
    <w:rPr>
      <w:sz w:val="18"/>
    </w:rPr>
  </w:style>
  <w:style w:type="paragraph" w:styleId="a7">
    <w:name w:val="header"/>
    <w:basedOn w:val="a"/>
    <w:link w:val="Char0"/>
    <w:qFormat/>
    <w:rsid w:val="0092734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27344"/>
    <w:pPr>
      <w:widowControl/>
    </w:pPr>
    <w:rPr>
      <w:rFonts w:ascii="宋体" w:hAnsi="宋体" w:cs="宋体"/>
      <w:sz w:val="24"/>
      <w:szCs w:val="24"/>
    </w:rPr>
  </w:style>
  <w:style w:type="character" w:styleId="a9">
    <w:name w:val="Strong"/>
    <w:basedOn w:val="a0"/>
    <w:qFormat/>
    <w:rsid w:val="00927344"/>
    <w:rPr>
      <w:b/>
    </w:rPr>
  </w:style>
  <w:style w:type="character" w:styleId="aa">
    <w:name w:val="Hyperlink"/>
    <w:basedOn w:val="a0"/>
    <w:qFormat/>
    <w:rsid w:val="00927344"/>
    <w:rPr>
      <w:color w:val="0000FF"/>
      <w:u w:val="single"/>
    </w:rPr>
  </w:style>
  <w:style w:type="table" w:customStyle="1" w:styleId="TableNormal0">
    <w:name w:val="Table Normal_0"/>
    <w:uiPriority w:val="2"/>
    <w:unhideWhenUsed/>
    <w:qFormat/>
    <w:rsid w:val="00927344"/>
    <w:tblPr>
      <w:tblCellMar>
        <w:top w:w="0" w:type="dxa"/>
        <w:left w:w="0" w:type="dxa"/>
        <w:bottom w:w="0" w:type="dxa"/>
        <w:right w:w="0" w:type="dxa"/>
      </w:tblCellMar>
    </w:tblPr>
  </w:style>
  <w:style w:type="paragraph" w:customStyle="1" w:styleId="10">
    <w:name w:val="列出段落1"/>
    <w:basedOn w:val="a"/>
    <w:uiPriority w:val="1"/>
    <w:qFormat/>
    <w:rsid w:val="00927344"/>
    <w:pPr>
      <w:ind w:left="1382" w:right="1380" w:firstLine="600"/>
    </w:pPr>
  </w:style>
  <w:style w:type="paragraph" w:customStyle="1" w:styleId="TableParagraph">
    <w:name w:val="Table Paragraph"/>
    <w:basedOn w:val="a"/>
    <w:uiPriority w:val="1"/>
    <w:qFormat/>
    <w:rsid w:val="00927344"/>
    <w:rPr>
      <w:rFonts w:ascii="黑体" w:eastAsia="黑体" w:hAnsi="黑体" w:cs="黑体"/>
    </w:rPr>
  </w:style>
  <w:style w:type="character" w:customStyle="1" w:styleId="c1">
    <w:name w:val="c1"/>
    <w:uiPriority w:val="99"/>
    <w:qFormat/>
    <w:rsid w:val="00927344"/>
    <w:rPr>
      <w:color w:val="auto"/>
      <w:sz w:val="18"/>
      <w:szCs w:val="18"/>
      <w:u w:val="none"/>
    </w:rPr>
  </w:style>
  <w:style w:type="character" w:customStyle="1" w:styleId="Char">
    <w:name w:val="文档结构图 Char"/>
    <w:basedOn w:val="a0"/>
    <w:link w:val="a3"/>
    <w:qFormat/>
    <w:rsid w:val="00927344"/>
    <w:rPr>
      <w:rFonts w:ascii="宋体" w:hAnsi="仿宋" w:cs="仿宋"/>
      <w:sz w:val="18"/>
      <w:szCs w:val="18"/>
      <w:lang w:val="zh-CN" w:bidi="zh-CN"/>
    </w:rPr>
  </w:style>
  <w:style w:type="character" w:customStyle="1" w:styleId="Char0">
    <w:name w:val="页眉 Char"/>
    <w:basedOn w:val="a0"/>
    <w:link w:val="a7"/>
    <w:qFormat/>
    <w:rsid w:val="00927344"/>
    <w:rPr>
      <w:rFonts w:ascii="仿宋" w:eastAsia="仿宋" w:hAnsi="仿宋" w:cs="仿宋"/>
      <w:sz w:val="18"/>
      <w:szCs w:val="18"/>
      <w:lang w:val="zh-CN" w:bidi="zh-CN"/>
    </w:rPr>
  </w:style>
  <w:style w:type="character" w:customStyle="1" w:styleId="font61">
    <w:name w:val="font61"/>
    <w:basedOn w:val="a0"/>
    <w:qFormat/>
    <w:rsid w:val="00927344"/>
    <w:rPr>
      <w:rFonts w:ascii="仿宋" w:eastAsia="仿宋" w:hAnsi="仿宋" w:cs="仿宋" w:hint="eastAsia"/>
      <w:b/>
      <w:color w:val="000000"/>
      <w:sz w:val="44"/>
      <w:szCs w:val="44"/>
      <w:u w:val="none"/>
    </w:rPr>
  </w:style>
  <w:style w:type="character" w:customStyle="1" w:styleId="font11">
    <w:name w:val="font11"/>
    <w:basedOn w:val="a0"/>
    <w:qFormat/>
    <w:rsid w:val="00927344"/>
    <w:rPr>
      <w:rFonts w:ascii="仿宋" w:eastAsia="仿宋" w:hAnsi="仿宋" w:cs="仿宋" w:hint="eastAsia"/>
      <w:b/>
      <w:color w:val="000000"/>
      <w:sz w:val="28"/>
      <w:szCs w:val="28"/>
      <w:u w:val="none"/>
    </w:rPr>
  </w:style>
  <w:style w:type="character" w:customStyle="1" w:styleId="font01">
    <w:name w:val="font01"/>
    <w:basedOn w:val="a0"/>
    <w:qFormat/>
    <w:rsid w:val="00927344"/>
    <w:rPr>
      <w:rFonts w:ascii="仿宋" w:eastAsia="仿宋" w:hAnsi="仿宋" w:cs="仿宋" w:hint="eastAsia"/>
      <w:b/>
      <w:color w:val="000000"/>
      <w:sz w:val="24"/>
      <w:szCs w:val="24"/>
      <w:u w:val="none"/>
    </w:rPr>
  </w:style>
  <w:style w:type="character" w:customStyle="1" w:styleId="font21">
    <w:name w:val="font21"/>
    <w:basedOn w:val="a0"/>
    <w:qFormat/>
    <w:rsid w:val="00927344"/>
    <w:rPr>
      <w:rFonts w:ascii="宋体" w:eastAsia="宋体" w:hAnsi="宋体" w:cs="宋体" w:hint="eastAsia"/>
      <w:color w:val="000000"/>
      <w:sz w:val="22"/>
      <w:szCs w:val="22"/>
      <w:u w:val="none"/>
    </w:rPr>
  </w:style>
  <w:style w:type="character" w:customStyle="1" w:styleId="font71">
    <w:name w:val="font71"/>
    <w:basedOn w:val="a0"/>
    <w:qFormat/>
    <w:rsid w:val="00927344"/>
    <w:rPr>
      <w:rFonts w:ascii="Tahoma" w:eastAsia="Tahoma" w:hAnsi="Tahoma" w:cs="Tahoma"/>
      <w:color w:val="000000"/>
      <w:sz w:val="22"/>
      <w:szCs w:val="22"/>
      <w:u w:val="none"/>
    </w:rPr>
  </w:style>
  <w:style w:type="paragraph" w:customStyle="1" w:styleId="11">
    <w:name w:val="列出段落1"/>
    <w:basedOn w:val="a"/>
    <w:uiPriority w:val="99"/>
    <w:unhideWhenUsed/>
    <w:qFormat/>
    <w:rsid w:val="00927344"/>
    <w:pPr>
      <w:ind w:firstLineChars="200" w:firstLine="420"/>
    </w:pPr>
  </w:style>
  <w:style w:type="paragraph" w:customStyle="1" w:styleId="ListParagraph1">
    <w:name w:val="List Paragraph1"/>
    <w:basedOn w:val="a"/>
    <w:uiPriority w:val="99"/>
    <w:qFormat/>
    <w:rsid w:val="00927344"/>
    <w:pPr>
      <w:ind w:firstLineChars="200" w:firstLine="420"/>
    </w:pPr>
  </w:style>
  <w:style w:type="character" w:customStyle="1" w:styleId="font12">
    <w:name w:val="font12"/>
    <w:basedOn w:val="a0"/>
    <w:qFormat/>
    <w:rsid w:val="00927344"/>
    <w:rPr>
      <w:rFonts w:ascii="宋体" w:eastAsia="宋体" w:hAnsi="宋体" w:cs="宋体"/>
      <w:b/>
      <w:color w:val="000000"/>
      <w:sz w:val="36"/>
      <w:szCs w:val="36"/>
      <w:u w:val="none"/>
    </w:rPr>
  </w:style>
  <w:style w:type="character" w:customStyle="1" w:styleId="font122">
    <w:name w:val="font122"/>
    <w:basedOn w:val="a0"/>
    <w:qFormat/>
    <w:rsid w:val="00927344"/>
    <w:rPr>
      <w:rFonts w:ascii="宋体" w:eastAsia="宋体" w:hAnsi="宋体" w:cs="宋体"/>
      <w:b/>
      <w:color w:val="000000"/>
      <w:sz w:val="28"/>
      <w:szCs w:val="28"/>
      <w:u w:val="none"/>
    </w:rPr>
  </w:style>
  <w:style w:type="character" w:customStyle="1" w:styleId="font41">
    <w:name w:val="font41"/>
    <w:basedOn w:val="a0"/>
    <w:qFormat/>
    <w:rsid w:val="00927344"/>
    <w:rPr>
      <w:rFonts w:ascii="宋体" w:eastAsia="宋体" w:hAnsi="宋体" w:cs="宋体" w:hint="eastAsia"/>
      <w:color w:val="000000"/>
      <w:sz w:val="22"/>
      <w:szCs w:val="22"/>
      <w:u w:val="none"/>
    </w:rPr>
  </w:style>
  <w:style w:type="character" w:customStyle="1" w:styleId="font131">
    <w:name w:val="font131"/>
    <w:basedOn w:val="a0"/>
    <w:qFormat/>
    <w:rsid w:val="00927344"/>
    <w:rPr>
      <w:rFonts w:ascii="宋体" w:eastAsia="宋体" w:hAnsi="宋体" w:cs="宋体"/>
      <w:b/>
      <w:color w:val="000000"/>
      <w:sz w:val="24"/>
      <w:szCs w:val="24"/>
      <w:u w:val="none"/>
    </w:rPr>
  </w:style>
  <w:style w:type="character" w:customStyle="1" w:styleId="font31">
    <w:name w:val="font31"/>
    <w:basedOn w:val="a0"/>
    <w:qFormat/>
    <w:rsid w:val="00927344"/>
    <w:rPr>
      <w:rFonts w:ascii="宋体" w:eastAsia="宋体" w:hAnsi="宋体" w:cs="宋体" w:hint="eastAsia"/>
      <w:color w:val="000000"/>
      <w:sz w:val="22"/>
      <w:szCs w:val="22"/>
      <w:u w:val="none"/>
    </w:rPr>
  </w:style>
  <w:style w:type="character" w:customStyle="1" w:styleId="font112">
    <w:name w:val="font112"/>
    <w:basedOn w:val="a0"/>
    <w:qFormat/>
    <w:rsid w:val="00927344"/>
    <w:rPr>
      <w:rFonts w:ascii="宋体" w:eastAsia="宋体" w:hAnsi="宋体" w:cs="宋体" w:hint="eastAsia"/>
      <w:color w:val="000000"/>
      <w:sz w:val="22"/>
      <w:szCs w:val="22"/>
      <w:u w:val="none"/>
    </w:rPr>
  </w:style>
  <w:style w:type="character" w:customStyle="1" w:styleId="font101">
    <w:name w:val="font101"/>
    <w:basedOn w:val="a0"/>
    <w:qFormat/>
    <w:rsid w:val="00927344"/>
    <w:rPr>
      <w:rFonts w:ascii="宋体" w:eastAsia="宋体" w:hAnsi="宋体" w:cs="宋体"/>
      <w:b/>
      <w:color w:val="000000"/>
      <w:sz w:val="22"/>
      <w:szCs w:val="22"/>
      <w:u w:val="none"/>
    </w:rPr>
  </w:style>
  <w:style w:type="character" w:customStyle="1" w:styleId="font51">
    <w:name w:val="font51"/>
    <w:basedOn w:val="a0"/>
    <w:qFormat/>
    <w:rsid w:val="00927344"/>
    <w:rPr>
      <w:rFonts w:ascii="宋体" w:eastAsia="宋体" w:hAnsi="宋体" w:cs="宋体" w:hint="eastAsia"/>
      <w:color w:val="000000"/>
      <w:sz w:val="24"/>
      <w:szCs w:val="24"/>
      <w:u w:val="none"/>
    </w:rPr>
  </w:style>
  <w:style w:type="paragraph" w:styleId="ab">
    <w:name w:val="Balloon Text"/>
    <w:basedOn w:val="a"/>
    <w:link w:val="Char1"/>
    <w:rsid w:val="00E504C3"/>
    <w:pPr>
      <w:spacing w:after="0" w:line="240" w:lineRule="auto"/>
    </w:pPr>
    <w:rPr>
      <w:sz w:val="18"/>
      <w:szCs w:val="18"/>
    </w:rPr>
  </w:style>
  <w:style w:type="character" w:customStyle="1" w:styleId="Char1">
    <w:name w:val="批注框文本 Char"/>
    <w:basedOn w:val="a0"/>
    <w:link w:val="ab"/>
    <w:rsid w:val="00E504C3"/>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9BB9D032-D6CC-41A4-ABF7-7425C13393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&lt;433A5C55736572735C41646D696E6973747261746F725C4465736B746F705CD3FDB2C5CEAFCDD0BACFCDAC20A3A8D6D0D6C7C3FCCCE2A3A9D0DEB8C4BAF32E646F63&gt;</dc:title>
  <dc:creator>Administrator</dc:creator>
  <cp:lastModifiedBy>郭世开</cp:lastModifiedBy>
  <cp:revision>12</cp:revision>
  <cp:lastPrinted>2021-09-25T08:10:00Z</cp:lastPrinted>
  <dcterms:created xsi:type="dcterms:W3CDTF">2020-03-15T09:14:00Z</dcterms:created>
  <dcterms:modified xsi:type="dcterms:W3CDTF">2022-06-20T00:40:00Z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PScript5.dll Version 5.2.2</vt:lpwstr>
  </property>
  <property fmtid="{D5CDD505-2E9C-101B-9397-08002B2CF9AE}" pid="4" name="ICV">
    <vt:lpwstr>B35C9EFCF6B24DBA8BA45DA9CF421D89</vt:lpwstr>
  </property>
  <property fmtid="{D5CDD505-2E9C-101B-9397-08002B2CF9AE}" pid="5" name="KSOProductBuildVer">
    <vt:lpwstr>2052-11.1.0.11194</vt:lpwstr>
  </property>
  <property fmtid="{D5CDD505-2E9C-101B-9397-08002B2CF9AE}" pid="6" name="LastSaved">
    <vt:filetime>2020-03-13T00:00:00Z</vt:filetime>
  </property>
</Properties>
</file>