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微软雅黑" w:hAnsi="微软雅黑" w:eastAsia="微软雅黑" w:cs="微软雅黑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0"/>
          <w:sz w:val="36"/>
          <w:szCs w:val="36"/>
          <w:lang w:val="en-US" w:eastAsia="zh-CN" w:bidi="ar"/>
        </w:rPr>
        <w:t>枣庄市职业中等专业学校2022年引进急需紧缺人才面试疫情防控告知书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  <w:rPr>
          <w:rFonts w:ascii="仿宋_GB2312" w:hAnsi="微软雅黑" w:eastAsia="仿宋_GB2312" w:cs="仿宋_GB2312"/>
          <w:color w:val="auto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  <w:rPr>
          <w:color w:val="auto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z w:val="32"/>
          <w:szCs w:val="32"/>
        </w:rPr>
        <w:t>根据疫情防控工作需要，为确保广大考生身体健康，保障考试安全顺利进行，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  <w:lang w:val="en-US" w:eastAsia="zh-CN"/>
        </w:rPr>
        <w:t>参照2022年山东省事业单位公开招聘疫情防控有关要求，</w:t>
      </w:r>
      <w:r>
        <w:rPr>
          <w:rFonts w:ascii="仿宋_GB2312" w:hAnsi="微软雅黑" w:eastAsia="仿宋_GB2312" w:cs="仿宋_GB2312"/>
          <w:color w:val="auto"/>
          <w:sz w:val="32"/>
          <w:szCs w:val="32"/>
        </w:rPr>
        <w:t>现将</w:t>
      </w:r>
      <w:r>
        <w:rPr>
          <w:rFonts w:hint="eastAsia" w:ascii="仿宋_GB2312" w:hAnsi="微软雅黑" w:eastAsia="仿宋_GB2312" w:cs="仿宋_GB2312"/>
          <w:color w:val="auto"/>
          <w:sz w:val="32"/>
          <w:szCs w:val="32"/>
        </w:rPr>
        <w:t>枣庄市职业中等专业学校2022年引进急需紧缺人才面试</w:t>
      </w:r>
      <w:r>
        <w:rPr>
          <w:rFonts w:ascii="仿宋_GB2312" w:hAnsi="微软雅黑" w:eastAsia="仿宋_GB2312" w:cs="仿宋_GB2312"/>
          <w:color w:val="auto"/>
          <w:sz w:val="32"/>
          <w:szCs w:val="32"/>
        </w:rPr>
        <w:t>疫情防控有关要求和注意事项告知如下，请所有考生知悉并严格执行各项考试防疫措施和要求。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20" w:firstLineChars="200"/>
        <w:jc w:val="left"/>
        <w:rPr>
          <w:color w:val="auto"/>
        </w:rPr>
      </w:pPr>
      <w:r>
        <w:rPr>
          <w:rFonts w:ascii="黑体" w:hAnsi="宋体" w:eastAsia="黑体" w:cs="黑体"/>
          <w:color w:val="auto"/>
          <w:sz w:val="31"/>
          <w:szCs w:val="31"/>
        </w:rPr>
        <w:t xml:space="preserve"> </w:t>
      </w:r>
      <w:r>
        <w:rPr>
          <w:rFonts w:hint="eastAsia" w:ascii="黑体" w:hAnsi="宋体" w:eastAsia="黑体" w:cs="黑体"/>
          <w:color w:val="auto"/>
          <w:sz w:val="31"/>
          <w:szCs w:val="31"/>
        </w:rPr>
        <w:t>一、考前防疫准备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（一）为确保顺利参考，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建议考生考前14天内非必要不离开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。尚在外地（省外、省内其他市）的考生应主动了解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疫情防控相关要求，按规定提前抵达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，以免耽误考试。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（二）提前申领“山东省电子健康通行码”和“通信大数据行程卡”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（三）按规定准备相应数量的核酸检测阴性证明（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纸质版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 xml:space="preserve">    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核酸检测阴性证明纸质版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（检测报告原件、复印件或打印“山东省电子健康通行码”显示的个人</w:t>
      </w:r>
      <w:bookmarkStart w:id="0" w:name="_GoBack"/>
      <w:bookmarkEnd w:id="0"/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信息完整的核酸检测结果）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须在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进入考场时提交给监考人员。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不能按要求提供规定的核酸检测阴性证明的，不得参加考试。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（四）每日自觉进行体温测量、健康状况监测，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考前主动减少外出、不必要的聚集和人员接触，确保考试时身体状况良好。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20" w:firstLineChars="20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</w:rPr>
        <w:t xml:space="preserve"> 二、省内考生管理要求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1.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须持有考前48小时内核酸检测阴性证明。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2.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省内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其他地市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，须提供启程前48小时内核酸检测阴性证明和抵达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后考前48小时内核酸检测阴性证明。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20" w:firstLineChars="20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sz w:val="31"/>
          <w:szCs w:val="31"/>
        </w:rPr>
        <w:t>三、省外旅居史和特殊情形考生管理要求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right="0" w:firstLine="620" w:firstLineChars="20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（一）对省外入鲁返鲁参加考试的考生，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应提前14天在滕州市教育和体育局备案，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抵达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后须落实好下述各项疫情防控措施，参加考试时须提供规定次数的全部核酸检测阴性证明。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1.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省外低风险地区所在县（市、区）入鲁返鲁参加考试的考生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，须提前3天到达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，持启程前48小时内核酸检测阴性证明，抵达后第1天和第3天各进行1次核酸检测（其中一次为考前48小时内核酸检测阴性证明）。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2.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省外中风险地区所在县（市、区）入鲁返鲁参加考试的考生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，须提前7天到达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，持启程前48小时内核酸检测阴性证明，抵达后进行7天居家健康监测，在第1天、第3天和第7天各进行1次核酸检测（其中一次为考前48小时内核酸检测阴性证明）。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3.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省外高风险地区所在县（市、区）入鲁返鲁参加考试的考生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，须提前14天到达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eastAsia="zh-CN"/>
        </w:rPr>
        <w:t>枣庄市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，持启程前48小时内核酸检测阴性证明，抵达后进行7天集中隔离和7天居家健康监测，在集中隔离第1、4、7天和居家健康检测第7天各进行1次核酸检测（其中一次为考前48小时内核酸检测阴性证明）。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4.对尚未公布中高风险地区但近期新增感染者较多、存在社区传播风险的其他疫情风险区域，参照中高风险地区所在县（市、区）执行。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 w:firstLine="645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5.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考前14天内从省外发生本土疫情省份入鲁返鲁参加考试的考生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，应在相对独立的考场考试。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中高风险地区所在县（市、区）及其他疫情风险区域、发生本土疫情省份以“山东疾控”微信公众号最新发布的《山东疾控近期疫情防控公众健康提示》为准。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 xml:space="preserve">  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（二）存在以下情形的考生，参加考试时须持有考前48小时内和24小时内的两次核酸检测阴性证明，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并在隔离考场考试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1.有中、高风险等疫情重点地区旅居史且离开上述地区已满14天但不满21天者；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2.居住社区21天内发生疫情者；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3.有境外旅居史且入境已满21天但不满28天者。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（三）考前14天有发热、咳嗽等症状的，须提供医疗机构出具的诊断证明、考前48小时内和24小时内的两次核酸检测阴性证明，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并在隔离考场考试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（四）治愈出院满14天的确诊病例和无症状感染者，应持考前7天内的健康体检报告，体检正常、肺部影像学显示肺部病灶完全吸收、考前48小时内和24小时内的两次核酸检测（痰或鼻咽拭子）均为阴性的，可以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在隔离考场参加考试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（五）存在以下情形的考生，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不得参加考试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1.确诊病例、疑似病例、无症状感染者和尚在隔离观察期的密切接触者、次密接；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2.考前14天内有发热、咳嗽等症状未痊愈且未排除传染病及身体不适者；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3.有中、高风险等疫情重点地区旅居史且离开上述地区不满14天者；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4.有境外旅居史且入境未满21天者；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 xml:space="preserve">    </w:t>
      </w:r>
      <w:r>
        <w:rPr>
          <w:rFonts w:hint="eastAsia" w:ascii="黑体" w:hAnsi="宋体" w:eastAsia="黑体" w:cs="黑体"/>
          <w:color w:val="auto"/>
          <w:sz w:val="31"/>
          <w:szCs w:val="31"/>
        </w:rPr>
        <w:t>四、考试当天有关要求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（一）考生经现场检测体温正常（未超过37.3℃），携带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准考证、有效居民身份证、符合规定要求和数量的核酸检测阴性证明(纸质版)，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扫描考点场所码，出示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山东省电子健康通行码绿码、通信大数据行程卡绿卡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，方可参加考试。未携带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以上材料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的不得入场。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（二）因考前防疫检查需要，请考生预留充足入场时间，建议至少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提前1小时到达考点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，以免影响考试。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（三）考生参加考试时应自备一次性使用医用口罩或医用外科口罩，除接受身份核验时按要求摘下口罩外，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进出考点以及考试期间</w:t>
      </w:r>
      <w:r>
        <w:rPr>
          <w:rStyle w:val="5"/>
          <w:rFonts w:hint="eastAsia" w:ascii="仿宋_GB2312" w:hAnsi="微软雅黑" w:eastAsia="仿宋_GB2312" w:cs="仿宋_GB2312"/>
          <w:color w:val="auto"/>
          <w:sz w:val="31"/>
          <w:szCs w:val="31"/>
          <w:lang w:val="en-US" w:eastAsia="zh-CN"/>
        </w:rPr>
        <w:t>原则上</w:t>
      </w:r>
      <w:r>
        <w:rPr>
          <w:rStyle w:val="5"/>
          <w:rFonts w:hint="default" w:ascii="仿宋_GB2312" w:hAnsi="微软雅黑" w:eastAsia="仿宋_GB2312" w:cs="仿宋_GB2312"/>
          <w:color w:val="auto"/>
          <w:sz w:val="31"/>
          <w:szCs w:val="31"/>
        </w:rPr>
        <w:t>应全程佩戴口罩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95" w:lineRule="atLeast"/>
        <w:ind w:left="0" w:right="0"/>
        <w:jc w:val="left"/>
        <w:rPr>
          <w:color w:val="auto"/>
        </w:rPr>
      </w:pP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    （四）考试期间，</w:t>
      </w:r>
      <w:r>
        <w:rPr>
          <w:rFonts w:hint="default" w:ascii="仿宋_GB2312" w:hAnsi="微软雅黑" w:eastAsia="仿宋_GB2312" w:cs="仿宋_GB2312"/>
          <w:color w:val="auto"/>
          <w:sz w:val="31"/>
          <w:szCs w:val="31"/>
        </w:rPr>
        <w:t>监考人员将组织全体考生签订《考生健康承诺书》（考点提供），按要求如实签订。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M2RhMjY1ZmQ4MGM3OGY2ZjdjNDFmZThjMjgxNDMifQ=="/>
  </w:docVars>
  <w:rsids>
    <w:rsidRoot w:val="45BA5905"/>
    <w:rsid w:val="000962F7"/>
    <w:rsid w:val="19B64B6A"/>
    <w:rsid w:val="1B417EF5"/>
    <w:rsid w:val="1F877DA2"/>
    <w:rsid w:val="383A2E69"/>
    <w:rsid w:val="3DBF1E7D"/>
    <w:rsid w:val="45BA5905"/>
    <w:rsid w:val="49744952"/>
    <w:rsid w:val="504D5C97"/>
    <w:rsid w:val="55F975B4"/>
    <w:rsid w:val="570C7497"/>
    <w:rsid w:val="69CB36B1"/>
    <w:rsid w:val="71394C11"/>
    <w:rsid w:val="7549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Hyperlink"/>
    <w:basedOn w:val="4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1862</Words>
  <Characters>1917</Characters>
  <Lines>0</Lines>
  <Paragraphs>0</Paragraphs>
  <TotalTime>143</TotalTime>
  <ScaleCrop>false</ScaleCrop>
  <LinksUpToDate>false</LinksUpToDate>
  <CharactersWithSpaces>1989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2022-06-01T09:04:00Z</dcterms:created>
  <dc:creator>today</dc:creator>
  <cp:lastModifiedBy>FWB</cp:lastModifiedBy>
  <cp:lastPrinted>2022-06-02T00:23:00Z</cp:lastPrinted>
  <dcterms:modified xsi:type="dcterms:W3CDTF">2022-06-22T04:11:45Z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472B31D56CC54E69A35D8CFDD996AFC8</vt:lpwstr>
  </property>
</Properties>
</file>