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2022年梨树县面向吉林师范大学</w:t>
      </w:r>
      <w:r>
        <w:rPr>
          <w:rFonts w:hint="eastAsia" w:asciiTheme="majorEastAsia" w:hAnsiTheme="majorEastAsia" w:eastAsiaTheme="majorEastAsia" w:cstheme="majorEastAsia"/>
          <w:b/>
          <w:bCs/>
          <w:sz w:val="44"/>
          <w:szCs w:val="44"/>
        </w:rPr>
        <w:t>直接</w:t>
      </w:r>
      <w:r>
        <w:rPr>
          <w:rFonts w:hint="eastAsia" w:asciiTheme="majorEastAsia" w:hAnsiTheme="majorEastAsia" w:eastAsiaTheme="majorEastAsia" w:cstheme="majorEastAsia"/>
          <w:b/>
          <w:bCs/>
          <w:sz w:val="44"/>
          <w:szCs w:val="44"/>
          <w:lang w:eastAsia="zh-CN"/>
        </w:rPr>
        <w:t>“进校园”</w:t>
      </w:r>
    </w:p>
    <w:p>
      <w:pPr>
        <w:jc w:val="center"/>
        <w:rPr>
          <w:rFonts w:hint="eastAsia" w:asciiTheme="majorEastAsia" w:hAnsiTheme="majorEastAsia" w:eastAsiaTheme="majorEastAsia" w:cstheme="majorEastAsia"/>
          <w:b/>
          <w:bCs/>
          <w:color w:val="333333"/>
          <w:sz w:val="44"/>
          <w:szCs w:val="44"/>
        </w:rPr>
      </w:pPr>
      <w:r>
        <w:rPr>
          <w:rFonts w:hint="eastAsia" w:asciiTheme="majorEastAsia" w:hAnsiTheme="majorEastAsia" w:eastAsiaTheme="majorEastAsia" w:cstheme="majorEastAsia"/>
          <w:b/>
          <w:bCs/>
          <w:sz w:val="44"/>
          <w:szCs w:val="44"/>
          <w:lang w:eastAsia="zh-CN"/>
        </w:rPr>
        <w:t>公开</w:t>
      </w:r>
      <w:r>
        <w:rPr>
          <w:rFonts w:hint="eastAsia" w:asciiTheme="majorEastAsia" w:hAnsiTheme="majorEastAsia" w:eastAsiaTheme="majorEastAsia" w:cstheme="majorEastAsia"/>
          <w:b/>
          <w:bCs/>
          <w:sz w:val="44"/>
          <w:szCs w:val="44"/>
        </w:rPr>
        <w:t>招聘教师</w:t>
      </w:r>
      <w:r>
        <w:rPr>
          <w:rFonts w:hint="eastAsia" w:asciiTheme="majorEastAsia" w:hAnsiTheme="majorEastAsia" w:eastAsiaTheme="majorEastAsia" w:cstheme="majorEastAsia"/>
          <w:b/>
          <w:bCs/>
          <w:i w:val="0"/>
          <w:caps w:val="0"/>
          <w:color w:val="333333"/>
          <w:spacing w:val="0"/>
          <w:sz w:val="44"/>
          <w:szCs w:val="44"/>
        </w:rPr>
        <w:t>体检通知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87" w:beforeLines="27" w:beforeAutospacing="0" w:after="0" w:afterAutospacing="0" w:line="30" w:lineRule="atLeast"/>
        <w:ind w:left="0" w:leftChars="0" w:right="0" w:firstLine="960" w:firstLineChars="0"/>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jc w:val="left"/>
        <w:textAlignment w:val="auto"/>
        <w:outlineLvl w:val="9"/>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lang w:val="en-US" w:eastAsia="zh-CN"/>
        </w:rPr>
        <w:t>依据《2022年梨树县面向吉林师范大学直接“进校园”公开招聘教师公告</w:t>
      </w:r>
      <w:r>
        <w:rPr>
          <w:rFonts w:hint="eastAsia" w:ascii="宋体" w:hAnsi="宋体" w:eastAsia="宋体" w:cs="宋体"/>
          <w:i w:val="0"/>
          <w:caps w:val="0"/>
          <w:color w:val="000000"/>
          <w:spacing w:val="0"/>
          <w:sz w:val="32"/>
          <w:szCs w:val="32"/>
        </w:rPr>
        <w:t>》，经</w:t>
      </w:r>
      <w:r>
        <w:rPr>
          <w:rFonts w:hint="eastAsia" w:ascii="宋体" w:hAnsi="宋体" w:cs="宋体"/>
          <w:i w:val="0"/>
          <w:caps w:val="0"/>
          <w:color w:val="000000"/>
          <w:spacing w:val="0"/>
          <w:sz w:val="32"/>
          <w:szCs w:val="32"/>
          <w:lang w:val="en-US" w:eastAsia="zh-CN"/>
        </w:rPr>
        <w:t>面</w:t>
      </w:r>
      <w:r>
        <w:rPr>
          <w:rFonts w:hint="eastAsia" w:ascii="宋体" w:hAnsi="宋体" w:eastAsia="宋体" w:cs="宋体"/>
          <w:i w:val="0"/>
          <w:caps w:val="0"/>
          <w:color w:val="000000"/>
          <w:spacing w:val="0"/>
          <w:sz w:val="32"/>
          <w:szCs w:val="32"/>
        </w:rPr>
        <w:t>试确定</w:t>
      </w:r>
      <w:r>
        <w:rPr>
          <w:rFonts w:hint="eastAsia" w:ascii="宋体" w:hAnsi="宋体" w:cs="宋体"/>
          <w:i w:val="0"/>
          <w:caps w:val="0"/>
          <w:color w:val="000000"/>
          <w:spacing w:val="0"/>
          <w:sz w:val="32"/>
          <w:szCs w:val="32"/>
          <w:lang w:val="en-US" w:eastAsia="zh-CN"/>
        </w:rPr>
        <w:t>94</w:t>
      </w:r>
      <w:r>
        <w:rPr>
          <w:rFonts w:hint="eastAsia" w:ascii="宋体" w:hAnsi="宋体" w:eastAsia="宋体" w:cs="宋体"/>
          <w:i w:val="0"/>
          <w:caps w:val="0"/>
          <w:color w:val="000000"/>
          <w:spacing w:val="0"/>
          <w:sz w:val="32"/>
          <w:szCs w:val="32"/>
        </w:rPr>
        <w:t>人为参加体检人选。为做好这次体检工作，现将有关事项通知如下：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Fonts w:hint="eastAsia" w:ascii="宋体" w:hAnsi="宋体" w:eastAsia="宋体" w:cs="宋体"/>
          <w:color w:val="000000"/>
          <w:sz w:val="32"/>
          <w:szCs w:val="32"/>
        </w:rPr>
      </w:pPr>
      <w:r>
        <w:rPr>
          <w:rStyle w:val="7"/>
          <w:rFonts w:hint="eastAsia" w:ascii="宋体" w:hAnsi="宋体" w:eastAsia="宋体" w:cs="宋体"/>
          <w:i w:val="0"/>
          <w:caps w:val="0"/>
          <w:color w:val="000000"/>
          <w:spacing w:val="0"/>
          <w:sz w:val="32"/>
          <w:szCs w:val="32"/>
        </w:rPr>
        <w:t>一、体检人员名单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详见附件</w:t>
      </w:r>
      <w:r>
        <w:rPr>
          <w:rFonts w:hint="eastAsia" w:ascii="宋体" w:hAnsi="宋体" w:cs="宋体"/>
          <w:i w:val="0"/>
          <w:caps w:val="0"/>
          <w:color w:val="000000"/>
          <w:spacing w:val="0"/>
          <w:sz w:val="32"/>
          <w:szCs w:val="32"/>
          <w:lang w:val="en-US" w:eastAsia="zh-CN"/>
        </w:rPr>
        <w:t>1</w:t>
      </w:r>
      <w:r>
        <w:rPr>
          <w:rFonts w:hint="eastAsia" w:ascii="宋体" w:hAnsi="宋体" w:eastAsia="宋体" w:cs="宋体"/>
          <w:i w:val="0"/>
          <w:caps w:val="0"/>
          <w:color w:val="000000"/>
          <w:spacing w:val="0"/>
          <w:sz w:val="32"/>
          <w:szCs w:val="32"/>
        </w:rPr>
        <w:t>：《</w:t>
      </w:r>
      <w:r>
        <w:rPr>
          <w:rFonts w:hint="eastAsia" w:ascii="宋体" w:hAnsi="宋体" w:eastAsia="宋体" w:cs="宋体"/>
          <w:i w:val="0"/>
          <w:caps w:val="0"/>
          <w:color w:val="000000"/>
          <w:spacing w:val="0"/>
          <w:sz w:val="32"/>
          <w:szCs w:val="32"/>
          <w:lang w:val="en-US" w:eastAsia="zh-CN"/>
        </w:rPr>
        <w:t>2022年梨树县面向吉林师范大学直接“进校园”公开招聘教师</w:t>
      </w:r>
      <w:r>
        <w:rPr>
          <w:rFonts w:hint="eastAsia" w:ascii="宋体" w:hAnsi="宋体" w:eastAsia="宋体" w:cs="宋体"/>
          <w:i w:val="0"/>
          <w:caps w:val="0"/>
          <w:color w:val="000000"/>
          <w:spacing w:val="0"/>
          <w:sz w:val="32"/>
          <w:szCs w:val="32"/>
        </w:rPr>
        <w:t>体检名单》。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Style w:val="7"/>
          <w:rFonts w:hint="eastAsia" w:ascii="宋体" w:hAnsi="宋体" w:eastAsia="宋体" w:cs="宋体"/>
          <w:i w:val="0"/>
          <w:caps w:val="0"/>
          <w:color w:val="000000"/>
          <w:spacing w:val="0"/>
          <w:sz w:val="32"/>
          <w:szCs w:val="32"/>
        </w:rPr>
      </w:pPr>
      <w:r>
        <w:rPr>
          <w:rStyle w:val="7"/>
          <w:rFonts w:hint="eastAsia" w:ascii="宋体" w:hAnsi="宋体" w:eastAsia="宋体" w:cs="宋体"/>
          <w:i w:val="0"/>
          <w:caps w:val="0"/>
          <w:color w:val="000000"/>
          <w:spacing w:val="0"/>
          <w:sz w:val="32"/>
          <w:szCs w:val="32"/>
        </w:rPr>
        <w:t>二、体检时间：</w:t>
      </w:r>
      <w:r>
        <w:rPr>
          <w:rStyle w:val="7"/>
          <w:rFonts w:hint="eastAsia" w:ascii="宋体" w:hAnsi="宋体" w:cs="宋体"/>
          <w:i w:val="0"/>
          <w:caps w:val="0"/>
          <w:color w:val="000000"/>
          <w:spacing w:val="0"/>
          <w:sz w:val="32"/>
          <w:szCs w:val="32"/>
          <w:lang w:val="en-US" w:eastAsia="zh-CN"/>
        </w:rPr>
        <w:t>2022</w:t>
      </w:r>
      <w:r>
        <w:rPr>
          <w:rStyle w:val="7"/>
          <w:rFonts w:hint="eastAsia" w:ascii="宋体" w:hAnsi="宋体" w:eastAsia="宋体" w:cs="宋体"/>
          <w:i w:val="0"/>
          <w:caps w:val="0"/>
          <w:color w:val="000000"/>
          <w:spacing w:val="0"/>
          <w:sz w:val="32"/>
          <w:szCs w:val="32"/>
        </w:rPr>
        <w:t>年</w:t>
      </w:r>
      <w:r>
        <w:rPr>
          <w:rStyle w:val="7"/>
          <w:rFonts w:hint="eastAsia" w:ascii="宋体" w:hAnsi="宋体" w:cs="宋体"/>
          <w:i w:val="0"/>
          <w:caps w:val="0"/>
          <w:color w:val="000000"/>
          <w:spacing w:val="0"/>
          <w:sz w:val="32"/>
          <w:szCs w:val="32"/>
          <w:lang w:val="en-US" w:eastAsia="zh-CN"/>
        </w:rPr>
        <w:t>7</w:t>
      </w:r>
      <w:r>
        <w:rPr>
          <w:rStyle w:val="7"/>
          <w:rFonts w:hint="eastAsia" w:ascii="宋体" w:hAnsi="宋体" w:eastAsia="宋体" w:cs="宋体"/>
          <w:i w:val="0"/>
          <w:caps w:val="0"/>
          <w:color w:val="000000"/>
          <w:spacing w:val="0"/>
          <w:sz w:val="32"/>
          <w:szCs w:val="32"/>
        </w:rPr>
        <w:t>月</w:t>
      </w:r>
      <w:r>
        <w:rPr>
          <w:rStyle w:val="7"/>
          <w:rFonts w:hint="eastAsia" w:ascii="宋体" w:hAnsi="宋体" w:cs="宋体"/>
          <w:i w:val="0"/>
          <w:caps w:val="0"/>
          <w:color w:val="000000"/>
          <w:spacing w:val="0"/>
          <w:sz w:val="32"/>
          <w:szCs w:val="32"/>
          <w:lang w:val="en-US" w:eastAsia="zh-CN"/>
        </w:rPr>
        <w:t>10</w:t>
      </w:r>
      <w:r>
        <w:rPr>
          <w:rStyle w:val="7"/>
          <w:rFonts w:hint="eastAsia" w:ascii="宋体" w:hAnsi="宋体" w:eastAsia="宋体" w:cs="宋体"/>
          <w:i w:val="0"/>
          <w:caps w:val="0"/>
          <w:color w:val="000000"/>
          <w:spacing w:val="0"/>
          <w:sz w:val="32"/>
          <w:szCs w:val="32"/>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Fonts w:hint="eastAsia" w:ascii="宋体" w:hAnsi="宋体" w:eastAsia="宋体" w:cs="宋体"/>
          <w:b/>
          <w:bCs/>
          <w:i w:val="0"/>
          <w:caps w:val="0"/>
          <w:color w:val="000000"/>
          <w:spacing w:val="0"/>
          <w:sz w:val="32"/>
          <w:szCs w:val="32"/>
          <w:lang w:val="en-US" w:eastAsia="zh-CN"/>
        </w:rPr>
      </w:pPr>
      <w:r>
        <w:rPr>
          <w:rFonts w:hint="eastAsia" w:ascii="宋体" w:hAnsi="宋体" w:eastAsia="宋体" w:cs="宋体"/>
          <w:b/>
          <w:bCs/>
          <w:i w:val="0"/>
          <w:caps w:val="0"/>
          <w:color w:val="000000"/>
          <w:spacing w:val="0"/>
          <w:sz w:val="32"/>
          <w:szCs w:val="32"/>
        </w:rPr>
        <w:t>三、集合</w:t>
      </w:r>
      <w:r>
        <w:rPr>
          <w:rFonts w:hint="eastAsia" w:ascii="宋体" w:hAnsi="宋体" w:cs="宋体"/>
          <w:b/>
          <w:bCs/>
          <w:i w:val="0"/>
          <w:caps w:val="0"/>
          <w:color w:val="000000"/>
          <w:spacing w:val="0"/>
          <w:sz w:val="32"/>
          <w:szCs w:val="32"/>
          <w:lang w:eastAsia="zh-CN"/>
        </w:rPr>
        <w:t>时间：</w:t>
      </w:r>
      <w:r>
        <w:rPr>
          <w:rStyle w:val="7"/>
          <w:rFonts w:hint="eastAsia" w:ascii="宋体" w:hAnsi="宋体" w:cs="宋体"/>
          <w:i w:val="0"/>
          <w:caps w:val="0"/>
          <w:color w:val="000000"/>
          <w:spacing w:val="0"/>
          <w:sz w:val="32"/>
          <w:szCs w:val="32"/>
          <w:lang w:val="en-US" w:eastAsia="zh-CN"/>
        </w:rPr>
        <w:t>2022</w:t>
      </w:r>
      <w:r>
        <w:rPr>
          <w:rStyle w:val="7"/>
          <w:rFonts w:hint="eastAsia" w:ascii="宋体" w:hAnsi="宋体" w:eastAsia="宋体" w:cs="宋体"/>
          <w:i w:val="0"/>
          <w:caps w:val="0"/>
          <w:color w:val="000000"/>
          <w:spacing w:val="0"/>
          <w:sz w:val="32"/>
          <w:szCs w:val="32"/>
        </w:rPr>
        <w:t>年</w:t>
      </w:r>
      <w:r>
        <w:rPr>
          <w:rStyle w:val="7"/>
          <w:rFonts w:hint="eastAsia" w:ascii="宋体" w:hAnsi="宋体" w:cs="宋体"/>
          <w:i w:val="0"/>
          <w:caps w:val="0"/>
          <w:color w:val="000000"/>
          <w:spacing w:val="0"/>
          <w:sz w:val="32"/>
          <w:szCs w:val="32"/>
          <w:lang w:val="en-US" w:eastAsia="zh-CN"/>
        </w:rPr>
        <w:t>7</w:t>
      </w:r>
      <w:r>
        <w:rPr>
          <w:rStyle w:val="7"/>
          <w:rFonts w:hint="eastAsia" w:ascii="宋体" w:hAnsi="宋体" w:eastAsia="宋体" w:cs="宋体"/>
          <w:i w:val="0"/>
          <w:caps w:val="0"/>
          <w:color w:val="000000"/>
          <w:spacing w:val="0"/>
          <w:sz w:val="32"/>
          <w:szCs w:val="32"/>
        </w:rPr>
        <w:t>月</w:t>
      </w:r>
      <w:r>
        <w:rPr>
          <w:rStyle w:val="7"/>
          <w:rFonts w:hint="eastAsia" w:ascii="宋体" w:hAnsi="宋体" w:cs="宋体"/>
          <w:i w:val="0"/>
          <w:caps w:val="0"/>
          <w:color w:val="000000"/>
          <w:spacing w:val="0"/>
          <w:sz w:val="32"/>
          <w:szCs w:val="32"/>
          <w:lang w:val="en-US" w:eastAsia="zh-CN"/>
        </w:rPr>
        <w:t>10</w:t>
      </w:r>
      <w:r>
        <w:rPr>
          <w:rStyle w:val="7"/>
          <w:rFonts w:hint="eastAsia" w:ascii="宋体" w:hAnsi="宋体" w:eastAsia="宋体" w:cs="宋体"/>
          <w:i w:val="0"/>
          <w:caps w:val="0"/>
          <w:color w:val="000000"/>
          <w:spacing w:val="0"/>
          <w:sz w:val="32"/>
          <w:szCs w:val="32"/>
        </w:rPr>
        <w:t>日</w:t>
      </w:r>
      <w:r>
        <w:rPr>
          <w:rStyle w:val="7"/>
          <w:rFonts w:hint="eastAsia" w:ascii="宋体" w:hAnsi="宋体" w:cs="宋体"/>
          <w:i w:val="0"/>
          <w:caps w:val="0"/>
          <w:color w:val="000000"/>
          <w:spacing w:val="0"/>
          <w:sz w:val="32"/>
          <w:szCs w:val="32"/>
          <w:lang w:eastAsia="zh-CN"/>
        </w:rPr>
        <w:t>早</w:t>
      </w:r>
      <w:r>
        <w:rPr>
          <w:rStyle w:val="7"/>
          <w:rFonts w:hint="eastAsia" w:ascii="宋体" w:hAnsi="宋体" w:cs="宋体"/>
          <w:i w:val="0"/>
          <w:caps w:val="0"/>
          <w:color w:val="000000"/>
          <w:spacing w:val="0"/>
          <w:sz w:val="32"/>
          <w:szCs w:val="32"/>
          <w:lang w:val="en-US" w:eastAsia="zh-CN"/>
        </w:rPr>
        <w:t>5:30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Fonts w:hint="eastAsia" w:ascii="宋体" w:hAnsi="宋体" w:eastAsia="宋体" w:cs="宋体"/>
          <w:color w:val="000000"/>
          <w:sz w:val="32"/>
          <w:szCs w:val="32"/>
          <w:lang w:val="en-US"/>
        </w:rPr>
      </w:pPr>
      <w:r>
        <w:rPr>
          <w:rFonts w:hint="eastAsia" w:ascii="宋体" w:hAnsi="宋体" w:cs="宋体"/>
          <w:b/>
          <w:bCs/>
          <w:i w:val="0"/>
          <w:caps w:val="0"/>
          <w:color w:val="000000"/>
          <w:spacing w:val="0"/>
          <w:sz w:val="32"/>
          <w:szCs w:val="32"/>
          <w:lang w:eastAsia="zh-CN"/>
        </w:rPr>
        <w:t>四</w:t>
      </w:r>
      <w:r>
        <w:rPr>
          <w:rFonts w:hint="eastAsia" w:ascii="宋体" w:hAnsi="宋体" w:eastAsia="宋体" w:cs="宋体"/>
          <w:b/>
          <w:bCs/>
          <w:i w:val="0"/>
          <w:caps w:val="0"/>
          <w:color w:val="000000"/>
          <w:spacing w:val="0"/>
          <w:sz w:val="32"/>
          <w:szCs w:val="32"/>
        </w:rPr>
        <w:t>、</w:t>
      </w:r>
      <w:r>
        <w:rPr>
          <w:rFonts w:hint="eastAsia" w:ascii="宋体" w:hAnsi="宋体" w:cs="宋体"/>
          <w:b/>
          <w:bCs/>
          <w:i w:val="0"/>
          <w:caps w:val="0"/>
          <w:color w:val="000000"/>
          <w:spacing w:val="0"/>
          <w:sz w:val="32"/>
          <w:szCs w:val="32"/>
          <w:lang w:eastAsia="zh-CN"/>
        </w:rPr>
        <w:t>集合</w:t>
      </w:r>
      <w:r>
        <w:rPr>
          <w:rFonts w:hint="eastAsia" w:ascii="宋体" w:hAnsi="宋体" w:eastAsia="宋体" w:cs="宋体"/>
          <w:b/>
          <w:bCs/>
          <w:i w:val="0"/>
          <w:caps w:val="0"/>
          <w:color w:val="000000"/>
          <w:spacing w:val="0"/>
          <w:sz w:val="32"/>
          <w:szCs w:val="32"/>
        </w:rPr>
        <w:t>地点：</w:t>
      </w:r>
      <w:r>
        <w:rPr>
          <w:rFonts w:hint="eastAsia" w:ascii="宋体" w:hAnsi="宋体" w:cs="宋体"/>
          <w:i w:val="0"/>
          <w:caps w:val="0"/>
          <w:color w:val="000000"/>
          <w:spacing w:val="0"/>
          <w:sz w:val="32"/>
          <w:szCs w:val="32"/>
          <w:lang w:val="en-US" w:eastAsia="zh-CN"/>
        </w:rPr>
        <w:t>梨树县人力资源和社会保障局四楼会议室（梨树县梨树镇向阳街2号梨树县政府院内西侧）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Fonts w:hint="eastAsia" w:ascii="宋体" w:hAnsi="宋体" w:eastAsia="宋体" w:cs="宋体"/>
          <w:b/>
          <w:bCs/>
          <w:color w:val="000000"/>
          <w:sz w:val="32"/>
          <w:szCs w:val="32"/>
        </w:rPr>
      </w:pPr>
      <w:r>
        <w:rPr>
          <w:rFonts w:hint="eastAsia" w:ascii="宋体" w:hAnsi="宋体" w:cs="宋体"/>
          <w:b/>
          <w:bCs/>
          <w:i w:val="0"/>
          <w:caps w:val="0"/>
          <w:color w:val="000000"/>
          <w:spacing w:val="0"/>
          <w:sz w:val="32"/>
          <w:szCs w:val="32"/>
          <w:lang w:eastAsia="zh-CN"/>
        </w:rPr>
        <w:t>五</w:t>
      </w:r>
      <w:r>
        <w:rPr>
          <w:rFonts w:hint="eastAsia" w:ascii="宋体" w:hAnsi="宋体" w:eastAsia="宋体" w:cs="宋体"/>
          <w:b/>
          <w:bCs/>
          <w:i w:val="0"/>
          <w:caps w:val="0"/>
          <w:color w:val="000000"/>
          <w:spacing w:val="0"/>
          <w:sz w:val="32"/>
          <w:szCs w:val="32"/>
        </w:rPr>
        <w:t>、注意事项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i w:val="0"/>
          <w:caps w:val="0"/>
          <w:color w:val="000000"/>
          <w:spacing w:val="0"/>
          <w:sz w:val="32"/>
          <w:szCs w:val="32"/>
          <w:lang w:eastAsia="zh-CN"/>
        </w:rPr>
      </w:pPr>
      <w:r>
        <w:rPr>
          <w:rFonts w:hint="eastAsia" w:ascii="宋体" w:hAnsi="宋体" w:eastAsia="宋体" w:cs="宋体"/>
          <w:i w:val="0"/>
          <w:caps w:val="0"/>
          <w:color w:val="000000"/>
          <w:spacing w:val="0"/>
          <w:sz w:val="32"/>
          <w:szCs w:val="32"/>
        </w:rPr>
        <w:t>1.体检当天考生需携带有效身份证</w:t>
      </w:r>
      <w:r>
        <w:rPr>
          <w:rFonts w:hint="eastAsia" w:ascii="宋体" w:hAnsi="宋体" w:cs="宋体"/>
          <w:i w:val="0"/>
          <w:caps w:val="0"/>
          <w:color w:val="000000"/>
          <w:spacing w:val="0"/>
          <w:sz w:val="32"/>
          <w:szCs w:val="32"/>
          <w:lang w:eastAsia="zh-CN"/>
        </w:rPr>
        <w:t>、</w:t>
      </w:r>
      <w:r>
        <w:rPr>
          <w:rFonts w:hint="eastAsia" w:ascii="宋体" w:hAnsi="宋体" w:cs="宋体"/>
          <w:i w:val="0"/>
          <w:caps w:val="0"/>
          <w:color w:val="000000"/>
          <w:spacing w:val="0"/>
          <w:sz w:val="32"/>
          <w:szCs w:val="32"/>
          <w:lang w:val="en-US" w:eastAsia="zh-CN"/>
        </w:rPr>
        <w:t>报名时所用报名表（纸制版）、</w:t>
      </w:r>
      <w:r>
        <w:rPr>
          <w:rFonts w:hint="eastAsia" w:ascii="宋体" w:hAnsi="宋体" w:cs="宋体"/>
          <w:i w:val="0"/>
          <w:caps w:val="0"/>
          <w:color w:val="000000"/>
          <w:spacing w:val="0"/>
          <w:sz w:val="32"/>
          <w:szCs w:val="32"/>
          <w:lang w:eastAsia="zh-CN"/>
        </w:rPr>
        <w:t>黑色签字笔</w:t>
      </w:r>
      <w:r>
        <w:rPr>
          <w:rFonts w:hint="eastAsia" w:ascii="宋体" w:hAnsi="宋体" w:eastAsia="宋体" w:cs="宋体"/>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2.体检费</w:t>
      </w:r>
      <w:r>
        <w:rPr>
          <w:rFonts w:hint="eastAsia" w:ascii="宋体" w:hAnsi="宋体" w:cs="宋体"/>
          <w:i w:val="0"/>
          <w:caps w:val="0"/>
          <w:color w:val="000000"/>
          <w:spacing w:val="0"/>
          <w:sz w:val="32"/>
          <w:szCs w:val="32"/>
          <w:lang w:eastAsia="zh-CN"/>
        </w:rPr>
        <w:t>（自理）</w:t>
      </w:r>
      <w:r>
        <w:rPr>
          <w:rFonts w:hint="eastAsia" w:ascii="宋体" w:hAnsi="宋体" w:eastAsia="宋体" w:cs="宋体"/>
          <w:i w:val="0"/>
          <w:caps w:val="0"/>
          <w:color w:val="000000"/>
          <w:spacing w:val="0"/>
          <w:sz w:val="32"/>
          <w:szCs w:val="32"/>
        </w:rPr>
        <w:t>：人民币500元/人。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3.现场由工作人员组织男女考生分别抽签确定体检顺序。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4.考生必须参加统一组织的指定医院体检，自行体检或其它医疗单位的检查结果一律无效。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Fonts w:hint="eastAsia" w:ascii="宋体" w:hAnsi="宋体" w:eastAsia="宋体" w:cs="宋体"/>
          <w:color w:val="000000"/>
          <w:sz w:val="32"/>
          <w:szCs w:val="32"/>
        </w:rPr>
      </w:pPr>
      <w:r>
        <w:rPr>
          <w:rStyle w:val="7"/>
          <w:rFonts w:hint="eastAsia" w:ascii="宋体" w:hAnsi="宋体" w:eastAsia="宋体" w:cs="宋体"/>
          <w:i w:val="0"/>
          <w:caps w:val="0"/>
          <w:color w:val="000000"/>
          <w:spacing w:val="0"/>
          <w:sz w:val="32"/>
          <w:szCs w:val="32"/>
        </w:rPr>
        <w:t>5.考生</w:t>
      </w:r>
      <w:r>
        <w:rPr>
          <w:rStyle w:val="7"/>
          <w:rFonts w:hint="eastAsia" w:ascii="宋体" w:hAnsi="宋体" w:cs="宋体"/>
          <w:i w:val="0"/>
          <w:caps w:val="0"/>
          <w:color w:val="000000"/>
          <w:spacing w:val="0"/>
          <w:sz w:val="32"/>
          <w:szCs w:val="32"/>
          <w:lang w:val="en-US" w:eastAsia="zh-CN"/>
        </w:rPr>
        <w:t>在体检时</w:t>
      </w:r>
      <w:r>
        <w:rPr>
          <w:rStyle w:val="7"/>
          <w:rFonts w:hint="eastAsia" w:ascii="宋体" w:hAnsi="宋体" w:eastAsia="宋体" w:cs="宋体"/>
          <w:i w:val="0"/>
          <w:caps w:val="0"/>
          <w:color w:val="000000"/>
          <w:spacing w:val="0"/>
          <w:sz w:val="32"/>
          <w:szCs w:val="32"/>
        </w:rPr>
        <w:t>严禁携带手机等通讯设备，</w:t>
      </w:r>
      <w:r>
        <w:rPr>
          <w:rFonts w:hint="eastAsia" w:ascii="宋体" w:hAnsi="宋体" w:eastAsia="宋体" w:cs="宋体"/>
          <w:i w:val="0"/>
          <w:caps w:val="0"/>
          <w:color w:val="000000"/>
          <w:spacing w:val="0"/>
          <w:sz w:val="32"/>
          <w:szCs w:val="32"/>
        </w:rPr>
        <w:t>在</w:t>
      </w:r>
      <w:r>
        <w:rPr>
          <w:rFonts w:hint="eastAsia" w:ascii="宋体" w:hAnsi="宋体" w:cs="宋体"/>
          <w:i w:val="0"/>
          <w:caps w:val="0"/>
          <w:color w:val="000000"/>
          <w:spacing w:val="0"/>
          <w:sz w:val="32"/>
          <w:szCs w:val="32"/>
          <w:lang w:val="en-US" w:eastAsia="zh-CN"/>
        </w:rPr>
        <w:t>指定体检医院查验</w:t>
      </w:r>
      <w:r>
        <w:rPr>
          <w:rFonts w:hint="eastAsia" w:ascii="宋体" w:hAnsi="宋体" w:eastAsia="宋体" w:cs="宋体"/>
          <w:i w:val="0"/>
          <w:caps w:val="0"/>
          <w:color w:val="000000"/>
          <w:spacing w:val="0"/>
          <w:kern w:val="0"/>
          <w:sz w:val="32"/>
          <w:szCs w:val="32"/>
          <w:lang w:val="en-US" w:eastAsia="zh-CN" w:bidi="ar"/>
        </w:rPr>
        <w:t>“行程卡”，“吉祥码”</w:t>
      </w:r>
      <w:r>
        <w:rPr>
          <w:rFonts w:hint="eastAsia" w:ascii="宋体" w:hAnsi="宋体" w:cs="宋体"/>
          <w:i w:val="0"/>
          <w:caps w:val="0"/>
          <w:color w:val="000000"/>
          <w:spacing w:val="0"/>
          <w:kern w:val="0"/>
          <w:sz w:val="32"/>
          <w:szCs w:val="32"/>
          <w:lang w:val="en-US" w:eastAsia="zh-CN" w:bidi="ar"/>
        </w:rPr>
        <w:t>之后</w:t>
      </w:r>
      <w:r>
        <w:rPr>
          <w:rFonts w:hint="eastAsia" w:ascii="宋体" w:hAnsi="宋体" w:eastAsia="宋体" w:cs="宋体"/>
          <w:i w:val="0"/>
          <w:caps w:val="0"/>
          <w:color w:val="000000"/>
          <w:spacing w:val="0"/>
          <w:sz w:val="32"/>
          <w:szCs w:val="32"/>
        </w:rPr>
        <w:t>要关闭并上交工作人员保存，违者体检结果无效，取消其聘用资格。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Fonts w:hint="eastAsia" w:ascii="宋体" w:hAnsi="宋体" w:eastAsia="宋体" w:cs="宋体"/>
          <w:color w:val="000000"/>
          <w:sz w:val="32"/>
          <w:szCs w:val="32"/>
        </w:rPr>
      </w:pPr>
      <w:r>
        <w:rPr>
          <w:rStyle w:val="7"/>
          <w:rFonts w:hint="eastAsia" w:ascii="宋体" w:hAnsi="宋体" w:eastAsia="宋体" w:cs="宋体"/>
          <w:i w:val="0"/>
          <w:caps w:val="0"/>
          <w:color w:val="000000"/>
          <w:spacing w:val="0"/>
          <w:sz w:val="32"/>
          <w:szCs w:val="32"/>
        </w:rPr>
        <w:t>6.严禁考生在亲友陪同下体检，</w:t>
      </w:r>
      <w:r>
        <w:rPr>
          <w:rFonts w:hint="eastAsia" w:ascii="宋体" w:hAnsi="宋体" w:eastAsia="宋体" w:cs="宋体"/>
          <w:i w:val="0"/>
          <w:caps w:val="0"/>
          <w:color w:val="000000"/>
          <w:spacing w:val="0"/>
          <w:sz w:val="32"/>
          <w:szCs w:val="32"/>
        </w:rPr>
        <w:t>一经发现，考生体检结果无效，取消其聘用资格。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7.考生在体检过程中要服从工作人员的指挥。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3" w:firstLineChars="200"/>
        <w:textAlignment w:val="auto"/>
        <w:outlineLvl w:val="9"/>
        <w:rPr>
          <w:rFonts w:hint="eastAsia" w:ascii="宋体" w:hAnsi="宋体" w:eastAsia="宋体" w:cs="宋体"/>
          <w:color w:val="000000"/>
          <w:sz w:val="32"/>
          <w:szCs w:val="32"/>
        </w:rPr>
      </w:pPr>
      <w:r>
        <w:rPr>
          <w:rStyle w:val="7"/>
          <w:rFonts w:hint="eastAsia" w:ascii="宋体" w:hAnsi="宋体" w:cs="宋体"/>
          <w:i w:val="0"/>
          <w:caps w:val="0"/>
          <w:color w:val="000000"/>
          <w:spacing w:val="0"/>
          <w:sz w:val="32"/>
          <w:szCs w:val="32"/>
          <w:lang w:eastAsia="zh-CN"/>
        </w:rPr>
        <w:t>六</w:t>
      </w:r>
      <w:r>
        <w:rPr>
          <w:rStyle w:val="7"/>
          <w:rFonts w:hint="eastAsia" w:ascii="宋体" w:hAnsi="宋体" w:eastAsia="宋体" w:cs="宋体"/>
          <w:i w:val="0"/>
          <w:caps w:val="0"/>
          <w:color w:val="000000"/>
          <w:spacing w:val="0"/>
          <w:sz w:val="32"/>
          <w:szCs w:val="32"/>
        </w:rPr>
        <w:t>、体检需知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此次体检参照《公务员录用体检通用标准（试行）》规定的体检项目和标准组织实施。为了准确反映受检者身体的真实状况，请考生一定注意以下事项：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1.体检严禁弄虚作假、冒名顶替；如隐瞒病史影响体检结果的，后果自负。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2.体检前一天请注意休息，勿熬夜，不要饮酒，避免剧烈运动。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3.体检当天需进行采血、B超等检查，</w:t>
      </w:r>
      <w:r>
        <w:rPr>
          <w:rStyle w:val="7"/>
          <w:rFonts w:hint="eastAsia" w:ascii="宋体" w:hAnsi="宋体" w:eastAsia="宋体" w:cs="宋体"/>
          <w:i w:val="0"/>
          <w:caps w:val="0"/>
          <w:color w:val="000000"/>
          <w:spacing w:val="0"/>
          <w:sz w:val="32"/>
          <w:szCs w:val="32"/>
        </w:rPr>
        <w:t>请在受检前禁食8-12小时。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color w:val="000000"/>
          <w:sz w:val="32"/>
          <w:szCs w:val="32"/>
        </w:rPr>
      </w:pPr>
      <w:r>
        <w:rPr>
          <w:rFonts w:hint="eastAsia" w:ascii="宋体" w:hAnsi="宋体" w:eastAsia="宋体" w:cs="宋体"/>
          <w:i w:val="0"/>
          <w:caps w:val="0"/>
          <w:color w:val="000000"/>
          <w:spacing w:val="0"/>
          <w:sz w:val="32"/>
          <w:szCs w:val="32"/>
        </w:rPr>
        <w:t>4.女性受检者月经期间请勿做妇科及尿液检查，待经期完毕后再补检；怀孕或可能已受孕者，事先告知医护人员，勿做X光检查。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rPr>
        <w:t>5.请配合医生认真检查所有项目，勿漏检。若自动放弃某一检查项目</w:t>
      </w:r>
      <w:r>
        <w:rPr>
          <w:rFonts w:hint="eastAsia" w:ascii="宋体" w:hAnsi="宋体" w:cs="宋体"/>
          <w:i w:val="0"/>
          <w:caps w:val="0"/>
          <w:color w:val="000000"/>
          <w:spacing w:val="0"/>
          <w:sz w:val="32"/>
          <w:szCs w:val="32"/>
          <w:lang w:eastAsia="zh-CN"/>
        </w:rPr>
        <w:t>，视为放弃聘用资格</w:t>
      </w:r>
      <w:r>
        <w:rPr>
          <w:rFonts w:hint="eastAsia" w:ascii="宋体" w:hAnsi="宋体" w:eastAsia="宋体" w:cs="宋体"/>
          <w:i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rPr>
        <w:t>6.体检医生可根据实际需要，增加必要的相应检查、检验项目（费用自理）。</w:t>
      </w:r>
    </w:p>
    <w:p>
      <w:pPr>
        <w:numPr>
          <w:ilvl w:val="0"/>
          <w:numId w:val="0"/>
        </w:numPr>
        <w:ind w:firstLine="643" w:firstLineChars="200"/>
        <w:jc w:val="left"/>
        <w:rPr>
          <w:rStyle w:val="7"/>
          <w:rFonts w:hint="eastAsia" w:ascii="宋体" w:hAnsi="宋体" w:eastAsia="宋体" w:cs="宋体"/>
          <w:i w:val="0"/>
          <w:caps w:val="0"/>
          <w:color w:val="000000"/>
          <w:spacing w:val="0"/>
          <w:kern w:val="0"/>
          <w:sz w:val="32"/>
          <w:szCs w:val="32"/>
          <w:lang w:val="en-US" w:eastAsia="zh-CN" w:bidi="ar"/>
        </w:rPr>
      </w:pPr>
      <w:r>
        <w:rPr>
          <w:rStyle w:val="7"/>
          <w:rFonts w:hint="eastAsia" w:ascii="宋体" w:hAnsi="宋体" w:eastAsia="宋体" w:cs="宋体"/>
          <w:i w:val="0"/>
          <w:caps w:val="0"/>
          <w:color w:val="000000"/>
          <w:spacing w:val="0"/>
          <w:kern w:val="0"/>
          <w:sz w:val="32"/>
          <w:szCs w:val="32"/>
          <w:lang w:val="en-US" w:eastAsia="zh-CN" w:bidi="ar"/>
        </w:rPr>
        <w:t>七、疫情防控要求</w:t>
      </w:r>
    </w:p>
    <w:p>
      <w:pPr>
        <w:numPr>
          <w:ilvl w:val="0"/>
          <w:numId w:val="1"/>
        </w:numPr>
        <w:ind w:firstLine="640" w:firstLineChars="200"/>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低风险地区的考生，吉林省内的考生应持有24小时以内核酸报告，省外的考生应持有48小时以内核酸报告</w:t>
      </w:r>
      <w:r>
        <w:rPr>
          <w:rFonts w:hint="eastAsia" w:ascii="宋体" w:hAnsi="宋体" w:cs="宋体"/>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中、高风险地区的考生，应提前到达梨树县按要求集中隔离观察14天，并于</w:t>
      </w:r>
      <w:r>
        <w:rPr>
          <w:rFonts w:hint="eastAsia" w:ascii="宋体" w:hAnsi="宋体" w:cs="宋体"/>
          <w:i w:val="0"/>
          <w:caps w:val="0"/>
          <w:color w:val="000000"/>
          <w:spacing w:val="0"/>
          <w:kern w:val="0"/>
          <w:sz w:val="32"/>
          <w:szCs w:val="32"/>
          <w:lang w:val="en-US" w:eastAsia="zh-CN" w:bidi="ar"/>
        </w:rPr>
        <w:t>体检</w:t>
      </w:r>
      <w:r>
        <w:rPr>
          <w:rFonts w:hint="eastAsia" w:ascii="宋体" w:hAnsi="宋体" w:eastAsia="宋体" w:cs="宋体"/>
          <w:i w:val="0"/>
          <w:caps w:val="0"/>
          <w:color w:val="000000"/>
          <w:spacing w:val="0"/>
          <w:kern w:val="0"/>
          <w:sz w:val="32"/>
          <w:szCs w:val="32"/>
          <w:lang w:val="en-US" w:eastAsia="zh-CN" w:bidi="ar"/>
        </w:rPr>
        <w:t>当天出具解除隔离证明（隔离费用自理）。指定隔离地点联系电话：0434-5268200。</w:t>
      </w:r>
    </w:p>
    <w:p>
      <w:pPr>
        <w:numPr>
          <w:ilvl w:val="0"/>
          <w:numId w:val="0"/>
        </w:numPr>
        <w:ind w:firstLine="640" w:firstLineChars="200"/>
        <w:rPr>
          <w:rFonts w:hint="eastAsia" w:ascii="宋体" w:hAnsi="宋体" w:eastAsia="宋体" w:cs="宋体"/>
          <w:i w:val="0"/>
          <w:caps w:val="0"/>
          <w:color w:val="000000"/>
          <w:spacing w:val="0"/>
          <w:kern w:val="0"/>
          <w:sz w:val="32"/>
          <w:szCs w:val="32"/>
          <w:lang w:val="en-US" w:eastAsia="zh-CN" w:bidi="ar"/>
        </w:rPr>
      </w:pPr>
      <w:r>
        <w:rPr>
          <w:rFonts w:hint="eastAsia" w:ascii="宋体" w:hAnsi="宋体" w:cs="宋体"/>
          <w:i w:val="0"/>
          <w:caps w:val="0"/>
          <w:color w:val="000000"/>
          <w:spacing w:val="0"/>
          <w:kern w:val="0"/>
          <w:sz w:val="32"/>
          <w:szCs w:val="32"/>
          <w:lang w:val="en-US" w:eastAsia="zh-CN" w:bidi="ar"/>
        </w:rPr>
        <w:t>2.所有考生在体检前要进行自我健康监测14天，并填写好附件2和附件3，于体检当天提交纸制版。</w:t>
      </w:r>
    </w:p>
    <w:p>
      <w:pPr>
        <w:ind w:firstLine="640" w:firstLineChars="200"/>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3.</w:t>
      </w:r>
      <w:r>
        <w:rPr>
          <w:rFonts w:hint="eastAsia" w:ascii="宋体" w:hAnsi="宋体" w:cs="宋体"/>
          <w:i w:val="0"/>
          <w:caps w:val="0"/>
          <w:color w:val="000000"/>
          <w:spacing w:val="0"/>
          <w:kern w:val="0"/>
          <w:sz w:val="32"/>
          <w:szCs w:val="32"/>
          <w:lang w:val="en-US" w:eastAsia="zh-CN" w:bidi="ar"/>
        </w:rPr>
        <w:t>体检</w:t>
      </w:r>
      <w:r>
        <w:rPr>
          <w:rFonts w:hint="eastAsia" w:ascii="宋体" w:hAnsi="宋体" w:eastAsia="宋体" w:cs="宋体"/>
          <w:i w:val="0"/>
          <w:caps w:val="0"/>
          <w:color w:val="000000"/>
          <w:spacing w:val="0"/>
          <w:kern w:val="0"/>
          <w:sz w:val="32"/>
          <w:szCs w:val="32"/>
          <w:lang w:val="en-US" w:eastAsia="zh-CN" w:bidi="ar"/>
        </w:rPr>
        <w:t>当天，</w:t>
      </w:r>
      <w:r>
        <w:rPr>
          <w:rFonts w:hint="eastAsia" w:ascii="宋体" w:hAnsi="宋体" w:cs="宋体"/>
          <w:i w:val="0"/>
          <w:caps w:val="0"/>
          <w:color w:val="000000"/>
          <w:spacing w:val="0"/>
          <w:kern w:val="0"/>
          <w:sz w:val="32"/>
          <w:szCs w:val="32"/>
          <w:lang w:val="en-US" w:eastAsia="zh-CN" w:bidi="ar"/>
        </w:rPr>
        <w:t>出示</w:t>
      </w:r>
      <w:r>
        <w:rPr>
          <w:rFonts w:hint="eastAsia" w:ascii="宋体" w:hAnsi="宋体" w:eastAsia="宋体" w:cs="宋体"/>
          <w:i w:val="0"/>
          <w:caps w:val="0"/>
          <w:color w:val="000000"/>
          <w:spacing w:val="0"/>
          <w:kern w:val="0"/>
          <w:sz w:val="32"/>
          <w:szCs w:val="32"/>
          <w:lang w:val="en-US" w:eastAsia="zh-CN" w:bidi="ar"/>
        </w:rPr>
        <w:t>“行程卡”，“吉祥码”，</w:t>
      </w:r>
      <w:r>
        <w:rPr>
          <w:rFonts w:hint="eastAsia" w:ascii="宋体" w:hAnsi="宋体" w:cs="宋体"/>
          <w:i w:val="0"/>
          <w:caps w:val="0"/>
          <w:color w:val="000000"/>
          <w:spacing w:val="0"/>
          <w:kern w:val="0"/>
          <w:sz w:val="32"/>
          <w:szCs w:val="32"/>
          <w:lang w:val="en-US" w:eastAsia="zh-CN" w:bidi="ar"/>
        </w:rPr>
        <w:t>考生应遵守疫情防控规则，有序排队，间隔2米安全距离。</w:t>
      </w:r>
      <w:r>
        <w:rPr>
          <w:rFonts w:hint="eastAsia" w:ascii="宋体" w:hAnsi="宋体" w:eastAsia="宋体" w:cs="宋体"/>
          <w:i w:val="0"/>
          <w:caps w:val="0"/>
          <w:color w:val="000000"/>
          <w:spacing w:val="0"/>
          <w:kern w:val="0"/>
          <w:sz w:val="32"/>
          <w:szCs w:val="32"/>
          <w:lang w:val="en-US" w:eastAsia="zh-CN" w:bidi="ar"/>
        </w:rPr>
        <w:t>现场测量体温</w:t>
      </w:r>
      <w:r>
        <w:rPr>
          <w:rFonts w:hint="eastAsia" w:ascii="宋体" w:hAnsi="宋体" w:cs="宋体"/>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“行程卡”和“吉祥码”为绿码的考生，经现场测量体温正常方可进入</w:t>
      </w:r>
      <w:r>
        <w:rPr>
          <w:rFonts w:hint="eastAsia" w:ascii="宋体" w:hAnsi="宋体" w:cs="宋体"/>
          <w:i w:val="0"/>
          <w:caps w:val="0"/>
          <w:color w:val="000000"/>
          <w:spacing w:val="0"/>
          <w:kern w:val="0"/>
          <w:sz w:val="32"/>
          <w:szCs w:val="32"/>
          <w:lang w:val="en-US" w:eastAsia="zh-CN" w:bidi="ar"/>
        </w:rPr>
        <w:t>体检室</w:t>
      </w:r>
      <w:r>
        <w:rPr>
          <w:rFonts w:hint="eastAsia" w:ascii="宋体" w:hAnsi="宋体" w:eastAsia="宋体" w:cs="宋体"/>
          <w:i w:val="0"/>
          <w:caps w:val="0"/>
          <w:color w:val="000000"/>
          <w:spacing w:val="0"/>
          <w:kern w:val="0"/>
          <w:sz w:val="32"/>
          <w:szCs w:val="32"/>
          <w:lang w:val="en-US" w:eastAsia="zh-CN" w:bidi="ar"/>
        </w:rPr>
        <w:t>。</w:t>
      </w:r>
      <w:r>
        <w:rPr>
          <w:rFonts w:hint="eastAsia" w:ascii="宋体" w:hAnsi="宋体" w:cs="宋体"/>
          <w:i w:val="0"/>
          <w:caps w:val="0"/>
          <w:color w:val="000000"/>
          <w:spacing w:val="0"/>
          <w:kern w:val="0"/>
          <w:sz w:val="32"/>
          <w:szCs w:val="32"/>
          <w:lang w:val="en-US" w:eastAsia="zh-CN" w:bidi="ar"/>
        </w:rPr>
        <w:t>体检</w:t>
      </w:r>
      <w:r>
        <w:rPr>
          <w:rFonts w:hint="eastAsia" w:ascii="宋体" w:hAnsi="宋体" w:eastAsia="宋体" w:cs="宋体"/>
          <w:i w:val="0"/>
          <w:caps w:val="0"/>
          <w:color w:val="000000"/>
          <w:spacing w:val="0"/>
          <w:kern w:val="0"/>
          <w:sz w:val="32"/>
          <w:szCs w:val="32"/>
          <w:lang w:val="en-US" w:eastAsia="zh-CN" w:bidi="ar"/>
        </w:rPr>
        <w:t>当天按照上述疫情要求提供新冠病毒核酸检测阴性证明和近期解除隔离相关证明，不能出具核酸检测阴性证明的和解除隔离证明的，不能参加</w:t>
      </w:r>
      <w:r>
        <w:rPr>
          <w:rFonts w:hint="eastAsia" w:ascii="宋体" w:hAnsi="宋体" w:cs="宋体"/>
          <w:i w:val="0"/>
          <w:caps w:val="0"/>
          <w:color w:val="000000"/>
          <w:spacing w:val="0"/>
          <w:kern w:val="0"/>
          <w:sz w:val="32"/>
          <w:szCs w:val="32"/>
          <w:lang w:val="en-US" w:eastAsia="zh-CN" w:bidi="ar"/>
        </w:rPr>
        <w:t>体检</w:t>
      </w:r>
      <w:r>
        <w:rPr>
          <w:rFonts w:hint="eastAsia" w:ascii="宋体" w:hAnsi="宋体" w:eastAsia="宋体" w:cs="宋体"/>
          <w:i w:val="0"/>
          <w:caps w:val="0"/>
          <w:color w:val="000000"/>
          <w:spacing w:val="0"/>
          <w:kern w:val="0"/>
          <w:sz w:val="32"/>
          <w:szCs w:val="32"/>
          <w:lang w:val="en-US" w:eastAsia="zh-CN" w:bidi="ar"/>
        </w:rPr>
        <w:t>。</w:t>
      </w:r>
    </w:p>
    <w:p>
      <w:pPr>
        <w:ind w:firstLine="640" w:firstLineChars="200"/>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4.</w:t>
      </w:r>
      <w:r>
        <w:rPr>
          <w:rFonts w:hint="eastAsia" w:ascii="宋体" w:hAnsi="宋体" w:cs="宋体"/>
          <w:i w:val="0"/>
          <w:caps w:val="0"/>
          <w:color w:val="000000"/>
          <w:spacing w:val="0"/>
          <w:kern w:val="0"/>
          <w:sz w:val="32"/>
          <w:szCs w:val="32"/>
          <w:lang w:val="en-US" w:eastAsia="zh-CN" w:bidi="ar"/>
        </w:rPr>
        <w:t>体检</w:t>
      </w:r>
      <w:r>
        <w:rPr>
          <w:rFonts w:hint="eastAsia" w:ascii="宋体" w:hAnsi="宋体" w:eastAsia="宋体" w:cs="宋体"/>
          <w:i w:val="0"/>
          <w:caps w:val="0"/>
          <w:color w:val="000000"/>
          <w:spacing w:val="0"/>
          <w:kern w:val="0"/>
          <w:sz w:val="32"/>
          <w:szCs w:val="32"/>
          <w:lang w:val="en-US" w:eastAsia="zh-CN" w:bidi="ar"/>
        </w:rPr>
        <w:t>当天，有体温异常，或有咳嗽等呼吸道症状的考生，要到隔离室进行</w:t>
      </w:r>
      <w:r>
        <w:rPr>
          <w:rFonts w:hint="eastAsia" w:ascii="宋体" w:hAnsi="宋体" w:cs="宋体"/>
          <w:i w:val="0"/>
          <w:caps w:val="0"/>
          <w:color w:val="000000"/>
          <w:spacing w:val="0"/>
          <w:kern w:val="0"/>
          <w:sz w:val="32"/>
          <w:szCs w:val="32"/>
          <w:lang w:val="en-US" w:eastAsia="zh-CN" w:bidi="ar"/>
        </w:rPr>
        <w:t>体检</w:t>
      </w:r>
      <w:r>
        <w:rPr>
          <w:rFonts w:hint="eastAsia" w:ascii="宋体" w:hAnsi="宋体" w:eastAsia="宋体" w:cs="宋体"/>
          <w:i w:val="0"/>
          <w:caps w:val="0"/>
          <w:color w:val="000000"/>
          <w:spacing w:val="0"/>
          <w:kern w:val="0"/>
          <w:sz w:val="32"/>
          <w:szCs w:val="32"/>
          <w:lang w:val="en-US" w:eastAsia="zh-CN" w:bidi="ar"/>
        </w:rPr>
        <w:t>，</w:t>
      </w:r>
      <w:r>
        <w:rPr>
          <w:rFonts w:hint="eastAsia" w:ascii="宋体" w:hAnsi="宋体" w:cs="宋体"/>
          <w:i w:val="0"/>
          <w:caps w:val="0"/>
          <w:color w:val="000000"/>
          <w:spacing w:val="0"/>
          <w:kern w:val="0"/>
          <w:sz w:val="32"/>
          <w:szCs w:val="32"/>
          <w:lang w:val="en-US" w:eastAsia="zh-CN" w:bidi="ar"/>
        </w:rPr>
        <w:t>体检</w:t>
      </w:r>
      <w:r>
        <w:rPr>
          <w:rFonts w:hint="eastAsia" w:ascii="宋体" w:hAnsi="宋体" w:eastAsia="宋体" w:cs="宋体"/>
          <w:i w:val="0"/>
          <w:caps w:val="0"/>
          <w:color w:val="000000"/>
          <w:spacing w:val="0"/>
          <w:kern w:val="0"/>
          <w:sz w:val="32"/>
          <w:szCs w:val="32"/>
          <w:lang w:val="en-US" w:eastAsia="zh-CN" w:bidi="ar"/>
        </w:rPr>
        <w:t xml:space="preserve">结束后由专用车辆送至定点医疗机构进行诊断。 </w:t>
      </w:r>
    </w:p>
    <w:p>
      <w:pPr>
        <w:ind w:firstLine="640" w:firstLineChars="200"/>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5.考生应自备符合防疫要求的N95口罩或一次性医用口罩，除身份确认需摘除口罩以外，应全程佩戴，做好个人防护。</w:t>
      </w:r>
    </w:p>
    <w:p>
      <w:pPr>
        <w:jc w:val="left"/>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 xml:space="preserve"> （如果疫情防控有新变化、新规定，请考生关注补充</w:t>
      </w:r>
      <w:r>
        <w:rPr>
          <w:rFonts w:hint="eastAsia" w:ascii="宋体" w:hAnsi="宋体" w:cs="宋体"/>
          <w:i w:val="0"/>
          <w:caps w:val="0"/>
          <w:color w:val="000000"/>
          <w:spacing w:val="0"/>
          <w:kern w:val="0"/>
          <w:sz w:val="32"/>
          <w:szCs w:val="32"/>
          <w:lang w:val="en-US" w:eastAsia="zh-CN" w:bidi="ar"/>
        </w:rPr>
        <w:t>通知</w:t>
      </w:r>
      <w:r>
        <w:rPr>
          <w:rFonts w:hint="eastAsia" w:ascii="宋体" w:hAnsi="宋体" w:eastAsia="宋体" w:cs="宋体"/>
          <w:i w:val="0"/>
          <w:caps w:val="0"/>
          <w:color w:val="000000"/>
          <w:spacing w:val="0"/>
          <w:kern w:val="0"/>
          <w:sz w:val="32"/>
          <w:szCs w:val="32"/>
          <w:lang w:val="en-US" w:eastAsia="zh-CN" w:bidi="ar"/>
        </w:rPr>
        <w:t>）</w:t>
      </w:r>
    </w:p>
    <w:p>
      <w:pPr>
        <w:numPr>
          <w:ilvl w:val="0"/>
          <w:numId w:val="0"/>
        </w:numPr>
        <w:jc w:val="left"/>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 xml:space="preserve">  考生如对体检结果有异议，请按有关规定办理。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640" w:firstLineChars="200"/>
        <w:textAlignment w:val="auto"/>
        <w:outlineLvl w:val="9"/>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附件</w:t>
      </w:r>
      <w:r>
        <w:rPr>
          <w:rFonts w:hint="eastAsia" w:ascii="宋体" w:hAnsi="宋体" w:cs="宋体"/>
          <w:i w:val="0"/>
          <w:caps w:val="0"/>
          <w:color w:val="000000"/>
          <w:spacing w:val="0"/>
          <w:kern w:val="0"/>
          <w:sz w:val="32"/>
          <w:szCs w:val="32"/>
          <w:lang w:val="en-US" w:eastAsia="zh-CN" w:bidi="ar"/>
        </w:rPr>
        <w:t>1</w:t>
      </w:r>
      <w:r>
        <w:rPr>
          <w:rFonts w:hint="eastAsia" w:ascii="宋体" w:hAnsi="宋体" w:eastAsia="宋体" w:cs="宋体"/>
          <w:i w:val="0"/>
          <w:caps w:val="0"/>
          <w:color w:val="000000"/>
          <w:spacing w:val="0"/>
          <w:kern w:val="0"/>
          <w:sz w:val="32"/>
          <w:szCs w:val="32"/>
          <w:lang w:val="en-US" w:eastAsia="zh-CN" w:bidi="ar"/>
        </w:rPr>
        <w:t>：《2022年梨树县面向吉林师范大学直接“进校园”公开招聘教师体检名单》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default" w:ascii="宋体" w:hAnsi="宋体" w:eastAsia="宋体" w:cs="宋体"/>
          <w:i w:val="0"/>
          <w:caps w:val="0"/>
          <w:color w:val="000000"/>
          <w:spacing w:val="0"/>
          <w:kern w:val="0"/>
          <w:sz w:val="32"/>
          <w:szCs w:val="32"/>
          <w:lang w:val="en-US" w:eastAsia="zh-CN" w:bidi="ar"/>
        </w:rPr>
      </w:pPr>
      <w:r>
        <w:rPr>
          <w:rFonts w:hint="eastAsia" w:ascii="宋体" w:hAnsi="宋体" w:cs="宋体"/>
          <w:i w:val="0"/>
          <w:caps w:val="0"/>
          <w:color w:val="000000"/>
          <w:spacing w:val="0"/>
          <w:kern w:val="0"/>
          <w:sz w:val="32"/>
          <w:szCs w:val="32"/>
          <w:lang w:val="en-US" w:eastAsia="zh-CN" w:bidi="ar"/>
        </w:rPr>
        <w:t>附件2：《</w:t>
      </w:r>
      <w:r>
        <w:rPr>
          <w:rFonts w:hint="eastAsia" w:ascii="宋体" w:hAnsi="宋体" w:eastAsia="宋体" w:cs="宋体"/>
          <w:i w:val="0"/>
          <w:caps w:val="0"/>
          <w:color w:val="000000"/>
          <w:spacing w:val="0"/>
          <w:kern w:val="0"/>
          <w:sz w:val="32"/>
          <w:szCs w:val="32"/>
          <w:lang w:val="en-US" w:eastAsia="zh-CN" w:bidi="ar"/>
        </w:rPr>
        <w:t>考生</w:t>
      </w:r>
      <w:r>
        <w:rPr>
          <w:rFonts w:hint="default" w:ascii="宋体" w:hAnsi="宋体" w:eastAsia="宋体" w:cs="宋体"/>
          <w:i w:val="0"/>
          <w:caps w:val="0"/>
          <w:color w:val="000000"/>
          <w:spacing w:val="0"/>
          <w:kern w:val="0"/>
          <w:sz w:val="32"/>
          <w:szCs w:val="32"/>
          <w:lang w:val="en-US" w:eastAsia="zh-CN" w:bidi="ar"/>
        </w:rPr>
        <w:t>健康</w:t>
      </w:r>
      <w:r>
        <w:rPr>
          <w:rFonts w:hint="eastAsia" w:ascii="宋体" w:hAnsi="宋体" w:eastAsia="宋体" w:cs="宋体"/>
          <w:i w:val="0"/>
          <w:caps w:val="0"/>
          <w:color w:val="000000"/>
          <w:spacing w:val="0"/>
          <w:kern w:val="0"/>
          <w:sz w:val="32"/>
          <w:szCs w:val="32"/>
          <w:lang w:val="en-US" w:eastAsia="zh-CN" w:bidi="ar"/>
        </w:rPr>
        <w:t>监测</w:t>
      </w:r>
      <w:r>
        <w:rPr>
          <w:rFonts w:hint="default" w:ascii="宋体" w:hAnsi="宋体" w:eastAsia="宋体" w:cs="宋体"/>
          <w:i w:val="0"/>
          <w:caps w:val="0"/>
          <w:color w:val="000000"/>
          <w:spacing w:val="0"/>
          <w:kern w:val="0"/>
          <w:sz w:val="32"/>
          <w:szCs w:val="32"/>
          <w:lang w:val="en-US" w:eastAsia="zh-CN" w:bidi="ar"/>
        </w:rPr>
        <w:t>登记表</w:t>
      </w:r>
      <w:r>
        <w:rPr>
          <w:rFonts w:hint="eastAsia" w:ascii="宋体" w:hAnsi="宋体" w:cs="宋体"/>
          <w:i w:val="0"/>
          <w:caps w:val="0"/>
          <w:color w:val="000000"/>
          <w:spacing w:val="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附件3：</w:t>
      </w:r>
      <w:r>
        <w:rPr>
          <w:rFonts w:hint="eastAsia" w:ascii="宋体" w:hAnsi="宋体" w:cs="宋体"/>
          <w:i w:val="0"/>
          <w:caps w:val="0"/>
          <w:color w:val="000000"/>
          <w:spacing w:val="0"/>
          <w:kern w:val="0"/>
          <w:sz w:val="32"/>
          <w:szCs w:val="32"/>
          <w:lang w:val="en-US" w:eastAsia="zh-CN" w:bidi="ar"/>
        </w:rPr>
        <w:t>《</w:t>
      </w:r>
      <w:r>
        <w:rPr>
          <w:rFonts w:hint="default" w:ascii="宋体" w:hAnsi="宋体" w:eastAsia="宋体" w:cs="宋体"/>
          <w:i w:val="0"/>
          <w:caps w:val="0"/>
          <w:color w:val="000000"/>
          <w:spacing w:val="0"/>
          <w:kern w:val="0"/>
          <w:sz w:val="32"/>
          <w:szCs w:val="32"/>
          <w:lang w:val="en-US" w:eastAsia="zh-CN" w:bidi="ar"/>
        </w:rPr>
        <w:t>疫情防控承诺书</w:t>
      </w:r>
      <w:r>
        <w:rPr>
          <w:rFonts w:hint="eastAsia" w:ascii="宋体" w:hAnsi="宋体" w:cs="宋体"/>
          <w:i w:val="0"/>
          <w:caps w:val="0"/>
          <w:color w:val="000000"/>
          <w:spacing w:val="0"/>
          <w:kern w:val="0"/>
          <w:sz w:val="32"/>
          <w:szCs w:val="32"/>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640" w:firstLineChars="200"/>
        <w:textAlignment w:val="auto"/>
        <w:outlineLvl w:val="9"/>
        <w:rPr>
          <w:rFonts w:hint="eastAsia" w:ascii="宋体" w:hAnsi="宋体" w:eastAsia="宋体" w:cs="宋体"/>
          <w:i w:val="0"/>
          <w:caps w:val="0"/>
          <w:color w:val="000000"/>
          <w:spacing w:val="0"/>
          <w:kern w:val="0"/>
          <w:sz w:val="32"/>
          <w:szCs w:val="32"/>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87" w:beforeLines="27" w:beforeAutospacing="0" w:after="0" w:afterAutospacing="0" w:line="30" w:lineRule="atLeast"/>
        <w:ind w:left="0" w:leftChars="0" w:right="0" w:firstLine="960" w:firstLineChars="0"/>
        <w:jc w:val="right"/>
        <w:rPr>
          <w:rFonts w:hint="eastAsia" w:ascii="宋体" w:hAnsi="宋体" w:eastAsia="宋体" w:cs="宋体"/>
          <w:i w:val="0"/>
          <w:caps w:val="0"/>
          <w:color w:val="000000"/>
          <w:spacing w:val="0"/>
          <w:kern w:val="0"/>
          <w:sz w:val="32"/>
          <w:szCs w:val="32"/>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87" w:beforeLines="27" w:beforeAutospacing="0" w:after="0" w:afterAutospacing="0" w:line="30" w:lineRule="atLeast"/>
        <w:ind w:left="0" w:leftChars="0" w:right="0" w:firstLine="960" w:firstLineChars="0"/>
        <w:jc w:val="right"/>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87" w:beforeLines="27" w:beforeAutospacing="0" w:after="0" w:afterAutospacing="0" w:line="30" w:lineRule="atLeast"/>
        <w:ind w:left="0" w:leftChars="0" w:right="0" w:firstLine="960" w:firstLineChars="0"/>
        <w:jc w:val="right"/>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梨树县人力资源和社会保障局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87" w:beforeLines="27" w:beforeAutospacing="0" w:after="0" w:afterAutospacing="0" w:line="30" w:lineRule="atLeast"/>
        <w:ind w:left="0" w:leftChars="0" w:right="0" w:firstLine="960" w:firstLineChars="0"/>
        <w:jc w:val="center"/>
        <w:rPr>
          <w:rFonts w:hint="eastAsia" w:ascii="宋体" w:hAnsi="宋体" w:eastAsia="宋体" w:cs="宋体"/>
          <w:i w:val="0"/>
          <w:caps w:val="0"/>
          <w:color w:val="000000"/>
          <w:spacing w:val="0"/>
          <w:kern w:val="0"/>
          <w:sz w:val="32"/>
          <w:szCs w:val="32"/>
          <w:lang w:val="en-US" w:eastAsia="zh-CN" w:bidi="ar"/>
        </w:rPr>
      </w:pPr>
      <w:r>
        <w:rPr>
          <w:rFonts w:hint="eastAsia" w:ascii="宋体" w:hAnsi="宋体" w:eastAsia="宋体" w:cs="宋体"/>
          <w:i w:val="0"/>
          <w:caps w:val="0"/>
          <w:color w:val="000000"/>
          <w:spacing w:val="0"/>
          <w:kern w:val="0"/>
          <w:sz w:val="32"/>
          <w:szCs w:val="32"/>
          <w:lang w:val="en-US" w:eastAsia="zh-CN" w:bidi="ar"/>
        </w:rPr>
        <w:t xml:space="preserve">                     </w:t>
      </w:r>
      <w:r>
        <w:rPr>
          <w:rFonts w:hint="eastAsia" w:ascii="宋体" w:hAnsi="宋体" w:cs="宋体"/>
          <w:i w:val="0"/>
          <w:caps w:val="0"/>
          <w:color w:val="000000"/>
          <w:spacing w:val="0"/>
          <w:kern w:val="0"/>
          <w:sz w:val="32"/>
          <w:szCs w:val="32"/>
          <w:lang w:val="en-US" w:eastAsia="zh-CN" w:bidi="ar"/>
        </w:rPr>
        <w:t xml:space="preserve">         </w:t>
      </w:r>
      <w:r>
        <w:rPr>
          <w:rFonts w:hint="eastAsia" w:ascii="宋体" w:hAnsi="宋体" w:eastAsia="宋体" w:cs="宋体"/>
          <w:i w:val="0"/>
          <w:caps w:val="0"/>
          <w:color w:val="000000"/>
          <w:spacing w:val="0"/>
          <w:kern w:val="0"/>
          <w:sz w:val="32"/>
          <w:szCs w:val="32"/>
          <w:lang w:val="en-US" w:eastAsia="zh-CN" w:bidi="ar"/>
        </w:rPr>
        <w:t>2022年6月1</w:t>
      </w:r>
      <w:r>
        <w:rPr>
          <w:rFonts w:hint="eastAsia" w:ascii="宋体" w:hAnsi="宋体" w:cs="宋体"/>
          <w:i w:val="0"/>
          <w:caps w:val="0"/>
          <w:color w:val="000000"/>
          <w:spacing w:val="0"/>
          <w:kern w:val="0"/>
          <w:sz w:val="32"/>
          <w:szCs w:val="32"/>
          <w:lang w:val="en-US" w:eastAsia="zh-CN" w:bidi="ar"/>
        </w:rPr>
        <w:t>8</w:t>
      </w:r>
      <w:r>
        <w:rPr>
          <w:rFonts w:hint="eastAsia" w:ascii="宋体" w:hAnsi="宋体" w:eastAsia="宋体" w:cs="宋体"/>
          <w:i w:val="0"/>
          <w:caps w:val="0"/>
          <w:color w:val="000000"/>
          <w:spacing w:val="0"/>
          <w:kern w:val="0"/>
          <w:sz w:val="32"/>
          <w:szCs w:val="32"/>
          <w:lang w:val="en-US" w:eastAsia="zh-CN" w:bidi="ar"/>
        </w:rPr>
        <w:t>日     </w:t>
      </w:r>
    </w:p>
    <w:p>
      <w:pPr>
        <w:rPr>
          <w:rFonts w:hint="eastAsia" w:ascii="宋体" w:hAnsi="宋体" w:eastAsia="宋体" w:cs="宋体"/>
          <w:i w:val="0"/>
          <w:caps w:val="0"/>
          <w:color w:val="000000"/>
          <w:spacing w:val="0"/>
          <w:kern w:val="0"/>
          <w:sz w:val="32"/>
          <w:szCs w:val="32"/>
          <w:lang w:val="en-US" w:eastAsia="zh-CN" w:bidi="ar"/>
        </w:rPr>
      </w:pPr>
    </w:p>
    <w:p>
      <w:pPr>
        <w:rPr>
          <w:rFonts w:hint="eastAsia" w:ascii="宋体" w:hAnsi="宋体" w:eastAsia="宋体" w:cs="宋体"/>
          <w:i w:val="0"/>
          <w:caps w:val="0"/>
          <w:color w:val="000000"/>
          <w:spacing w:val="0"/>
          <w:kern w:val="0"/>
          <w:sz w:val="32"/>
          <w:szCs w:val="32"/>
          <w:lang w:val="en-US" w:eastAsia="zh-CN" w:bidi="ar"/>
        </w:rPr>
      </w:pPr>
    </w:p>
    <w:p>
      <w:pPr>
        <w:rPr>
          <w:rFonts w:hint="eastAsia" w:ascii="宋体" w:hAnsi="宋体" w:eastAsia="宋体" w:cs="宋体"/>
          <w:i w:val="0"/>
          <w:caps w:val="0"/>
          <w:color w:val="000000"/>
          <w:spacing w:val="0"/>
          <w:kern w:val="0"/>
          <w:sz w:val="32"/>
          <w:szCs w:val="32"/>
          <w:lang w:val="en-US" w:eastAsia="zh-CN" w:bidi="ar"/>
        </w:rPr>
      </w:pPr>
    </w:p>
    <w:p>
      <w:pPr>
        <w:overflowPunct/>
        <w:snapToGrid/>
        <w:spacing w:line="500" w:lineRule="exact"/>
        <w:ind w:firstLine="0" w:firstLineChars="0"/>
        <w:jc w:val="left"/>
        <w:rPr>
          <w:rFonts w:hint="eastAsia"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rPr>
        <w:t>附件</w:t>
      </w:r>
      <w:r>
        <w:rPr>
          <w:rFonts w:hint="eastAsia" w:ascii="Times New Roman" w:hAnsi="Times New Roman" w:eastAsia="仿宋_GB2312" w:cs="Times New Roman"/>
          <w:sz w:val="34"/>
          <w:szCs w:val="34"/>
          <w:lang w:val="en-US" w:eastAsia="zh-CN"/>
        </w:rPr>
        <w:t>2</w:t>
      </w:r>
    </w:p>
    <w:tbl>
      <w:tblPr>
        <w:tblStyle w:val="8"/>
        <w:tblpPr w:leftFromText="180" w:rightFromText="180" w:vertAnchor="text" w:horzAnchor="page" w:tblpX="1830" w:tblpY="160"/>
        <w:tblOverlap w:val="never"/>
        <w:tblW w:w="8780" w:type="dxa"/>
        <w:tblInd w:w="0" w:type="dxa"/>
        <w:tblLayout w:type="fixed"/>
        <w:tblCellMar>
          <w:top w:w="0" w:type="dxa"/>
          <w:left w:w="108" w:type="dxa"/>
          <w:bottom w:w="0" w:type="dxa"/>
          <w:right w:w="108" w:type="dxa"/>
        </w:tblCellMar>
      </w:tblPr>
      <w:tblGrid>
        <w:gridCol w:w="2400"/>
        <w:gridCol w:w="1978"/>
        <w:gridCol w:w="609"/>
        <w:gridCol w:w="1499"/>
        <w:gridCol w:w="43"/>
        <w:gridCol w:w="2251"/>
      </w:tblGrid>
      <w:tr>
        <w:tblPrEx>
          <w:tblLayout w:type="fixed"/>
          <w:tblCellMar>
            <w:top w:w="0" w:type="dxa"/>
            <w:left w:w="108" w:type="dxa"/>
            <w:bottom w:w="0" w:type="dxa"/>
            <w:right w:w="108" w:type="dxa"/>
          </w:tblCellMar>
        </w:tblPrEx>
        <w:trPr>
          <w:trHeight w:val="843" w:hRule="atLeast"/>
        </w:trPr>
        <w:tc>
          <w:tcPr>
            <w:tcW w:w="8780" w:type="dxa"/>
            <w:gridSpan w:val="6"/>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default" w:ascii="Times New Roman" w:hAnsi="Times New Roman" w:eastAsia="方正大标宋简体" w:cs="Times New Roman"/>
                <w:color w:val="000000"/>
                <w:spacing w:val="-20"/>
                <w:sz w:val="44"/>
                <w:szCs w:val="36"/>
              </w:rPr>
            </w:pPr>
            <w:r>
              <w:rPr>
                <w:rFonts w:hint="eastAsia" w:ascii="Times New Roman" w:hAnsi="Times New Roman" w:eastAsia="方正大标宋简体" w:cs="Times New Roman"/>
                <w:color w:val="000000"/>
                <w:spacing w:val="-20"/>
                <w:sz w:val="44"/>
                <w:szCs w:val="36"/>
                <w:lang w:eastAsia="zh-CN"/>
              </w:rPr>
              <w:t>考生</w:t>
            </w:r>
            <w:r>
              <w:rPr>
                <w:rFonts w:hint="default" w:ascii="Times New Roman" w:hAnsi="Times New Roman" w:eastAsia="方正大标宋简体" w:cs="Times New Roman"/>
                <w:color w:val="000000"/>
                <w:spacing w:val="-20"/>
                <w:sz w:val="44"/>
                <w:szCs w:val="36"/>
              </w:rPr>
              <w:t>健康</w:t>
            </w:r>
            <w:r>
              <w:rPr>
                <w:rFonts w:hint="eastAsia" w:ascii="Times New Roman" w:hAnsi="Times New Roman" w:eastAsia="方正大标宋简体" w:cs="Times New Roman"/>
                <w:color w:val="000000"/>
                <w:spacing w:val="-20"/>
                <w:sz w:val="44"/>
                <w:szCs w:val="36"/>
                <w:lang w:eastAsia="zh-CN"/>
              </w:rPr>
              <w:t>监测</w:t>
            </w:r>
            <w:r>
              <w:rPr>
                <w:rFonts w:hint="default" w:ascii="Times New Roman" w:hAnsi="Times New Roman" w:eastAsia="方正大标宋简体" w:cs="Times New Roman"/>
                <w:color w:val="000000"/>
                <w:spacing w:val="-20"/>
                <w:sz w:val="44"/>
                <w:szCs w:val="36"/>
              </w:rPr>
              <w:t>登记表</w:t>
            </w:r>
          </w:p>
        </w:tc>
      </w:tr>
      <w:tr>
        <w:tblPrEx>
          <w:tblLayout w:type="fixed"/>
          <w:tblCellMar>
            <w:top w:w="0" w:type="dxa"/>
            <w:left w:w="108" w:type="dxa"/>
            <w:bottom w:w="0" w:type="dxa"/>
            <w:right w:w="108" w:type="dxa"/>
          </w:tblCellMar>
        </w:tblPrEx>
        <w:trPr>
          <w:trHeight w:val="679" w:hRule="atLeast"/>
        </w:trPr>
        <w:tc>
          <w:tcPr>
            <w:tcW w:w="2400" w:type="dxa"/>
            <w:tcBorders>
              <w:top w:val="single" w:color="auto" w:sz="4" w:space="0"/>
              <w:left w:val="single" w:color="auto" w:sz="4" w:space="0"/>
              <w:bottom w:val="single" w:color="auto" w:sz="4" w:space="0"/>
              <w:right w:val="single" w:color="auto" w:sz="4" w:space="0"/>
            </w:tcBorders>
            <w:vAlign w:val="center"/>
          </w:tcPr>
          <w:p>
            <w:pPr>
              <w:overflowPunct/>
              <w:snapToGrid/>
              <w:spacing w:line="4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姓    名</w:t>
            </w:r>
          </w:p>
        </w:tc>
        <w:tc>
          <w:tcPr>
            <w:tcW w:w="1978" w:type="dxa"/>
            <w:tcBorders>
              <w:top w:val="single" w:color="auto" w:sz="4" w:space="0"/>
              <w:left w:val="nil"/>
              <w:bottom w:val="single" w:color="auto" w:sz="4" w:space="0"/>
              <w:right w:val="single" w:color="auto" w:sz="4" w:space="0"/>
            </w:tcBorders>
            <w:vAlign w:val="center"/>
          </w:tcPr>
          <w:p>
            <w:pPr>
              <w:overflowPunct/>
              <w:snapToGrid/>
              <w:spacing w:line="400" w:lineRule="exact"/>
              <w:ind w:firstLine="0" w:firstLineChars="0"/>
              <w:rPr>
                <w:rFonts w:hint="default" w:ascii="Times New Roman" w:hAnsi="Times New Roman" w:eastAsia="仿宋_GB2312" w:cs="Times New Roman"/>
                <w:color w:val="000000"/>
                <w:sz w:val="21"/>
                <w:szCs w:val="24"/>
              </w:rPr>
            </w:pPr>
          </w:p>
        </w:tc>
        <w:tc>
          <w:tcPr>
            <w:tcW w:w="2151" w:type="dxa"/>
            <w:gridSpan w:val="3"/>
            <w:tcBorders>
              <w:top w:val="single" w:color="auto" w:sz="4" w:space="0"/>
              <w:left w:val="nil"/>
              <w:bottom w:val="single" w:color="auto" w:sz="4" w:space="0"/>
              <w:right w:val="single" w:color="auto" w:sz="4" w:space="0"/>
            </w:tcBorders>
            <w:vAlign w:val="center"/>
          </w:tcPr>
          <w:p>
            <w:pPr>
              <w:overflowPunct/>
              <w:snapToGrid/>
              <w:spacing w:line="4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联系电话</w:t>
            </w:r>
          </w:p>
        </w:tc>
        <w:tc>
          <w:tcPr>
            <w:tcW w:w="2251" w:type="dxa"/>
            <w:tcBorders>
              <w:top w:val="single" w:color="auto" w:sz="4" w:space="0"/>
              <w:left w:val="nil"/>
              <w:bottom w:val="single" w:color="auto" w:sz="4" w:space="0"/>
              <w:right w:val="single" w:color="auto" w:sz="4" w:space="0"/>
            </w:tcBorders>
            <w:vAlign w:val="center"/>
          </w:tcPr>
          <w:p>
            <w:pPr>
              <w:overflowPunct/>
              <w:snapToGrid/>
              <w:spacing w:line="400" w:lineRule="exact"/>
              <w:ind w:firstLine="0" w:firstLineChars="0"/>
              <w:rPr>
                <w:rFonts w:hint="default" w:ascii="Times New Roman" w:hAnsi="Times New Roman" w:eastAsia="仿宋_GB2312" w:cs="Times New Roman"/>
                <w:color w:val="000000"/>
                <w:sz w:val="21"/>
                <w:szCs w:val="24"/>
              </w:rPr>
            </w:pPr>
          </w:p>
        </w:tc>
      </w:tr>
      <w:tr>
        <w:tblPrEx>
          <w:tblLayout w:type="fixed"/>
          <w:tblCellMar>
            <w:top w:w="0" w:type="dxa"/>
            <w:left w:w="108" w:type="dxa"/>
            <w:bottom w:w="0" w:type="dxa"/>
            <w:right w:w="108" w:type="dxa"/>
          </w:tblCellMar>
        </w:tblPrEx>
        <w:trPr>
          <w:trHeight w:val="679" w:hRule="atLeast"/>
        </w:trPr>
        <w:tc>
          <w:tcPr>
            <w:tcW w:w="2400" w:type="dxa"/>
            <w:tcBorders>
              <w:top w:val="single" w:color="auto" w:sz="4" w:space="0"/>
              <w:left w:val="single" w:color="auto" w:sz="4" w:space="0"/>
              <w:bottom w:val="single" w:color="auto" w:sz="4" w:space="0"/>
              <w:right w:val="single" w:color="auto" w:sz="4" w:space="0"/>
            </w:tcBorders>
            <w:vAlign w:val="center"/>
          </w:tcPr>
          <w:p>
            <w:pPr>
              <w:overflowPunct/>
              <w:snapToGrid/>
              <w:spacing w:line="400" w:lineRule="exact"/>
              <w:ind w:firstLine="0" w:firstLineChars="0"/>
              <w:jc w:val="center"/>
              <w:rPr>
                <w:rFonts w:hint="eastAsia" w:ascii="Times New Roman" w:hAnsi="Times New Roman" w:eastAsia="仿宋_GB2312" w:cs="Times New Roman"/>
                <w:color w:val="000000"/>
                <w:sz w:val="21"/>
                <w:szCs w:val="24"/>
                <w:lang w:val="en-US" w:eastAsia="zh-CN"/>
              </w:rPr>
            </w:pPr>
            <w:r>
              <w:rPr>
                <w:rFonts w:hint="eastAsia" w:ascii="Times New Roman" w:hAnsi="Times New Roman" w:eastAsia="仿宋_GB2312" w:cs="Times New Roman"/>
                <w:color w:val="000000"/>
                <w:sz w:val="21"/>
                <w:szCs w:val="24"/>
                <w:lang w:val="en-US" w:eastAsia="zh-CN"/>
              </w:rPr>
              <w:t>报考单位及岗位</w:t>
            </w:r>
          </w:p>
        </w:tc>
        <w:tc>
          <w:tcPr>
            <w:tcW w:w="6380" w:type="dxa"/>
            <w:gridSpan w:val="5"/>
            <w:tcBorders>
              <w:top w:val="single" w:color="auto" w:sz="4" w:space="0"/>
              <w:left w:val="nil"/>
              <w:bottom w:val="single" w:color="auto" w:sz="4" w:space="0"/>
              <w:right w:val="single" w:color="auto" w:sz="4" w:space="0"/>
            </w:tcBorders>
            <w:vAlign w:val="center"/>
          </w:tcPr>
          <w:p>
            <w:pPr>
              <w:overflowPunct/>
              <w:snapToGrid/>
              <w:spacing w:line="400" w:lineRule="exact"/>
              <w:ind w:firstLine="0" w:firstLineChars="0"/>
              <w:jc w:val="center"/>
              <w:rPr>
                <w:rFonts w:hint="default" w:ascii="Times New Roman" w:hAnsi="Times New Roman" w:eastAsia="仿宋_GB2312" w:cs="Times New Roman"/>
                <w:color w:val="000000"/>
                <w:sz w:val="21"/>
                <w:szCs w:val="24"/>
              </w:rPr>
            </w:pPr>
          </w:p>
        </w:tc>
      </w:tr>
      <w:tr>
        <w:tblPrEx>
          <w:tblLayout w:type="fixed"/>
          <w:tblCellMar>
            <w:top w:w="0" w:type="dxa"/>
            <w:left w:w="108" w:type="dxa"/>
            <w:bottom w:w="0" w:type="dxa"/>
            <w:right w:w="108" w:type="dxa"/>
          </w:tblCellMar>
        </w:tblPrEx>
        <w:trPr>
          <w:trHeight w:val="679" w:hRule="atLeast"/>
        </w:trPr>
        <w:tc>
          <w:tcPr>
            <w:tcW w:w="2400" w:type="dxa"/>
            <w:tcBorders>
              <w:top w:val="single" w:color="auto" w:sz="4" w:space="0"/>
              <w:left w:val="single" w:color="auto" w:sz="4" w:space="0"/>
              <w:bottom w:val="single" w:color="auto" w:sz="4" w:space="0"/>
              <w:right w:val="single" w:color="auto" w:sz="4" w:space="0"/>
            </w:tcBorders>
            <w:vAlign w:val="center"/>
          </w:tcPr>
          <w:p>
            <w:pPr>
              <w:overflowPunct/>
              <w:snapToGrid/>
              <w:spacing w:line="32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紧急联系人姓名</w:t>
            </w:r>
          </w:p>
        </w:tc>
        <w:tc>
          <w:tcPr>
            <w:tcW w:w="1978" w:type="dxa"/>
            <w:tcBorders>
              <w:top w:val="single" w:color="auto" w:sz="4" w:space="0"/>
              <w:left w:val="nil"/>
              <w:bottom w:val="single" w:color="auto" w:sz="4" w:space="0"/>
              <w:right w:val="single" w:color="auto" w:sz="4" w:space="0"/>
            </w:tcBorders>
            <w:vAlign w:val="center"/>
          </w:tcPr>
          <w:p>
            <w:pPr>
              <w:overflowPunct/>
              <w:snapToGrid/>
              <w:spacing w:line="360" w:lineRule="exact"/>
              <w:ind w:firstLine="0" w:firstLineChars="0"/>
              <w:rPr>
                <w:rFonts w:hint="default" w:ascii="Times New Roman" w:hAnsi="Times New Roman" w:eastAsia="仿宋_GB2312" w:cs="Times New Roman"/>
                <w:color w:val="000000"/>
                <w:sz w:val="21"/>
                <w:szCs w:val="24"/>
              </w:rPr>
            </w:pPr>
          </w:p>
        </w:tc>
        <w:tc>
          <w:tcPr>
            <w:tcW w:w="2151" w:type="dxa"/>
            <w:gridSpan w:val="3"/>
            <w:tcBorders>
              <w:top w:val="single" w:color="auto" w:sz="4" w:space="0"/>
              <w:left w:val="nil"/>
              <w:bottom w:val="single" w:color="auto" w:sz="4" w:space="0"/>
              <w:right w:val="single" w:color="auto" w:sz="4" w:space="0"/>
            </w:tcBorders>
            <w:vAlign w:val="center"/>
          </w:tcPr>
          <w:p>
            <w:pPr>
              <w:overflowPunct/>
              <w:snapToGrid/>
              <w:spacing w:line="36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紧急联系人电话</w:t>
            </w:r>
          </w:p>
        </w:tc>
        <w:tc>
          <w:tcPr>
            <w:tcW w:w="2251" w:type="dxa"/>
            <w:tcBorders>
              <w:top w:val="single" w:color="auto" w:sz="4" w:space="0"/>
              <w:left w:val="nil"/>
              <w:bottom w:val="single" w:color="auto" w:sz="4" w:space="0"/>
              <w:right w:val="single" w:color="auto" w:sz="4" w:space="0"/>
            </w:tcBorders>
            <w:vAlign w:val="center"/>
          </w:tcPr>
          <w:p>
            <w:pPr>
              <w:overflowPunct/>
              <w:snapToGrid/>
              <w:spacing w:line="360" w:lineRule="exact"/>
              <w:ind w:firstLine="0" w:firstLineChars="0"/>
              <w:jc w:val="center"/>
              <w:rPr>
                <w:rFonts w:hint="default" w:ascii="Times New Roman" w:hAnsi="Times New Roman" w:eastAsia="仿宋_GB2312" w:cs="Times New Roman"/>
                <w:color w:val="000000"/>
                <w:sz w:val="21"/>
                <w:szCs w:val="24"/>
              </w:rPr>
            </w:pPr>
          </w:p>
        </w:tc>
      </w:tr>
      <w:tr>
        <w:tblPrEx>
          <w:tblLayout w:type="fixed"/>
          <w:tblCellMar>
            <w:top w:w="0" w:type="dxa"/>
            <w:left w:w="108" w:type="dxa"/>
            <w:bottom w:w="0" w:type="dxa"/>
            <w:right w:w="108" w:type="dxa"/>
          </w:tblCellMar>
        </w:tblPrEx>
        <w:trPr>
          <w:trHeight w:val="1533" w:hRule="atLeast"/>
        </w:trPr>
        <w:tc>
          <w:tcPr>
            <w:tcW w:w="2400" w:type="dxa"/>
            <w:tcBorders>
              <w:top w:val="single" w:color="auto" w:sz="4" w:space="0"/>
              <w:left w:val="single" w:color="auto" w:sz="4" w:space="0"/>
              <w:bottom w:val="single" w:color="auto" w:sz="4" w:space="0"/>
              <w:right w:val="single" w:color="auto" w:sz="4" w:space="0"/>
            </w:tcBorders>
            <w:vAlign w:val="center"/>
          </w:tcPr>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本人及共同居住人</w:t>
            </w:r>
          </w:p>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近</w:t>
            </w:r>
            <w:r>
              <w:rPr>
                <w:rFonts w:hint="default" w:ascii="Times New Roman" w:hAnsi="Times New Roman" w:eastAsia="仿宋_GB2312" w:cs="Times New Roman"/>
                <w:color w:val="000000"/>
                <w:sz w:val="21"/>
                <w:szCs w:val="24"/>
                <w:lang w:val="en-US" w:eastAsia="zh-CN"/>
              </w:rPr>
              <w:t>14</w:t>
            </w:r>
            <w:r>
              <w:rPr>
                <w:rFonts w:hint="default" w:ascii="Times New Roman" w:hAnsi="Times New Roman" w:eastAsia="仿宋_GB2312" w:cs="Times New Roman"/>
                <w:color w:val="000000"/>
                <w:sz w:val="21"/>
                <w:szCs w:val="24"/>
              </w:rPr>
              <w:t>天内有无进出</w:t>
            </w:r>
          </w:p>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新型冠状病毒肺炎</w:t>
            </w:r>
          </w:p>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疫情中高风险地区</w:t>
            </w:r>
          </w:p>
        </w:tc>
        <w:tc>
          <w:tcPr>
            <w:tcW w:w="6380" w:type="dxa"/>
            <w:gridSpan w:val="5"/>
            <w:tcBorders>
              <w:top w:val="single" w:color="auto" w:sz="4" w:space="0"/>
              <w:left w:val="single" w:color="auto" w:sz="4" w:space="0"/>
              <w:bottom w:val="single" w:color="auto" w:sz="4" w:space="0"/>
              <w:right w:val="single" w:color="auto" w:sz="4" w:space="0"/>
            </w:tcBorders>
            <w:vAlign w:val="center"/>
          </w:tcPr>
          <w:p>
            <w:pPr>
              <w:overflowPunct/>
              <w:snapToGrid/>
              <w:spacing w:line="40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 xml:space="preserve">   </w:t>
            </w:r>
          </w:p>
          <w:p>
            <w:pPr>
              <w:overflowPunct/>
              <w:snapToGrid/>
              <w:spacing w:line="40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mc:AlternateContent>
                <mc:Choice Requires="wps">
                  <w:drawing>
                    <wp:anchor distT="0" distB="0" distL="114300" distR="114300" simplePos="0" relativeHeight="251660288" behindDoc="0" locked="0" layoutInCell="1" allowOverlap="1">
                      <wp:simplePos x="0" y="0"/>
                      <wp:positionH relativeFrom="margin">
                        <wp:posOffset>1139825</wp:posOffset>
                      </wp:positionH>
                      <wp:positionV relativeFrom="margin">
                        <wp:posOffset>322580</wp:posOffset>
                      </wp:positionV>
                      <wp:extent cx="163830" cy="175895"/>
                      <wp:effectExtent l="4445" t="4445" r="22225" b="1016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_x0000_s1026" o:spid="_x0000_s1026" o:spt="1" style="position:absolute;left:0pt;margin-left:89.75pt;margin-top:25.4pt;height:13.85pt;width:12.9pt;mso-position-horizontal-relative:margin;mso-position-vertical-relative:margin;z-index:251660288;mso-width-relative:page;mso-height-relative:page;" filled="f" stroked="t" coordsize="21600,21600" o:gfxdata="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YPB61gAAAAkBAAAPAAAAAAAAAAEAIAAA&#10;ACIAAABkcnMvZG93bnJldi54bWxQSwECFAAUAAAACACHTuJAzd68YA4CAAD2AwAADgAAAAAAAAAB&#10;ACAAAAAlAQAAZHJzL2Uyb0RvYy54bWxQSwUGAAAAAAYABgBZAQAApQUAAAAA&#10;">
                      <v:fill on="f" focussize="0,0"/>
                      <v:stroke weight="0.25pt" color="#000000" miterlimit="8" joinstyle="miter"/>
                      <v:imagedata o:title=""/>
                      <o:lock v:ext="edit" aspectratio="f"/>
                    </v:rect>
                  </w:pict>
                </mc:Fallback>
              </mc:AlternateContent>
            </w:r>
            <w:r>
              <w:rPr>
                <w:rFonts w:hint="default" w:ascii="Times New Roman" w:hAnsi="Times New Roman" w:eastAsia="仿宋_GB2312" w:cs="Times New Roman"/>
                <w:color w:val="000000"/>
                <w:sz w:val="21"/>
                <w:szCs w:val="24"/>
              </w:rPr>
              <mc:AlternateContent>
                <mc:Choice Requires="wps">
                  <w:drawing>
                    <wp:anchor distT="0" distB="0" distL="114300" distR="114300" simplePos="0" relativeHeight="251659264" behindDoc="0" locked="0" layoutInCell="1" allowOverlap="1">
                      <wp:simplePos x="0" y="0"/>
                      <wp:positionH relativeFrom="margin">
                        <wp:posOffset>257175</wp:posOffset>
                      </wp:positionH>
                      <wp:positionV relativeFrom="margin">
                        <wp:posOffset>327025</wp:posOffset>
                      </wp:positionV>
                      <wp:extent cx="163830" cy="175895"/>
                      <wp:effectExtent l="4445" t="4445" r="22225" b="1016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_x0000_s1026" o:spid="_x0000_s1026" o:spt="1" style="position:absolute;left:0pt;margin-left:20.25pt;margin-top:25.75pt;height:13.85pt;width:12.9pt;mso-position-horizontal-relative:margin;mso-position-vertical-relative:margin;z-index:251659264;mso-width-relative:page;mso-height-relative:page;" filled="f" stroked="t" coordsize="21600,21600" o:gfxdata="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B3ojVAAAABwEAAA8AAAAAAAAAAQAgAAAA&#10;IgAAAGRycy9kb3ducmV2LnhtbFBLAQIUABQAAAAIAIdO4kDKc3QyDgIAAPYDAAAOAAAAAAAAAAEA&#10;IAAAACQBAABkcnMvZTJvRG9jLnhtbFBLBQYAAAAABgAGAFkBAACkBQAAAAA=&#10;">
                      <v:fill on="f" focussize="0,0"/>
                      <v:stroke weight="0.25pt" color="#000000" miterlimit="8" joinstyle="miter"/>
                      <v:imagedata o:title=""/>
                      <o:lock v:ext="edit" aspectratio="f"/>
                    </v:rect>
                  </w:pict>
                </mc:Fallback>
              </mc:AlternateContent>
            </w:r>
            <w:r>
              <w:rPr>
                <w:rFonts w:hint="default" w:ascii="Times New Roman" w:hAnsi="Times New Roman" w:eastAsia="仿宋_GB2312" w:cs="Times New Roman"/>
                <w:color w:val="000000"/>
                <w:sz w:val="21"/>
                <w:szCs w:val="24"/>
              </w:rPr>
              <w:t xml:space="preserve">有         无   </w:t>
            </w:r>
          </w:p>
        </w:tc>
      </w:tr>
      <w:tr>
        <w:tblPrEx>
          <w:tblLayout w:type="fixed"/>
          <w:tblCellMar>
            <w:top w:w="0" w:type="dxa"/>
            <w:left w:w="108" w:type="dxa"/>
            <w:bottom w:w="0" w:type="dxa"/>
            <w:right w:w="108" w:type="dxa"/>
          </w:tblCellMar>
        </w:tblPrEx>
        <w:trPr>
          <w:trHeight w:val="1505" w:hRule="atLeast"/>
        </w:trPr>
        <w:tc>
          <w:tcPr>
            <w:tcW w:w="2400" w:type="dxa"/>
            <w:tcBorders>
              <w:top w:val="single" w:color="auto" w:sz="4" w:space="0"/>
              <w:left w:val="single" w:color="auto" w:sz="4" w:space="0"/>
              <w:bottom w:val="single" w:color="auto" w:sz="4" w:space="0"/>
              <w:right w:val="single" w:color="auto" w:sz="4" w:space="0"/>
            </w:tcBorders>
            <w:vAlign w:val="center"/>
          </w:tcPr>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本人及共同居住人</w:t>
            </w:r>
          </w:p>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有无接触疑似、确诊</w:t>
            </w:r>
          </w:p>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新型冠状病毒肺炎</w:t>
            </w:r>
          </w:p>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患者史</w:t>
            </w:r>
          </w:p>
        </w:tc>
        <w:tc>
          <w:tcPr>
            <w:tcW w:w="6380" w:type="dxa"/>
            <w:gridSpan w:val="5"/>
            <w:tcBorders>
              <w:top w:val="single" w:color="auto" w:sz="4" w:space="0"/>
              <w:left w:val="single" w:color="auto" w:sz="4" w:space="0"/>
              <w:bottom w:val="single" w:color="auto" w:sz="4" w:space="0"/>
              <w:right w:val="single" w:color="auto" w:sz="4" w:space="0"/>
            </w:tcBorders>
            <w:vAlign w:val="center"/>
          </w:tcPr>
          <w:p>
            <w:pPr>
              <w:overflowPunct/>
              <w:snapToGrid/>
              <w:spacing w:line="40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 xml:space="preserve">   </w:t>
            </w:r>
          </w:p>
          <w:p>
            <w:pPr>
              <w:overflowPunct/>
              <w:snapToGrid/>
              <w:spacing w:line="46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mc:AlternateContent>
                <mc:Choice Requires="wps">
                  <w:drawing>
                    <wp:anchor distT="0" distB="0" distL="114300" distR="114300" simplePos="0" relativeHeight="251662336" behindDoc="0" locked="0" layoutInCell="1" allowOverlap="1">
                      <wp:simplePos x="0" y="0"/>
                      <wp:positionH relativeFrom="margin">
                        <wp:posOffset>1137285</wp:posOffset>
                      </wp:positionH>
                      <wp:positionV relativeFrom="margin">
                        <wp:posOffset>344170</wp:posOffset>
                      </wp:positionV>
                      <wp:extent cx="163830" cy="175895"/>
                      <wp:effectExtent l="4445" t="4445" r="22225" b="1016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_x0000_s1026" o:spid="_x0000_s1026" o:spt="1" style="position:absolute;left:0pt;margin-left:89.55pt;margin-top:27.1pt;height:13.85pt;width:12.9pt;mso-position-horizontal-relative:margin;mso-position-vertical-relative:margin;z-index:251662336;mso-width-relative:page;mso-height-relative:page;" filled="f" stroked="t" coordsize="21600,21600" o:gfxdata="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aZ8d9cAAAAJAQAADwAAAAAAAAABACAA&#10;AAAiAAAAZHJzL2Rvd25yZXYueG1sUEsBAhQAFAAAAAgAh07iQHmRmeYOAgAA9gMAAA4AAAAAAAAA&#10;AQAgAAAAJgEAAGRycy9lMm9Eb2MueG1sUEsFBgAAAAAGAAYAWQEAAKYFAAAAAA==&#10;">
                      <v:fill on="f" focussize="0,0"/>
                      <v:stroke weight="0.25pt" color="#000000" miterlimit="8" joinstyle="miter"/>
                      <v:imagedata o:title=""/>
                      <o:lock v:ext="edit" aspectratio="f"/>
                    </v:rect>
                  </w:pict>
                </mc:Fallback>
              </mc:AlternateContent>
            </w:r>
            <w:r>
              <w:rPr>
                <w:rFonts w:hint="default" w:ascii="Times New Roman" w:hAnsi="Times New Roman" w:eastAsia="仿宋_GB2312" w:cs="Times New Roman"/>
                <w:color w:val="000000"/>
                <w:sz w:val="21"/>
                <w:szCs w:val="24"/>
              </w:rPr>
              <mc:AlternateContent>
                <mc:Choice Requires="wps">
                  <w:drawing>
                    <wp:anchor distT="0" distB="0" distL="114300" distR="114300" simplePos="0" relativeHeight="251661312" behindDoc="0" locked="0" layoutInCell="1" allowOverlap="1">
                      <wp:simplePos x="0" y="0"/>
                      <wp:positionH relativeFrom="margin">
                        <wp:posOffset>254635</wp:posOffset>
                      </wp:positionH>
                      <wp:positionV relativeFrom="margin">
                        <wp:posOffset>345440</wp:posOffset>
                      </wp:positionV>
                      <wp:extent cx="163830" cy="175895"/>
                      <wp:effectExtent l="4445" t="4445" r="22225" b="1016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_x0000_s1026" o:spid="_x0000_s1026" o:spt="1" style="position:absolute;left:0pt;margin-left:20.05pt;margin-top:27.2pt;height:13.85pt;width:12.9pt;mso-position-horizontal-relative:margin;mso-position-vertical-relative:margin;z-index:251661312;mso-width-relative:page;mso-height-relative:page;" filled="f" stroked="t" coordsize="21600,21600" o:gfxdata="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civt1QAAAAcBAAAPAAAAAAAAAAEAIAAA&#10;ACIAAABkcnMvZG93bnJldi54bWxQSwECFAAUAAAACACHTuJA7bDeQA8CAAD2AwAADgAAAAAAAAAB&#10;ACAAAAAkAQAAZHJzL2Uyb0RvYy54bWxQSwUGAAAAAAYABgBZAQAApQUAAAAA&#10;">
                      <v:fill on="f" focussize="0,0"/>
                      <v:stroke weight="0.25pt" color="#000000" miterlimit="8" joinstyle="miter"/>
                      <v:imagedata o:title=""/>
                      <o:lock v:ext="edit" aspectratio="f"/>
                    </v:rect>
                  </w:pict>
                </mc:Fallback>
              </mc:AlternateContent>
            </w:r>
            <w:r>
              <w:rPr>
                <w:rFonts w:hint="default" w:ascii="Times New Roman" w:hAnsi="Times New Roman" w:eastAsia="仿宋_GB2312" w:cs="Times New Roman"/>
                <w:color w:val="000000"/>
                <w:sz w:val="21"/>
                <w:szCs w:val="24"/>
              </w:rPr>
              <w:t xml:space="preserve">有         无    </w:t>
            </w:r>
          </w:p>
        </w:tc>
      </w:tr>
      <w:tr>
        <w:tblPrEx>
          <w:tblLayout w:type="fixed"/>
          <w:tblCellMar>
            <w:top w:w="0" w:type="dxa"/>
            <w:left w:w="108" w:type="dxa"/>
            <w:bottom w:w="0" w:type="dxa"/>
            <w:right w:w="108" w:type="dxa"/>
          </w:tblCellMar>
        </w:tblPrEx>
        <w:trPr>
          <w:trHeight w:val="837" w:hRule="atLeast"/>
        </w:trPr>
        <w:tc>
          <w:tcPr>
            <w:tcW w:w="2400" w:type="dxa"/>
            <w:tcBorders>
              <w:top w:val="single" w:color="auto" w:sz="4" w:space="0"/>
              <w:left w:val="single" w:color="auto" w:sz="4" w:space="0"/>
              <w:bottom w:val="single" w:color="auto" w:sz="4" w:space="0"/>
              <w:right w:val="single" w:color="auto" w:sz="4" w:space="0"/>
            </w:tcBorders>
            <w:vAlign w:val="center"/>
          </w:tcPr>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是否完成</w:t>
            </w:r>
            <w:r>
              <w:rPr>
                <w:rFonts w:hint="default" w:ascii="Times New Roman" w:hAnsi="Times New Roman" w:eastAsia="仿宋_GB2312" w:cs="Times New Roman"/>
                <w:color w:val="000000"/>
                <w:sz w:val="21"/>
                <w:szCs w:val="24"/>
                <w:lang w:val="en-US" w:eastAsia="zh-CN"/>
              </w:rPr>
              <w:t>3</w:t>
            </w:r>
            <w:r>
              <w:rPr>
                <w:rFonts w:hint="default" w:ascii="Times New Roman" w:hAnsi="Times New Roman" w:eastAsia="仿宋_GB2312" w:cs="Times New Roman"/>
                <w:color w:val="000000"/>
                <w:sz w:val="21"/>
                <w:szCs w:val="24"/>
              </w:rPr>
              <w:t>针</w:t>
            </w:r>
          </w:p>
          <w:p>
            <w:pPr>
              <w:overflowPunct/>
              <w:snapToGrid/>
              <w:spacing w:line="3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新冠状病毒疫苗</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overflowPunct/>
              <w:snapToGrid/>
              <w:spacing w:line="60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mc:AlternateContent>
                <mc:Choice Requires="wps">
                  <w:drawing>
                    <wp:anchor distT="0" distB="0" distL="114300" distR="114300" simplePos="0" relativeHeight="251664384" behindDoc="0" locked="0" layoutInCell="1" allowOverlap="1">
                      <wp:simplePos x="0" y="0"/>
                      <wp:positionH relativeFrom="margin">
                        <wp:posOffset>1146175</wp:posOffset>
                      </wp:positionH>
                      <wp:positionV relativeFrom="margin">
                        <wp:posOffset>167005</wp:posOffset>
                      </wp:positionV>
                      <wp:extent cx="163830" cy="175895"/>
                      <wp:effectExtent l="4445" t="4445" r="22225" b="1016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_x0000_s1026" o:spid="_x0000_s1026" o:spt="1" style="position:absolute;left:0pt;margin-left:90.25pt;margin-top:13.15pt;height:13.85pt;width:12.9pt;mso-position-horizontal-relative:margin;mso-position-vertical-relative:margin;z-index:251664384;mso-width-relative:page;mso-height-relative:page;" filled="f" stroked="t" coordsize="21600,21600" o:gfxdata="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8l+U1gAAAAkBAAAPAAAAAAAAAAEAIAAA&#10;ACIAAABkcnMvZG93bnJldi54bWxQSwECFAAUAAAACACHTuJANxfMAw4CAAD2AwAADgAAAAAAAAAB&#10;ACAAAAAlAQAAZHJzL2Uyb0RvYy54bWxQSwUGAAAAAAYABgBZAQAApQUAAAAA&#10;">
                      <v:fill on="f" focussize="0,0"/>
                      <v:stroke weight="0.25pt" color="#000000" miterlimit="8" joinstyle="miter"/>
                      <v:imagedata o:title=""/>
                      <o:lock v:ext="edit" aspectratio="f"/>
                    </v:rect>
                  </w:pict>
                </mc:Fallback>
              </mc:AlternateContent>
            </w:r>
            <w:r>
              <w:rPr>
                <w:rFonts w:hint="default" w:ascii="Times New Roman" w:hAnsi="Times New Roman" w:eastAsia="仿宋_GB2312" w:cs="Times New Roman"/>
                <w:color w:val="000000"/>
                <w:sz w:val="21"/>
                <w:szCs w:val="24"/>
              </w:rPr>
              <mc:AlternateContent>
                <mc:Choice Requires="wps">
                  <w:drawing>
                    <wp:anchor distT="0" distB="0" distL="114300" distR="114300" simplePos="0" relativeHeight="251663360" behindDoc="0" locked="0" layoutInCell="1" allowOverlap="1">
                      <wp:simplePos x="0" y="0"/>
                      <wp:positionH relativeFrom="margin">
                        <wp:posOffset>270510</wp:posOffset>
                      </wp:positionH>
                      <wp:positionV relativeFrom="margin">
                        <wp:posOffset>173355</wp:posOffset>
                      </wp:positionV>
                      <wp:extent cx="163830" cy="175895"/>
                      <wp:effectExtent l="4445" t="4445" r="22225" b="1016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_x0000_s1026" o:spid="_x0000_s1026" o:spt="1" style="position:absolute;left:0pt;margin-left:21.3pt;margin-top:13.65pt;height:13.85pt;width:12.9pt;mso-position-horizontal-relative:margin;mso-position-vertical-relative:margin;z-index:251663360;mso-width-relative:page;mso-height-relative:page;" filled="f" stroked="t" coordsize="21600,21600" o:gfxdata="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UH73VAAAABwEAAA8AAAAAAAAAAQAgAAAA&#10;IgAAAGRycy9kb3ducmV2LnhtbFBLAQIUABQAAAAIAIdO4kCE9SHXDgIAAPYDAAAOAAAAAAAAAAEA&#10;IAAAACQBAABkcnMvZTJvRG9jLnhtbFBLBQYAAAAABgAGAFkBAACkBQAAAAA=&#10;">
                      <v:fill on="f" focussize="0,0"/>
                      <v:stroke weight="0.25pt" color="#000000" miterlimit="8" joinstyle="miter"/>
                      <v:imagedata o:title=""/>
                      <o:lock v:ext="edit" aspectratio="f"/>
                    </v:rect>
                  </w:pict>
                </mc:Fallback>
              </mc:AlternateContent>
            </w:r>
            <w:r>
              <w:rPr>
                <w:rFonts w:hint="default" w:ascii="Times New Roman" w:hAnsi="Times New Roman" w:eastAsia="仿宋_GB2312" w:cs="Times New Roman"/>
                <w:color w:val="000000"/>
                <w:sz w:val="21"/>
                <w:szCs w:val="24"/>
              </w:rPr>
              <w:t xml:space="preserve">是         否   </w:t>
            </w:r>
          </w:p>
        </w:tc>
        <w:tc>
          <w:tcPr>
            <w:tcW w:w="1499" w:type="dxa"/>
            <w:tcBorders>
              <w:top w:val="single" w:color="auto" w:sz="4" w:space="0"/>
              <w:left w:val="single" w:color="auto" w:sz="4" w:space="0"/>
              <w:bottom w:val="single" w:color="auto" w:sz="4" w:space="0"/>
              <w:right w:val="single" w:color="auto" w:sz="4" w:space="0"/>
            </w:tcBorders>
            <w:vAlign w:val="center"/>
          </w:tcPr>
          <w:p>
            <w:pPr>
              <w:overflowPunct/>
              <w:snapToGrid/>
              <w:spacing w:line="300" w:lineRule="exact"/>
              <w:ind w:left="-63" w:leftChars="-30" w:right="-63" w:rightChars="-30"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第</w:t>
            </w:r>
            <w:r>
              <w:rPr>
                <w:rFonts w:hint="default" w:ascii="Times New Roman" w:hAnsi="Times New Roman" w:eastAsia="仿宋_GB2312" w:cs="Times New Roman"/>
                <w:color w:val="000000"/>
                <w:sz w:val="21"/>
                <w:szCs w:val="24"/>
                <w:lang w:eastAsia="zh-CN"/>
              </w:rPr>
              <w:t>三</w:t>
            </w:r>
            <w:r>
              <w:rPr>
                <w:rFonts w:hint="default" w:ascii="Times New Roman" w:hAnsi="Times New Roman" w:eastAsia="仿宋_GB2312" w:cs="Times New Roman"/>
                <w:color w:val="000000"/>
                <w:sz w:val="21"/>
                <w:szCs w:val="24"/>
              </w:rPr>
              <w:t>针疫苗</w:t>
            </w:r>
          </w:p>
          <w:p>
            <w:pPr>
              <w:overflowPunct/>
              <w:snapToGrid/>
              <w:spacing w:line="300" w:lineRule="exact"/>
              <w:ind w:left="-63" w:leftChars="-30" w:right="-63" w:rightChars="-30"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接种时间</w:t>
            </w:r>
          </w:p>
        </w:tc>
        <w:tc>
          <w:tcPr>
            <w:tcW w:w="2294" w:type="dxa"/>
            <w:gridSpan w:val="2"/>
            <w:tcBorders>
              <w:top w:val="single" w:color="auto" w:sz="4" w:space="0"/>
              <w:left w:val="single" w:color="auto" w:sz="4" w:space="0"/>
              <w:bottom w:val="single" w:color="auto" w:sz="4" w:space="0"/>
              <w:right w:val="single" w:color="auto" w:sz="4" w:space="0"/>
            </w:tcBorders>
            <w:vAlign w:val="center"/>
          </w:tcPr>
          <w:p>
            <w:pPr>
              <w:overflowPunct/>
              <w:snapToGrid/>
              <w:spacing w:line="600" w:lineRule="exact"/>
              <w:ind w:firstLine="0" w:firstLineChars="0"/>
              <w:rPr>
                <w:rFonts w:hint="default" w:ascii="Times New Roman" w:hAnsi="Times New Roman" w:eastAsia="仿宋_GB2312" w:cs="Times New Roman"/>
                <w:color w:val="000000"/>
                <w:sz w:val="21"/>
                <w:szCs w:val="24"/>
              </w:rPr>
            </w:pPr>
          </w:p>
        </w:tc>
      </w:tr>
      <w:tr>
        <w:tblPrEx>
          <w:tblLayout w:type="fixed"/>
          <w:tblCellMar>
            <w:top w:w="0" w:type="dxa"/>
            <w:left w:w="108" w:type="dxa"/>
            <w:bottom w:w="0" w:type="dxa"/>
            <w:right w:w="108" w:type="dxa"/>
          </w:tblCellMar>
        </w:tblPrEx>
        <w:trPr>
          <w:trHeight w:val="1960" w:hRule="atLeast"/>
        </w:trPr>
        <w:tc>
          <w:tcPr>
            <w:tcW w:w="8780" w:type="dxa"/>
            <w:gridSpan w:val="6"/>
            <w:tcBorders>
              <w:top w:val="single" w:color="auto" w:sz="4" w:space="0"/>
              <w:left w:val="single" w:color="auto" w:sz="4" w:space="0"/>
              <w:bottom w:val="single" w:color="auto" w:sz="4" w:space="0"/>
              <w:right w:val="single" w:color="000000" w:sz="4" w:space="0"/>
            </w:tcBorders>
            <w:vAlign w:val="center"/>
          </w:tcPr>
          <w:p>
            <w:pPr>
              <w:overflowPunct/>
              <w:snapToGrid/>
              <w:spacing w:line="36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目前健康状况（有则打“√”，可多选）：</w:t>
            </w:r>
          </w:p>
          <w:p>
            <w:pPr>
              <w:overflowPunct/>
              <w:snapToGrid/>
              <w:spacing w:line="36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发热（    ）   咳嗽（    ）   咽痛（    ）      胸闷（    ）</w:t>
            </w:r>
          </w:p>
          <w:p>
            <w:pPr>
              <w:overflowPunct/>
              <w:snapToGrid/>
              <w:spacing w:line="36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 xml:space="preserve">腹泻（    ）   头疼（    ）   呼吸困难（   ）   恶心呕吐（   ）   </w:t>
            </w:r>
          </w:p>
          <w:p>
            <w:pPr>
              <w:overflowPunct/>
              <w:snapToGrid/>
              <w:spacing w:line="360" w:lineRule="exact"/>
              <w:ind w:firstLine="0" w:firstLineChars="0"/>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无上述异常症状（       ）</w:t>
            </w:r>
          </w:p>
        </w:tc>
      </w:tr>
      <w:tr>
        <w:tblPrEx>
          <w:tblLayout w:type="fixed"/>
          <w:tblCellMar>
            <w:top w:w="0" w:type="dxa"/>
            <w:left w:w="108" w:type="dxa"/>
            <w:bottom w:w="0" w:type="dxa"/>
            <w:right w:w="108" w:type="dxa"/>
          </w:tblCellMar>
        </w:tblPrEx>
        <w:trPr>
          <w:trHeight w:val="1340" w:hRule="atLeast"/>
        </w:trPr>
        <w:tc>
          <w:tcPr>
            <w:tcW w:w="2400" w:type="dxa"/>
            <w:tcBorders>
              <w:top w:val="single" w:color="auto" w:sz="4" w:space="0"/>
              <w:left w:val="single" w:color="auto" w:sz="4" w:space="0"/>
              <w:bottom w:val="single" w:color="auto" w:sz="4" w:space="0"/>
              <w:right w:val="single" w:color="auto" w:sz="4" w:space="0"/>
            </w:tcBorders>
            <w:vAlign w:val="center"/>
          </w:tcPr>
          <w:p>
            <w:pPr>
              <w:overflowPunct/>
              <w:snapToGrid/>
              <w:spacing w:line="4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其他需要</w:t>
            </w:r>
          </w:p>
          <w:p>
            <w:pPr>
              <w:overflowPunct/>
              <w:snapToGrid/>
              <w:spacing w:line="400" w:lineRule="exact"/>
              <w:ind w:firstLine="0" w:firstLineChars="0"/>
              <w:jc w:val="center"/>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说明情况</w:t>
            </w:r>
          </w:p>
        </w:tc>
        <w:tc>
          <w:tcPr>
            <w:tcW w:w="6380" w:type="dxa"/>
            <w:gridSpan w:val="5"/>
            <w:tcBorders>
              <w:top w:val="single" w:color="auto" w:sz="4" w:space="0"/>
              <w:left w:val="nil"/>
              <w:bottom w:val="single" w:color="auto" w:sz="4" w:space="0"/>
              <w:right w:val="single" w:color="auto" w:sz="4" w:space="0"/>
            </w:tcBorders>
            <w:vAlign w:val="center"/>
          </w:tcPr>
          <w:p>
            <w:pPr>
              <w:overflowPunct/>
              <w:snapToGrid/>
              <w:spacing w:line="400" w:lineRule="exact"/>
              <w:ind w:firstLine="0" w:firstLineChars="0"/>
              <w:jc w:val="center"/>
              <w:rPr>
                <w:rFonts w:hint="default" w:ascii="Times New Roman" w:hAnsi="Times New Roman" w:eastAsia="仿宋_GB2312" w:cs="Times New Roman"/>
                <w:color w:val="000000"/>
                <w:sz w:val="21"/>
                <w:szCs w:val="24"/>
              </w:rPr>
            </w:pPr>
          </w:p>
        </w:tc>
      </w:tr>
      <w:tr>
        <w:tblPrEx>
          <w:tblLayout w:type="fixed"/>
          <w:tblCellMar>
            <w:top w:w="0" w:type="dxa"/>
            <w:left w:w="108" w:type="dxa"/>
            <w:bottom w:w="0" w:type="dxa"/>
            <w:right w:w="108" w:type="dxa"/>
          </w:tblCellMar>
        </w:tblPrEx>
        <w:trPr>
          <w:trHeight w:val="1351" w:hRule="atLeast"/>
        </w:trPr>
        <w:tc>
          <w:tcPr>
            <w:tcW w:w="8780" w:type="dxa"/>
            <w:gridSpan w:val="6"/>
            <w:tcBorders>
              <w:top w:val="single" w:color="auto" w:sz="4" w:space="0"/>
              <w:left w:val="single" w:color="auto" w:sz="4" w:space="0"/>
              <w:bottom w:val="single" w:color="auto" w:sz="4" w:space="0"/>
              <w:right w:val="single" w:color="auto" w:sz="4" w:space="0"/>
            </w:tcBorders>
            <w:vAlign w:val="center"/>
          </w:tcPr>
          <w:p>
            <w:pPr>
              <w:overflowPunct/>
              <w:snapToGrid/>
              <w:spacing w:line="400" w:lineRule="exact"/>
              <w:ind w:firstLine="630" w:firstLineChars="300"/>
              <w:jc w:val="left"/>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 xml:space="preserve">身份证号：                                     本人签字：                                        </w:t>
            </w:r>
          </w:p>
          <w:p>
            <w:pPr>
              <w:overflowPunct/>
              <w:snapToGrid/>
              <w:spacing w:line="400" w:lineRule="exact"/>
              <w:ind w:firstLine="5670" w:firstLineChars="2700"/>
              <w:jc w:val="left"/>
              <w:rPr>
                <w:rFonts w:hint="default" w:ascii="Times New Roman" w:hAnsi="Times New Roman" w:eastAsia="仿宋_GB2312" w:cs="Times New Roman"/>
                <w:color w:val="000000"/>
                <w:sz w:val="21"/>
                <w:szCs w:val="24"/>
              </w:rPr>
            </w:pPr>
            <w:r>
              <w:rPr>
                <w:rFonts w:hint="default" w:ascii="Times New Roman" w:hAnsi="Times New Roman" w:eastAsia="仿宋_GB2312" w:cs="Times New Roman"/>
                <w:color w:val="000000"/>
                <w:sz w:val="21"/>
                <w:szCs w:val="24"/>
              </w:rPr>
              <w:t>202</w:t>
            </w:r>
            <w:r>
              <w:rPr>
                <w:rFonts w:hint="eastAsia" w:ascii="Times New Roman" w:hAnsi="Times New Roman" w:eastAsia="仿宋_GB2312" w:cs="Times New Roman"/>
                <w:color w:val="000000"/>
                <w:sz w:val="21"/>
                <w:szCs w:val="24"/>
                <w:lang w:val="en-US" w:eastAsia="zh-CN"/>
              </w:rPr>
              <w:t>2</w:t>
            </w:r>
            <w:r>
              <w:rPr>
                <w:rFonts w:hint="default" w:ascii="Times New Roman" w:hAnsi="Times New Roman" w:eastAsia="仿宋_GB2312" w:cs="Times New Roman"/>
                <w:color w:val="000000"/>
                <w:sz w:val="21"/>
                <w:szCs w:val="24"/>
              </w:rPr>
              <w:t>年    月    日</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left"/>
        <w:textAlignment w:val="auto"/>
        <w:outlineLvl w:val="9"/>
        <w:rPr>
          <w:rFonts w:hint="default" w:ascii="Times New Roman" w:hAnsi="Times New Roman" w:eastAsia="仿宋_GB2312" w:cs="Times New Roman"/>
          <w:b w:val="0"/>
          <w:bCs/>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left"/>
        <w:textAlignment w:val="auto"/>
        <w:outlineLvl w:val="9"/>
        <w:rPr>
          <w:rFonts w:hint="default" w:ascii="Times New Roman" w:hAnsi="Times New Roman" w:eastAsia="仿宋_GB2312" w:cs="Times New Roman"/>
          <w:b w:val="0"/>
          <w:bCs/>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left"/>
        <w:textAlignment w:val="auto"/>
        <w:outlineLvl w:val="9"/>
        <w:rPr>
          <w:rFonts w:hint="default" w:ascii="Times New Roman" w:hAnsi="Times New Roman" w:eastAsia="仿宋_GB2312" w:cs="Times New Roman"/>
          <w:b w:val="0"/>
          <w:bCs/>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left"/>
        <w:textAlignment w:val="auto"/>
        <w:outlineLvl w:val="9"/>
        <w:rPr>
          <w:rFonts w:hint="default" w:ascii="Times New Roman" w:hAnsi="Times New Roman" w:eastAsia="仿宋_GB2312" w:cs="Times New Roman"/>
          <w:b w:val="0"/>
          <w:bCs/>
          <w:sz w:val="34"/>
          <w:szCs w:val="34"/>
          <w:lang w:val="en-US" w:eastAsia="zh-CN"/>
        </w:rPr>
      </w:pPr>
      <w:r>
        <w:rPr>
          <w:rFonts w:hint="default" w:ascii="Times New Roman" w:hAnsi="Times New Roman" w:eastAsia="仿宋_GB2312" w:cs="Times New Roman"/>
          <w:b w:val="0"/>
          <w:bCs/>
          <w:sz w:val="34"/>
          <w:szCs w:val="34"/>
          <w:lang w:eastAsia="zh-CN"/>
        </w:rPr>
        <w:t>附件</w:t>
      </w:r>
      <w:r>
        <w:rPr>
          <w:rFonts w:hint="eastAsia" w:ascii="Times New Roman" w:hAnsi="Times New Roman" w:eastAsia="仿宋_GB2312" w:cs="Times New Roman"/>
          <w:b w:val="0"/>
          <w:bCs/>
          <w:sz w:val="34"/>
          <w:szCs w:val="34"/>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left"/>
        <w:textAlignment w:val="auto"/>
        <w:outlineLvl w:val="9"/>
        <w:rPr>
          <w:rFonts w:hint="default" w:ascii="Times New Roman" w:hAnsi="Times New Roman" w:eastAsia="仿宋_GB2312" w:cs="Times New Roman"/>
          <w:b w:val="0"/>
          <w:bCs/>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outlineLvl w:val="9"/>
        <w:rPr>
          <w:rFonts w:hint="default" w:ascii="Times New Roman" w:hAnsi="Times New Roman" w:eastAsia="黑体" w:cs="Times New Roman"/>
          <w:b/>
          <w:sz w:val="44"/>
          <w:szCs w:val="44"/>
        </w:rPr>
      </w:pPr>
      <w:r>
        <w:rPr>
          <w:rFonts w:hint="default" w:ascii="Times New Roman" w:hAnsi="Times New Roman" w:eastAsia="方正大标宋简体" w:cs="Times New Roman"/>
          <w:b w:val="0"/>
          <w:bCs/>
          <w:sz w:val="44"/>
          <w:szCs w:val="44"/>
        </w:rPr>
        <w:t>疫情防控承诺书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2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一是</w:t>
      </w:r>
      <w:r>
        <w:rPr>
          <w:rFonts w:hint="default" w:ascii="Times New Roman" w:hAnsi="Times New Roman" w:eastAsia="仿宋_GB2312" w:cs="Times New Roman"/>
          <w:sz w:val="34"/>
          <w:szCs w:val="34"/>
        </w:rPr>
        <w:t>承诺在参加</w:t>
      </w:r>
      <w:r>
        <w:rPr>
          <w:rFonts w:hint="eastAsia" w:ascii="Times New Roman" w:hAnsi="Times New Roman" w:eastAsia="仿宋_GB2312" w:cs="Times New Roman"/>
          <w:sz w:val="34"/>
          <w:szCs w:val="34"/>
          <w:lang w:val="en-US" w:eastAsia="zh-CN"/>
        </w:rPr>
        <w:t>体检</w:t>
      </w:r>
      <w:r>
        <w:rPr>
          <w:rFonts w:hint="default" w:ascii="Times New Roman" w:hAnsi="Times New Roman" w:eastAsia="仿宋_GB2312" w:cs="Times New Roman"/>
          <w:sz w:val="34"/>
          <w:szCs w:val="34"/>
        </w:rPr>
        <w:t>前</w:t>
      </w:r>
      <w:r>
        <w:rPr>
          <w:rFonts w:hint="default" w:ascii="Times New Roman" w:hAnsi="Times New Roman" w:eastAsia="仿宋_GB2312" w:cs="Times New Roman"/>
          <w:sz w:val="34"/>
          <w:szCs w:val="34"/>
          <w:lang w:val="en-US" w:eastAsia="zh-CN"/>
        </w:rPr>
        <w:t>14天</w:t>
      </w:r>
      <w:r>
        <w:rPr>
          <w:rFonts w:hint="default" w:ascii="Times New Roman" w:hAnsi="Times New Roman" w:eastAsia="仿宋_GB2312" w:cs="Times New Roman"/>
          <w:sz w:val="34"/>
          <w:szCs w:val="34"/>
        </w:rPr>
        <w:t>未到疫区，不是密接者、次密接者，并未与密接者、次密接者有过接触。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二是</w:t>
      </w:r>
      <w:r>
        <w:rPr>
          <w:rFonts w:hint="default" w:ascii="Times New Roman" w:hAnsi="Times New Roman" w:eastAsia="仿宋_GB2312" w:cs="Times New Roman"/>
          <w:sz w:val="34"/>
          <w:szCs w:val="34"/>
        </w:rPr>
        <w:t>在</w:t>
      </w:r>
      <w:r>
        <w:rPr>
          <w:rFonts w:hint="eastAsia" w:ascii="Times New Roman" w:hAnsi="Times New Roman" w:eastAsia="仿宋_GB2312" w:cs="Times New Roman"/>
          <w:sz w:val="34"/>
          <w:szCs w:val="34"/>
          <w:lang w:val="en-US" w:eastAsia="zh-CN"/>
        </w:rPr>
        <w:t>体检</w:t>
      </w:r>
      <w:r>
        <w:rPr>
          <w:rFonts w:hint="default" w:ascii="Times New Roman" w:hAnsi="Times New Roman" w:eastAsia="仿宋_GB2312" w:cs="Times New Roman"/>
          <w:sz w:val="34"/>
          <w:szCs w:val="34"/>
        </w:rPr>
        <w:t>期间要密切配合</w:t>
      </w:r>
      <w:r>
        <w:rPr>
          <w:rFonts w:hint="eastAsia" w:ascii="Times New Roman" w:hAnsi="Times New Roman" w:eastAsia="仿宋_GB2312" w:cs="Times New Roman"/>
          <w:sz w:val="34"/>
          <w:szCs w:val="34"/>
          <w:lang w:val="en-US" w:eastAsia="zh-CN"/>
        </w:rPr>
        <w:t>疫情防控工作</w:t>
      </w:r>
      <w:r>
        <w:rPr>
          <w:rFonts w:hint="default" w:ascii="Times New Roman" w:hAnsi="Times New Roman" w:eastAsia="仿宋_GB2312" w:cs="Times New Roman"/>
          <w:sz w:val="34"/>
          <w:szCs w:val="34"/>
        </w:rPr>
        <w:t>，</w:t>
      </w:r>
      <w:r>
        <w:rPr>
          <w:rFonts w:hint="eastAsia" w:ascii="Times New Roman" w:hAnsi="Times New Roman" w:eastAsia="仿宋_GB2312" w:cs="Times New Roman"/>
          <w:sz w:val="34"/>
          <w:szCs w:val="34"/>
          <w:lang w:val="en-US" w:eastAsia="zh-CN"/>
        </w:rPr>
        <w:t>及时</w:t>
      </w:r>
      <w:r>
        <w:rPr>
          <w:rFonts w:hint="default" w:ascii="Times New Roman" w:hAnsi="Times New Roman" w:eastAsia="仿宋_GB2312" w:cs="Times New Roman"/>
          <w:sz w:val="34"/>
          <w:szCs w:val="34"/>
        </w:rPr>
        <w:t>上报相关情况，不隐瞒、不漏填、不迟填、不谎填，如有相关情况</w:t>
      </w:r>
      <w:r>
        <w:rPr>
          <w:rFonts w:hint="eastAsia" w:ascii="Times New Roman" w:hAnsi="Times New Roman" w:eastAsia="仿宋_GB2312" w:cs="Times New Roman"/>
          <w:sz w:val="34"/>
          <w:szCs w:val="34"/>
          <w:lang w:val="en-US" w:eastAsia="zh-CN"/>
        </w:rPr>
        <w:t>必须</w:t>
      </w:r>
      <w:r>
        <w:rPr>
          <w:rFonts w:hint="default" w:ascii="Times New Roman" w:hAnsi="Times New Roman" w:eastAsia="仿宋_GB2312" w:cs="Times New Roman"/>
          <w:sz w:val="34"/>
          <w:szCs w:val="34"/>
        </w:rPr>
        <w:t>登记备案。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三是</w:t>
      </w:r>
      <w:r>
        <w:rPr>
          <w:rFonts w:hint="default" w:ascii="Times New Roman" w:hAnsi="Times New Roman" w:eastAsia="仿宋_GB2312" w:cs="Times New Roman"/>
          <w:sz w:val="34"/>
          <w:szCs w:val="34"/>
        </w:rPr>
        <w:t>要加强个人防护，自觉佩戴口罩，主动接受体温测量。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四是</w:t>
      </w:r>
      <w:r>
        <w:rPr>
          <w:rFonts w:hint="default" w:ascii="Times New Roman" w:hAnsi="Times New Roman" w:eastAsia="仿宋_GB2312" w:cs="Times New Roman"/>
          <w:sz w:val="34"/>
          <w:szCs w:val="34"/>
        </w:rPr>
        <w:t>要规范个人行为，主动防控，不组织、</w:t>
      </w:r>
      <w:r>
        <w:rPr>
          <w:rFonts w:hint="eastAsia" w:ascii="Times New Roman" w:hAnsi="Times New Roman" w:eastAsia="仿宋_GB2312" w:cs="Times New Roman"/>
          <w:sz w:val="34"/>
          <w:szCs w:val="34"/>
          <w:lang w:val="en-US" w:eastAsia="zh-CN"/>
        </w:rPr>
        <w:t>不</w:t>
      </w:r>
      <w:r>
        <w:rPr>
          <w:rFonts w:hint="default" w:ascii="Times New Roman" w:hAnsi="Times New Roman" w:eastAsia="仿宋_GB2312" w:cs="Times New Roman"/>
          <w:sz w:val="34"/>
          <w:szCs w:val="34"/>
        </w:rPr>
        <w:t>参加聚会，不参与人员聚集。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五是</w:t>
      </w:r>
      <w:r>
        <w:rPr>
          <w:rFonts w:hint="default" w:ascii="Times New Roman" w:hAnsi="Times New Roman" w:eastAsia="仿宋_GB2312" w:cs="Times New Roman"/>
          <w:sz w:val="34"/>
          <w:szCs w:val="34"/>
        </w:rPr>
        <w:t>要谨言慎行，不造谣、不传谣、不信谣。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六是</w:t>
      </w:r>
      <w:r>
        <w:rPr>
          <w:rFonts w:hint="default" w:ascii="Times New Roman" w:hAnsi="Times New Roman" w:eastAsia="仿宋_GB2312" w:cs="Times New Roman"/>
          <w:sz w:val="34"/>
          <w:szCs w:val="34"/>
        </w:rPr>
        <w:t>要每天进行自我健康检测，如有不适症状，及时报告并到指定医院就医。</w:t>
      </w:r>
    </w:p>
    <w:p>
      <w:pPr>
        <w:keepNext w:val="0"/>
        <w:keepLines w:val="0"/>
        <w:pageBreakBefore w:val="0"/>
        <w:widowControl w:val="0"/>
        <w:kinsoku/>
        <w:wordWrap/>
        <w:overflowPunct/>
        <w:topLinePunct w:val="0"/>
        <w:autoSpaceDE/>
        <w:autoSpaceDN/>
        <w:bidi w:val="0"/>
        <w:adjustRightInd/>
        <w:snapToGrid/>
        <w:spacing w:line="600" w:lineRule="exact"/>
        <w:ind w:left="2100" w:leftChars="1000" w:right="0" w:rightChars="0" w:firstLine="640"/>
        <w:jc w:val="center"/>
        <w:textAlignment w:val="auto"/>
        <w:outlineLvl w:val="9"/>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left="2100" w:leftChars="1000" w:right="0" w:rightChars="0" w:firstLine="640"/>
        <w:jc w:val="center"/>
        <w:textAlignment w:val="auto"/>
        <w:outlineLvl w:val="9"/>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left="2100" w:leftChars="1000" w:right="0" w:rightChars="0" w:firstLine="640"/>
        <w:jc w:val="center"/>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承诺人：</w:t>
      </w:r>
    </w:p>
    <w:p>
      <w:pPr>
        <w:keepNext w:val="0"/>
        <w:keepLines w:val="0"/>
        <w:pageBreakBefore w:val="0"/>
        <w:widowControl w:val="0"/>
        <w:kinsoku/>
        <w:wordWrap/>
        <w:overflowPunct/>
        <w:topLinePunct w:val="0"/>
        <w:autoSpaceDE/>
        <w:autoSpaceDN/>
        <w:bidi w:val="0"/>
        <w:adjustRightInd/>
        <w:snapToGrid/>
        <w:spacing w:line="600" w:lineRule="exact"/>
        <w:ind w:left="2100" w:leftChars="1000" w:right="0" w:rightChars="0" w:firstLine="640"/>
        <w:jc w:val="center"/>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xml:space="preserve">   </w:t>
      </w:r>
      <w:r>
        <w:rPr>
          <w:rFonts w:hint="eastAsia" w:ascii="Times New Roman" w:hAnsi="Times New Roman" w:eastAsia="仿宋_GB2312" w:cs="Times New Roman"/>
          <w:sz w:val="34"/>
          <w:szCs w:val="34"/>
          <w:lang w:val="en-US" w:eastAsia="zh-CN"/>
        </w:rPr>
        <w:t xml:space="preserve"> </w:t>
      </w:r>
      <w:r>
        <w:rPr>
          <w:rFonts w:hint="default" w:ascii="Times New Roman" w:hAnsi="Times New Roman" w:eastAsia="仿宋_GB2312" w:cs="Times New Roman"/>
          <w:sz w:val="34"/>
          <w:szCs w:val="34"/>
        </w:rPr>
        <w:t>年  月  日</w:t>
      </w:r>
    </w:p>
    <w:p>
      <w:pPr>
        <w:ind w:firstLine="0" w:firstLineChars="0"/>
        <w:rPr>
          <w:rFonts w:hint="default" w:ascii="Times New Roman" w:hAnsi="Times New Roman" w:cs="Times New Roman"/>
        </w:rPr>
      </w:pPr>
    </w:p>
    <w:p>
      <w:pPr>
        <w:rPr>
          <w:rFonts w:hint="eastAsia" w:ascii="宋体" w:hAnsi="宋体" w:eastAsia="宋体" w:cs="宋体"/>
          <w:i w:val="0"/>
          <w:caps w:val="0"/>
          <w:color w:val="000000"/>
          <w:spacing w:val="0"/>
          <w:kern w:val="0"/>
          <w:sz w:val="32"/>
          <w:szCs w:val="32"/>
          <w:lang w:val="en-US" w:eastAsia="zh-CN" w:bidi="ar"/>
        </w:rPr>
      </w:pPr>
      <w:bookmarkStart w:id="0" w:name="_GoBack"/>
      <w:bookmarkEnd w:id="0"/>
    </w:p>
    <w:sectPr>
      <w:headerReference r:id="rId3" w:type="default"/>
      <w:footerReference r:id="rId4" w:type="default"/>
      <w:pgSz w:w="11906" w:h="16838"/>
      <w:pgMar w:top="1240" w:right="1046" w:bottom="1318" w:left="12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8450"/>
    <w:multiLevelType w:val="singleLevel"/>
    <w:tmpl w:val="3AB0845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84022"/>
    <w:rsid w:val="049F22EB"/>
    <w:rsid w:val="05084022"/>
    <w:rsid w:val="11FB74A0"/>
    <w:rsid w:val="14940D02"/>
    <w:rsid w:val="14CF7749"/>
    <w:rsid w:val="1923629B"/>
    <w:rsid w:val="1C780C99"/>
    <w:rsid w:val="1DFB49A7"/>
    <w:rsid w:val="20E703BD"/>
    <w:rsid w:val="2AC56A96"/>
    <w:rsid w:val="2ED24343"/>
    <w:rsid w:val="312D4178"/>
    <w:rsid w:val="313773EA"/>
    <w:rsid w:val="34936235"/>
    <w:rsid w:val="3AA407BD"/>
    <w:rsid w:val="427D4B4F"/>
    <w:rsid w:val="44FF435B"/>
    <w:rsid w:val="479601A3"/>
    <w:rsid w:val="53C9278E"/>
    <w:rsid w:val="57724F6F"/>
    <w:rsid w:val="5872731C"/>
    <w:rsid w:val="7D802518"/>
    <w:rsid w:val="7FB4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2022-06-16T07:04:00Z</dcterms:created>
  <dc:creator>Administrator</dc:creator>
  <cp:lastModifiedBy>Administrator</cp:lastModifiedBy>
  <cp:lastPrinted>2022-06-17T05:32:00Z</cp:lastPrinted>
  <dcterms:modified xsi:type="dcterms:W3CDTF">2022-06-18T02:10:01Z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