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E" w:rsidRDefault="007243B3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38014E" w:rsidRDefault="007243B3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考生须持本人有效居民身份证、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面试通知单、</w:t>
      </w:r>
      <w:r w:rsidR="00073F39">
        <w:rPr>
          <w:rFonts w:ascii="Times New Roman" w:eastAsia="方正仿宋_GBK" w:hAnsi="Times New Roman" w:cs="Times New Roman"/>
          <w:sz w:val="32"/>
          <w:szCs w:val="32"/>
        </w:rPr>
        <w:t>山东省电子健康通行</w:t>
      </w:r>
      <w:proofErr w:type="gramStart"/>
      <w:r w:rsidR="00073F39">
        <w:rPr>
          <w:rFonts w:ascii="Times New Roman" w:eastAsia="方正仿宋_GBK" w:hAnsi="Times New Roman" w:cs="Times New Roman"/>
          <w:sz w:val="32"/>
          <w:szCs w:val="32"/>
        </w:rPr>
        <w:t>码绿码</w:t>
      </w:r>
      <w:proofErr w:type="gramEnd"/>
      <w:r w:rsidR="00073F39">
        <w:rPr>
          <w:rFonts w:ascii="Times New Roman" w:eastAsia="方正仿宋_GBK" w:hAnsi="Times New Roman" w:cs="Times New Roman" w:hint="eastAsia"/>
          <w:sz w:val="32"/>
          <w:szCs w:val="32"/>
        </w:rPr>
        <w:t>、通信大数据行程卡绿卡、考前</w:t>
      </w:r>
      <w:r w:rsidR="00073F39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073F39">
        <w:rPr>
          <w:rFonts w:ascii="Times New Roman" w:eastAsia="方正仿宋_GBK" w:hAnsi="Times New Roman" w:cs="Times New Roman" w:hint="eastAsia"/>
          <w:sz w:val="32"/>
          <w:szCs w:val="32"/>
        </w:rPr>
        <w:t>小时内（依采样时间计算）新冠病毒核酸检测阴性报告（纸质版）</w:t>
      </w:r>
      <w:r>
        <w:rPr>
          <w:rFonts w:ascii="Times New Roman" w:eastAsia="方正仿宋_GBK" w:hAnsi="Times New Roman" w:cs="Times New Roman"/>
          <w:sz w:val="32"/>
          <w:szCs w:val="32"/>
        </w:rPr>
        <w:t>、本人签字的《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体能测评人员</w:t>
      </w:r>
      <w:r>
        <w:rPr>
          <w:rFonts w:ascii="Times New Roman" w:eastAsia="方正仿宋_GBK" w:hAnsi="Times New Roman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．考生在体能测评前，须如实反映本人身体状况，并签订身体状况确认书。对患有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严重疾病、怀孕等情况的，如坚持参加体能测评，本人须写出书面情况说明，并自行承担由此产生的意外后果。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．体能测评为达标性测评，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凡其中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一项不合格的，体能测评不合格。测评过程中，如一个项目不合格，则不再进行其他项目的测评。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对冒名顶替、弄虚作假等违反体能测评有关规定的，取消测评资格，并视情给予相应处理。</w:t>
      </w:r>
    </w:p>
    <w:p w:rsidR="0038014E" w:rsidRPr="00F21DC7" w:rsidRDefault="00F21DC7" w:rsidP="00F21DC7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考生对本人或他人的体能测评结果有异议的，应在本测评项目测评成绩宣布后的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分钟内向仲裁委员会提出申诉或举报，仲裁委员会当场予以处理，逾期不再受理。</w:t>
      </w:r>
    </w:p>
    <w:sectPr w:rsidR="0038014E" w:rsidRPr="00F21DC7">
      <w:footerReference w:type="default" r:id="rId8"/>
      <w:pgSz w:w="11906" w:h="16838"/>
      <w:pgMar w:top="1701" w:right="1803" w:bottom="1701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6C" w:rsidRDefault="0012646C">
      <w:r>
        <w:separator/>
      </w:r>
    </w:p>
  </w:endnote>
  <w:endnote w:type="continuationSeparator" w:id="0">
    <w:p w:rsidR="0012646C" w:rsidRDefault="0012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4E" w:rsidRDefault="007243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4E" w:rsidRDefault="007243B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73F3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8014E" w:rsidRDefault="007243B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73F3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6C" w:rsidRDefault="0012646C">
      <w:r>
        <w:separator/>
      </w:r>
    </w:p>
  </w:footnote>
  <w:footnote w:type="continuationSeparator" w:id="0">
    <w:p w:rsidR="0012646C" w:rsidRDefault="0012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E"/>
    <w:rsid w:val="00073F39"/>
    <w:rsid w:val="0012646C"/>
    <w:rsid w:val="00177639"/>
    <w:rsid w:val="0038014E"/>
    <w:rsid w:val="007243B3"/>
    <w:rsid w:val="00F21DC7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A737DAC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Lenovo</cp:lastModifiedBy>
  <cp:revision>4</cp:revision>
  <dcterms:created xsi:type="dcterms:W3CDTF">2021-02-27T10:23:00Z</dcterms:created>
  <dcterms:modified xsi:type="dcterms:W3CDTF">2022-06-12T03:22:00Z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