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附件5：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highlight w:val="none"/>
          <w:lang w:val="en-US" w:eastAsia="zh-CN"/>
        </w:rPr>
        <w:t>2022年上</w:t>
      </w:r>
      <w:r>
        <w:rPr>
          <w:rFonts w:hint="eastAsia" w:ascii="仿宋" w:hAnsi="仿宋" w:eastAsia="仿宋"/>
          <w:b/>
          <w:bCs/>
          <w:sz w:val="24"/>
          <w:szCs w:val="24"/>
          <w:highlight w:val="none"/>
          <w:lang w:val="zh-CN"/>
        </w:rPr>
        <w:t>半年连江县劳动就业中心公开招聘</w:t>
      </w:r>
      <w:r>
        <w:rPr>
          <w:rFonts w:hint="eastAsia" w:ascii="仿宋" w:hAnsi="仿宋" w:eastAsia="仿宋"/>
          <w:b/>
          <w:bCs/>
          <w:sz w:val="24"/>
          <w:szCs w:val="24"/>
          <w:highlight w:val="none"/>
          <w:lang w:val="en-US" w:eastAsia="zh-CN"/>
        </w:rPr>
        <w:t>劳动保障协理</w:t>
      </w:r>
      <w:r>
        <w:rPr>
          <w:rFonts w:hint="eastAsia" w:ascii="仿宋" w:hAnsi="仿宋" w:eastAsia="仿宋"/>
          <w:b/>
          <w:bCs/>
          <w:sz w:val="24"/>
          <w:szCs w:val="24"/>
          <w:highlight w:val="none"/>
          <w:lang w:val="zh-CN"/>
        </w:rPr>
        <w:t>员</w:t>
      </w:r>
      <w:r>
        <w:rPr>
          <w:rFonts w:hint="eastAsia" w:ascii="仿宋" w:hAnsi="仿宋" w:eastAsia="仿宋"/>
          <w:b/>
          <w:bCs/>
          <w:sz w:val="24"/>
          <w:szCs w:val="24"/>
          <w:highlight w:val="non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b/>
          <w:bCs/>
          <w:sz w:val="24"/>
          <w:szCs w:val="24"/>
          <w:highlight w:val="none"/>
          <w:lang w:val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highlight w:val="none"/>
          <w:lang w:val="zh-CN"/>
        </w:rPr>
        <w:t>、考试考生健康情况调查表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</w:rPr>
        <w:t>日</w:t>
      </w:r>
      <w:r>
        <w:rPr>
          <w:rFonts w:hint="eastAsia" w:ascii="仿宋_GB2312" w:hAnsi="仿宋_GB2312" w:eastAsia="仿宋_GB2312" w:cs="仿宋_GB2312"/>
          <w:sz w:val="21"/>
          <w:szCs w:val="21"/>
        </w:rPr>
        <w:t>后，本人是否有中风险地区旅居史：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</w:rPr>
        <w:t>日</w:t>
      </w:r>
      <w:r>
        <w:rPr>
          <w:rFonts w:hint="eastAsia" w:ascii="仿宋_GB2312" w:hAnsi="仿宋_GB2312" w:eastAsia="仿宋_GB2312" w:cs="仿宋_GB2312"/>
          <w:sz w:val="21"/>
          <w:szCs w:val="21"/>
        </w:rPr>
        <w:t>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1"/>
          <w:szCs w:val="21"/>
        </w:rPr>
        <w:t>、本人当前的健康码：①绿码；  ②黄码；  ③红码。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C00000"/>
          <w:sz w:val="21"/>
          <w:szCs w:val="21"/>
        </w:rPr>
        <w:t>日后</w:t>
      </w:r>
      <w:r>
        <w:rPr>
          <w:rFonts w:hint="eastAsia" w:ascii="仿宋_GB2312" w:hAnsi="仿宋_GB2312" w:eastAsia="仿宋_GB2312" w:cs="仿宋_GB2312"/>
          <w:sz w:val="21"/>
          <w:szCs w:val="21"/>
        </w:rPr>
        <w:t>，本人是否有以下异常症状（有请标注）：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1"/>
          <w:szCs w:val="21"/>
        </w:rPr>
        <w:t>、如果有上述第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温馨提示：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1"/>
        </w:rPr>
        <w:t>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3YTgwNzYwNjVlMmNmZTk2MTM4N2Q5YTExYWRkMjIifQ=="/>
  </w:docVars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736FB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8D855B7"/>
    <w:rsid w:val="0F9F21D0"/>
    <w:rsid w:val="12B420AB"/>
    <w:rsid w:val="23B751E6"/>
    <w:rsid w:val="35613E60"/>
    <w:rsid w:val="3E2A6E4D"/>
    <w:rsid w:val="402E3744"/>
    <w:rsid w:val="40A11DEB"/>
    <w:rsid w:val="488D246B"/>
    <w:rsid w:val="494F680B"/>
    <w:rsid w:val="50C2222B"/>
    <w:rsid w:val="571F504E"/>
    <w:rsid w:val="5B3C2199"/>
    <w:rsid w:val="722D0536"/>
    <w:rsid w:val="73995F6F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583</Words>
  <Characters>590</Characters>
  <Lines>6</Lines>
  <Paragraphs>1</Paragraphs>
  <TotalTime>1</TotalTime>
  <ScaleCrop>false</ScaleCrop>
  <LinksUpToDate>false</LinksUpToDate>
  <CharactersWithSpaces>861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klk</cp:lastModifiedBy>
  <cp:lastPrinted>2020-07-14T01:18:00Z</cp:lastPrinted>
  <dcterms:modified xsi:type="dcterms:W3CDTF">2022-06-17T01:50:28Z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215B5706289541BC8AE66FAF1E7304CB</vt:lpwstr>
  </property>
</Properties>
</file>