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附件1</w:t>
      </w: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江苏省普通话水平测试健康应试承诺书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本人已知晓江苏省普通话水平测试疫情防控要求，愿意遵守相关规定，承担社会疫情防控责任。同时作如下承诺：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一、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本人为在江苏学习、工作、生活人员（以有效材料为准）且符合疫情防控的相关要求。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、本人在考前14天内自行测量体温，自我监测健康状况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保证体温低于37.3℃、个人健康情况正常。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、如出现以下情形之一的，本人自愿放弃参加测试：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考前14天内有中高风险地区旅居史、与境外返回或境外人员有接触史、苏康码为非绿码；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通信大数据行程卡为非绿码；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考前14天内有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宿迁市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28"/>
          <w:szCs w:val="28"/>
        </w:rPr>
        <w:t>以外活动记录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4.无考前48小时核酸阴性报告；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在入场前和测试中有发烧（超过37.3℃）或咳嗽等呼吸道症状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已知晓测试全程须佩戴口罩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并接受证书领取方式仅为邮寄。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本人保证以上承诺信息真实、准确，并知悉与之相关的法律责任。如有瞒报、错报、漏报的情况，一切后果自负。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920" w:firstLineChars="14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身份证号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920" w:firstLineChars="1400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40" w:firstLineChars="1800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（签名请勿潦草）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920" w:firstLineChars="1400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时    间：2022年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2NWQzZGZkNjRmYzk1NTZiYTE0MmU4ZmExMmFlMWIifQ=="/>
  </w:docVars>
  <w:rsids>
    <w:rsidRoot w:val="7E19237E"/>
    <w:rsid w:val="301B0359"/>
    <w:rsid w:val="7E19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413</Characters>
  <Lines>0</Lines>
  <Paragraphs>0</Paragraphs>
  <TotalTime>0</TotalTime>
  <ScaleCrop>false</ScaleCrop>
  <LinksUpToDate>false</LinksUpToDate>
  <CharactersWithSpaces>423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2022-06-13T08:40:00Z</dcterms:created>
  <dc:creator>Chosen one...</dc:creator>
  <cp:lastModifiedBy>老张</cp:lastModifiedBy>
  <dcterms:modified xsi:type="dcterms:W3CDTF">2022-06-16T01:30:00Z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B000BDBA8A124582AE86C1F997EDAFB7</vt:lpwstr>
  </property>
</Properties>
</file>