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50"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overflowPunct w:val="0"/>
        <w:spacing w:afterLines="50" w:line="400" w:lineRule="exact"/>
        <w:jc w:val="center"/>
        <w:rPr>
          <w:rFonts w:hint="eastAsia" w:ascii="方正小标宋简体" w:eastAsia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乐山市市中区202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年面向区内考调教师报名登记表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申请考调岗位：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岗位编码：        时间：   年   月   日</w:t>
      </w:r>
    </w:p>
    <w:tbl>
      <w:tblPr>
        <w:tblStyle w:val="3"/>
        <w:tblpPr w:leftFromText="180" w:rightFromText="180" w:vertAnchor="page" w:horzAnchor="page" w:tblpX="1460" w:tblpY="3370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23"/>
        <w:gridCol w:w="850"/>
        <w:gridCol w:w="261"/>
        <w:gridCol w:w="995"/>
        <w:gridCol w:w="1137"/>
        <w:gridCol w:w="17"/>
        <w:gridCol w:w="1134"/>
        <w:gridCol w:w="152"/>
        <w:gridCol w:w="7"/>
        <w:gridCol w:w="1529"/>
        <w:gridCol w:w="17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　岁）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本人近期正面免冠小2寸红底彩色证件照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入党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教师资格证书类别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例：高中语文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现聘专技职务</w:t>
            </w:r>
          </w:p>
          <w:p>
            <w:pPr>
              <w:snapToGrid w:val="0"/>
              <w:ind w:left="73" w:leftChars="3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及岗位等级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级教师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专技10级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普通话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状况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骨干教师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级别或其他荣誉称号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例：区级骨干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exact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在职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8" w:hRule="exact"/>
        </w:trPr>
        <w:tc>
          <w:tcPr>
            <w:tcW w:w="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  作  简  历</w:t>
            </w:r>
          </w:p>
        </w:tc>
        <w:tc>
          <w:tcPr>
            <w:tcW w:w="7993" w:type="dxa"/>
            <w:gridSpan w:val="11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2005.09--2009.07  XX大学XX专业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2009.07--2009.11  在家待业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2009.11--2011.12  四川省XX县XX学校任教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2011.12--2018.06  四川省XX县XX学校任教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2018.06--         四川省XX县XX学校任教、教导主任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（按干部任免审批表要求填写）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6" w:hRule="exact"/>
        </w:trPr>
        <w:tc>
          <w:tcPr>
            <w:tcW w:w="8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况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993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县（区）级骨干/县（区）级以上统考成绩排名/县（区）级及以上表彰、表扬、荣誉等情况；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相关惩处情况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近五学年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任教学校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主教学科</w:t>
            </w: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年度考核结论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2016-2017年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2017-2018年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2018-2019年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2019-2020年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2020-2021年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 庭 主 要 成 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6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本人郑重承诺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1.任教以来年度考核均为合格及以上；2.对以上内容的真实性负责，若有虚假，自愿取消考调资格，并承担相应责任。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考人签名：</w:t>
            </w:r>
          </w:p>
          <w:p>
            <w:pPr>
              <w:snapToGrid w:val="0"/>
              <w:ind w:right="420" w:rightChars="200" w:firstLine="480" w:firstLineChars="200"/>
              <w:jc w:val="righ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5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单位负责人（签字）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ind w:left="840" w:hanging="42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0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审查意见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审核人：</w:t>
            </w:r>
          </w:p>
          <w:p>
            <w:pPr>
              <w:pStyle w:val="2"/>
              <w:ind w:left="840" w:hanging="42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360B7"/>
    <w:rsid w:val="1A6D781D"/>
    <w:rsid w:val="2EB528B8"/>
    <w:rsid w:val="3B263A1F"/>
    <w:rsid w:val="66C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2022-06-16T10:46:43Z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1D6D85AF37824050AEF46B6EEFF4DED2</vt:lpwstr>
  </property>
</Properties>
</file>