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600" w:lineRule="exact"/>
        <w:ind w:left="0" w:leftChars="0" w:right="0" w:firstLine="0" w:firstLineChars="0"/>
        <w:jc w:val="both"/>
        <w:textAlignment w:val="auto"/>
        <w:rPr>
          <w:rFonts w:hint="eastAsia" w:ascii="方正小标宋简体" w:hAnsi="方正小标宋简体" w:eastAsia="方正小标宋简体" w:cs="方正小标宋简体"/>
          <w:b w:val="0"/>
          <w:bCs w:val="0"/>
          <w:i w:val="0"/>
          <w:iCs w:val="0"/>
          <w:caps w:val="0"/>
          <w:color w:val="333333"/>
          <w:spacing w:val="0"/>
          <w:sz w:val="44"/>
          <w:szCs w:val="44"/>
          <w:lang w:eastAsia="zh-CN"/>
        </w:rPr>
      </w:pPr>
      <w:bookmarkStart w:id="0" w:name="_GoBack"/>
      <w:bookmarkEnd w:id="0"/>
      <w:r>
        <w:rPr>
          <w:rFonts w:hint="eastAsia" w:ascii="黑体" w:hAnsi="黑体" w:eastAsia="黑体" w:cs="黑体"/>
          <w:b w:val="0"/>
          <w:bCs w:val="0"/>
          <w:i w:val="0"/>
          <w:iCs w:val="0"/>
          <w:caps w:val="0"/>
          <w:color w:val="333333"/>
          <w:spacing w:val="0"/>
          <w:sz w:val="32"/>
          <w:szCs w:val="32"/>
          <w:lang w:eastAsia="zh-CN"/>
        </w:rPr>
        <w:t>附件</w:t>
      </w:r>
      <w:r>
        <w:rPr>
          <w:rFonts w:hint="eastAsia" w:ascii="黑体" w:hAnsi="黑体" w:eastAsia="黑体" w:cs="黑体"/>
          <w:b w:val="0"/>
          <w:bCs w:val="0"/>
          <w:i w:val="0"/>
          <w:iCs w:val="0"/>
          <w:caps w:val="0"/>
          <w:color w:val="333333"/>
          <w:spacing w:val="0"/>
          <w:sz w:val="32"/>
          <w:szCs w:val="32"/>
          <w:lang w:val="en-US" w:eastAsia="zh-CN"/>
        </w:rPr>
        <w:t>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600" w:lineRule="exact"/>
        <w:ind w:left="0" w:leftChars="0" w:right="0" w:firstLine="0" w:firstLineChars="0"/>
        <w:jc w:val="center"/>
        <w:textAlignment w:val="auto"/>
        <w:rPr>
          <w:rFonts w:hint="eastAsia" w:ascii="微软雅黑" w:hAnsi="微软雅黑" w:eastAsia="微软雅黑" w:cs="微软雅黑"/>
          <w:b/>
          <w:bCs/>
          <w:i w:val="0"/>
          <w:iCs w:val="0"/>
          <w:caps w:val="0"/>
          <w:color w:val="333333"/>
          <w:spacing w:val="0"/>
          <w:sz w:val="36"/>
          <w:szCs w:val="36"/>
        </w:rPr>
      </w:pPr>
      <w:r>
        <w:rPr>
          <w:rFonts w:hint="eastAsia" w:ascii="方正小标宋简体" w:hAnsi="方正小标宋简体" w:eastAsia="方正小标宋简体" w:cs="方正小标宋简体"/>
          <w:b w:val="0"/>
          <w:bCs w:val="0"/>
          <w:i w:val="0"/>
          <w:iCs w:val="0"/>
          <w:caps w:val="0"/>
          <w:color w:val="333333"/>
          <w:spacing w:val="0"/>
          <w:sz w:val="44"/>
          <w:szCs w:val="44"/>
          <w:lang w:eastAsia="zh-CN"/>
        </w:rPr>
        <w:t>自然资源部信息中心</w:t>
      </w:r>
      <w:r>
        <w:rPr>
          <w:rFonts w:hint="eastAsia" w:ascii="方正小标宋简体" w:hAnsi="方正小标宋简体" w:eastAsia="方正小标宋简体" w:cs="方正小标宋简体"/>
          <w:b w:val="0"/>
          <w:bCs w:val="0"/>
          <w:i w:val="0"/>
          <w:iCs w:val="0"/>
          <w:caps w:val="0"/>
          <w:color w:val="333333"/>
          <w:spacing w:val="0"/>
          <w:sz w:val="44"/>
          <w:szCs w:val="44"/>
        </w:rPr>
        <w:t>笔试疫情防控指引</w:t>
      </w:r>
    </w:p>
    <w:p>
      <w:pPr>
        <w:keepNext w:val="0"/>
        <w:keepLines w:val="0"/>
        <w:pageBreakBefore w:val="0"/>
        <w:kinsoku/>
        <w:wordWrap/>
        <w:overflowPunct/>
        <w:topLinePunct w:val="0"/>
        <w:autoSpaceDE/>
        <w:autoSpaceDN/>
        <w:bidi w:val="0"/>
        <w:adjustRightInd/>
        <w:spacing w:line="600" w:lineRule="exact"/>
        <w:textAlignment w:val="auto"/>
        <w:rPr>
          <w:rFonts w:hint="eastAsia" w:ascii="仿宋_GB2312" w:hAnsi="宋体" w:eastAsia="仿宋_GB2312" w:cs="仿宋_GB2312"/>
          <w:i w:val="0"/>
          <w:iCs w:val="0"/>
          <w:caps w:val="0"/>
          <w:color w:val="333333"/>
          <w:spacing w:val="0"/>
          <w:sz w:val="32"/>
          <w:szCs w:val="32"/>
          <w:shd w:val="clear" w:fill="FFFFFF"/>
        </w:rPr>
      </w:pPr>
      <w:r>
        <w:rPr>
          <w:rFonts w:ascii="仿宋_GB2312" w:hAnsi="宋体" w:eastAsia="仿宋_GB2312" w:cs="仿宋_GB2312"/>
          <w:i w:val="0"/>
          <w:iCs w:val="0"/>
          <w:caps w:val="0"/>
          <w:color w:val="333333"/>
          <w:spacing w:val="0"/>
          <w:sz w:val="32"/>
          <w:szCs w:val="32"/>
          <w:shd w:val="clear" w:fill="FFFFFF"/>
        </w:rPr>
        <w:t>为</w:t>
      </w:r>
      <w:r>
        <w:rPr>
          <w:rFonts w:hint="eastAsia" w:ascii="仿宋_GB2312" w:hAnsi="宋体" w:cs="仿宋_GB2312"/>
          <w:i w:val="0"/>
          <w:iCs w:val="0"/>
          <w:caps w:val="0"/>
          <w:color w:val="333333"/>
          <w:spacing w:val="0"/>
          <w:sz w:val="32"/>
          <w:szCs w:val="32"/>
          <w:shd w:val="clear" w:fill="FFFFFF"/>
          <w:lang w:eastAsia="zh-CN"/>
        </w:rPr>
        <w:t>深入贯彻落实新冠肺炎疫情防控有关要求，</w:t>
      </w:r>
      <w:r>
        <w:rPr>
          <w:rFonts w:ascii="仿宋_GB2312" w:hAnsi="宋体" w:eastAsia="仿宋_GB2312" w:cs="仿宋_GB2312"/>
          <w:i w:val="0"/>
          <w:iCs w:val="0"/>
          <w:caps w:val="0"/>
          <w:color w:val="333333"/>
          <w:spacing w:val="0"/>
          <w:sz w:val="32"/>
          <w:szCs w:val="32"/>
          <w:shd w:val="clear" w:fill="FFFFFF"/>
        </w:rPr>
        <w:t>保障广大考生生命安全和身体健康，确保</w:t>
      </w:r>
      <w:r>
        <w:rPr>
          <w:rFonts w:hint="eastAsia" w:ascii="仿宋_GB2312" w:hAnsi="宋体" w:eastAsia="仿宋_GB2312" w:cs="仿宋_GB2312"/>
          <w:i w:val="0"/>
          <w:iCs w:val="0"/>
          <w:caps w:val="0"/>
          <w:color w:val="333333"/>
          <w:spacing w:val="0"/>
          <w:sz w:val="32"/>
          <w:szCs w:val="32"/>
          <w:shd w:val="clear" w:fill="FFFFFF"/>
        </w:rPr>
        <w:t>笔试工作安全进行，凡参加</w:t>
      </w:r>
      <w:r>
        <w:rPr>
          <w:rFonts w:hint="eastAsia" w:ascii="仿宋_GB2312" w:hAnsi="宋体" w:cs="仿宋_GB2312"/>
          <w:i w:val="0"/>
          <w:iCs w:val="0"/>
          <w:caps w:val="0"/>
          <w:color w:val="333333"/>
          <w:spacing w:val="0"/>
          <w:sz w:val="32"/>
          <w:szCs w:val="32"/>
          <w:shd w:val="clear" w:fill="FFFFFF"/>
          <w:lang w:eastAsia="zh-CN"/>
        </w:rPr>
        <w:t>自然资源部信息中心</w:t>
      </w:r>
      <w:r>
        <w:rPr>
          <w:rFonts w:hint="eastAsia" w:ascii="仿宋_GB2312" w:hAnsi="宋体" w:eastAsia="仿宋_GB2312" w:cs="仿宋_GB2312"/>
          <w:i w:val="0"/>
          <w:iCs w:val="0"/>
          <w:caps w:val="0"/>
          <w:color w:val="333333"/>
          <w:spacing w:val="0"/>
          <w:sz w:val="32"/>
          <w:szCs w:val="32"/>
          <w:shd w:val="clear" w:fill="FFFFFF"/>
        </w:rPr>
        <w:t>笔试的考生，均须遵循以下防疫要求，请考生知悉、理解、配合和支持笔试防疫要求。</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微软雅黑" w:eastAsia="仿宋_GB2312" w:cs="仿宋_GB2312"/>
          <w:i w:val="0"/>
          <w:iCs w:val="0"/>
          <w:caps w:val="0"/>
          <w:color w:val="333333"/>
          <w:spacing w:val="0"/>
          <w:sz w:val="32"/>
          <w:szCs w:val="32"/>
          <w:shd w:val="clear" w:fill="FFFFFF"/>
        </w:rPr>
      </w:pPr>
      <w:r>
        <w:rPr>
          <w:rFonts w:ascii="仿宋_GB2312" w:hAnsi="微软雅黑" w:eastAsia="仿宋_GB2312" w:cs="仿宋_GB2312"/>
          <w:i w:val="0"/>
          <w:iCs w:val="0"/>
          <w:caps w:val="0"/>
          <w:color w:val="333333"/>
          <w:spacing w:val="0"/>
          <w:sz w:val="32"/>
          <w:szCs w:val="32"/>
          <w:shd w:val="clear" w:fill="FFFFFF"/>
        </w:rPr>
        <w:t>一、</w:t>
      </w:r>
      <w:r>
        <w:rPr>
          <w:rFonts w:hint="eastAsia" w:ascii="仿宋_GB2312" w:hAnsi="微软雅黑" w:eastAsia="仿宋_GB2312" w:cs="仿宋_GB2312"/>
          <w:i w:val="0"/>
          <w:iCs w:val="0"/>
          <w:caps w:val="0"/>
          <w:color w:val="333333"/>
          <w:spacing w:val="0"/>
          <w:sz w:val="32"/>
          <w:szCs w:val="32"/>
          <w:shd w:val="clear" w:fill="FFFFFF"/>
        </w:rPr>
        <w:t>考生应符合</w:t>
      </w:r>
      <w:r>
        <w:rPr>
          <w:rFonts w:hint="eastAsia" w:ascii="仿宋_GB2312" w:hAnsi="微软雅黑" w:cs="仿宋_GB2312"/>
          <w:i w:val="0"/>
          <w:iCs w:val="0"/>
          <w:caps w:val="0"/>
          <w:color w:val="333333"/>
          <w:spacing w:val="0"/>
          <w:sz w:val="32"/>
          <w:szCs w:val="32"/>
          <w:shd w:val="clear" w:fill="FFFFFF"/>
          <w:lang w:eastAsia="zh-CN"/>
        </w:rPr>
        <w:t>北京市</w:t>
      </w:r>
      <w:r>
        <w:rPr>
          <w:rFonts w:hint="eastAsia" w:ascii="仿宋_GB2312" w:hAnsi="微软雅黑" w:eastAsia="仿宋_GB2312" w:cs="仿宋_GB2312"/>
          <w:i w:val="0"/>
          <w:iCs w:val="0"/>
          <w:caps w:val="0"/>
          <w:color w:val="333333"/>
          <w:spacing w:val="0"/>
          <w:sz w:val="32"/>
          <w:szCs w:val="32"/>
          <w:shd w:val="clear" w:fill="FFFFFF"/>
        </w:rPr>
        <w:t>关于新冠肺炎疫情防控的相关要求，密切关注</w:t>
      </w:r>
      <w:r>
        <w:rPr>
          <w:rFonts w:hint="eastAsia" w:ascii="仿宋_GB2312" w:hAnsi="微软雅黑" w:cs="仿宋_GB2312"/>
          <w:i w:val="0"/>
          <w:iCs w:val="0"/>
          <w:caps w:val="0"/>
          <w:color w:val="333333"/>
          <w:spacing w:val="0"/>
          <w:sz w:val="32"/>
          <w:szCs w:val="32"/>
          <w:shd w:val="clear" w:fill="FFFFFF"/>
          <w:lang w:eastAsia="zh-CN"/>
        </w:rPr>
        <w:t>北京</w:t>
      </w:r>
      <w:r>
        <w:rPr>
          <w:rFonts w:hint="eastAsia" w:ascii="仿宋_GB2312" w:hAnsi="微软雅黑" w:eastAsia="仿宋_GB2312" w:cs="仿宋_GB2312"/>
          <w:i w:val="0"/>
          <w:iCs w:val="0"/>
          <w:caps w:val="0"/>
          <w:color w:val="333333"/>
          <w:spacing w:val="0"/>
          <w:sz w:val="32"/>
          <w:szCs w:val="32"/>
          <w:shd w:val="clear" w:fill="FFFFFF"/>
        </w:rPr>
        <w:t>现有防疫要求和变化情况</w:t>
      </w:r>
      <w:r>
        <w:rPr>
          <w:rFonts w:hint="eastAsia" w:ascii="仿宋_GB2312" w:hAnsi="微软雅黑" w:cs="仿宋_GB2312"/>
          <w:i w:val="0"/>
          <w:iCs w:val="0"/>
          <w:caps w:val="0"/>
          <w:color w:val="333333"/>
          <w:spacing w:val="0"/>
          <w:sz w:val="32"/>
          <w:szCs w:val="32"/>
          <w:shd w:val="clear" w:fill="FFFFFF"/>
          <w:lang w:eastAsia="zh-CN"/>
        </w:rPr>
        <w:t>，</w:t>
      </w:r>
      <w:r>
        <w:rPr>
          <w:rFonts w:hint="eastAsia" w:ascii="仿宋_GB2312" w:hAnsi="微软雅黑" w:eastAsia="仿宋_GB2312" w:cs="仿宋_GB2312"/>
          <w:i w:val="0"/>
          <w:iCs w:val="0"/>
          <w:caps w:val="0"/>
          <w:color w:val="333333"/>
          <w:spacing w:val="0"/>
          <w:sz w:val="32"/>
          <w:szCs w:val="32"/>
          <w:shd w:val="clear" w:fill="FFFFFF"/>
        </w:rPr>
        <w:t>并提前做好相关准备。</w:t>
      </w:r>
    </w:p>
    <w:p>
      <w:pPr>
        <w:keepNext w:val="0"/>
        <w:keepLines w:val="0"/>
        <w:pageBreakBefore w:val="0"/>
        <w:kinsoku/>
        <w:wordWrap/>
        <w:overflowPunct/>
        <w:topLinePunct w:val="0"/>
        <w:autoSpaceDE/>
        <w:autoSpaceDN/>
        <w:bidi w:val="0"/>
        <w:adjustRightInd/>
        <w:spacing w:line="600" w:lineRule="exact"/>
        <w:textAlignment w:val="auto"/>
        <w:rPr>
          <w:rFonts w:hint="eastAsia" w:ascii="仿宋_GB2312" w:hAnsi="宋体" w:eastAsia="仿宋_GB2312" w:cs="仿宋_GB2312"/>
          <w:i w:val="0"/>
          <w:iCs w:val="0"/>
          <w:caps w:val="0"/>
          <w:color w:val="333333"/>
          <w:spacing w:val="0"/>
          <w:sz w:val="32"/>
          <w:szCs w:val="32"/>
          <w:shd w:val="clear" w:fill="FFFFFF"/>
        </w:rPr>
      </w:pPr>
      <w:r>
        <w:rPr>
          <w:rFonts w:hint="eastAsia" w:ascii="仿宋_GB2312" w:hAnsi="宋体" w:eastAsia="仿宋_GB2312" w:cs="仿宋_GB2312"/>
          <w:i w:val="0"/>
          <w:iCs w:val="0"/>
          <w:caps w:val="0"/>
          <w:color w:val="333333"/>
          <w:spacing w:val="0"/>
          <w:sz w:val="32"/>
          <w:szCs w:val="32"/>
          <w:shd w:val="clear" w:fill="FFFFFF"/>
          <w:lang w:eastAsia="zh-CN"/>
        </w:rPr>
        <w:t>二</w:t>
      </w:r>
      <w:r>
        <w:rPr>
          <w:rFonts w:hint="eastAsia" w:ascii="仿宋_GB2312" w:hAnsi="宋体" w:eastAsia="仿宋_GB2312" w:cs="仿宋_GB2312"/>
          <w:i w:val="0"/>
          <w:iCs w:val="0"/>
          <w:caps w:val="0"/>
          <w:color w:val="333333"/>
          <w:spacing w:val="0"/>
          <w:sz w:val="32"/>
          <w:szCs w:val="32"/>
          <w:shd w:val="clear" w:fill="FFFFFF"/>
        </w:rPr>
        <w:t>、考生</w:t>
      </w:r>
      <w:r>
        <w:rPr>
          <w:rFonts w:hint="eastAsia" w:ascii="仿宋_GB2312" w:hAnsi="宋体" w:cs="仿宋_GB2312"/>
          <w:i w:val="0"/>
          <w:iCs w:val="0"/>
          <w:caps w:val="0"/>
          <w:color w:val="333333"/>
          <w:spacing w:val="0"/>
          <w:sz w:val="32"/>
          <w:szCs w:val="32"/>
          <w:shd w:val="clear" w:fill="FFFFFF"/>
          <w:lang w:eastAsia="zh-CN"/>
        </w:rPr>
        <w:t>应提前申领北京“健康宝”</w:t>
      </w:r>
      <w:r>
        <w:rPr>
          <w:rFonts w:hint="eastAsia" w:ascii="仿宋_GB2312" w:hAnsi="宋体" w:eastAsia="仿宋_GB2312" w:cs="仿宋_GB2312"/>
          <w:i w:val="0"/>
          <w:iCs w:val="0"/>
          <w:caps w:val="0"/>
          <w:color w:val="333333"/>
          <w:spacing w:val="0"/>
          <w:sz w:val="32"/>
          <w:szCs w:val="32"/>
          <w:shd w:val="clear" w:fill="FFFFFF"/>
        </w:rPr>
        <w:t>（可通过微信、支付宝小程序</w:t>
      </w:r>
      <w:r>
        <w:rPr>
          <w:rFonts w:hint="eastAsia" w:ascii="仿宋_GB2312" w:hAnsi="宋体" w:cs="仿宋_GB2312"/>
          <w:i w:val="0"/>
          <w:iCs w:val="0"/>
          <w:caps w:val="0"/>
          <w:color w:val="333333"/>
          <w:spacing w:val="0"/>
          <w:sz w:val="32"/>
          <w:szCs w:val="32"/>
          <w:shd w:val="clear" w:fill="FFFFFF"/>
          <w:lang w:eastAsia="zh-CN"/>
        </w:rPr>
        <w:t>搜索“北京健康宝”小程序</w:t>
      </w:r>
      <w:r>
        <w:rPr>
          <w:rFonts w:hint="eastAsia" w:ascii="仿宋_GB2312" w:hAnsi="宋体" w:eastAsia="仿宋_GB2312" w:cs="仿宋_GB2312"/>
          <w:i w:val="0"/>
          <w:iCs w:val="0"/>
          <w:caps w:val="0"/>
          <w:color w:val="333333"/>
          <w:spacing w:val="0"/>
          <w:sz w:val="32"/>
          <w:szCs w:val="32"/>
          <w:shd w:val="clear" w:fill="FFFFFF"/>
        </w:rPr>
        <w:t>），</w:t>
      </w:r>
      <w:r>
        <w:rPr>
          <w:rFonts w:hint="eastAsia" w:ascii="仿宋_GB2312" w:hAnsi="宋体" w:cs="仿宋_GB2312"/>
          <w:i w:val="0"/>
          <w:iCs w:val="0"/>
          <w:caps w:val="0"/>
          <w:color w:val="333333"/>
          <w:spacing w:val="0"/>
          <w:sz w:val="32"/>
          <w:szCs w:val="32"/>
          <w:shd w:val="clear" w:fill="FFFFFF"/>
          <w:lang w:eastAsia="zh-CN"/>
        </w:rPr>
        <w:t>持续关注健康码状态。</w:t>
      </w:r>
    </w:p>
    <w:p>
      <w:pPr>
        <w:pStyle w:val="9"/>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宋体" w:cs="仿宋_GB2312"/>
          <w:i w:val="0"/>
          <w:iCs w:val="0"/>
          <w:caps w:val="0"/>
          <w:color w:val="333333"/>
          <w:spacing w:val="0"/>
          <w:kern w:val="2"/>
          <w:sz w:val="32"/>
          <w:szCs w:val="32"/>
          <w:shd w:val="clear" w:fill="FFFFFF"/>
          <w:lang w:val="en-US" w:eastAsia="zh-CN" w:bidi="ar-SA"/>
        </w:rPr>
      </w:pPr>
      <w:r>
        <w:rPr>
          <w:rFonts w:hint="eastAsia" w:ascii="仿宋_GB2312" w:hAnsi="宋体" w:cs="仿宋_GB2312"/>
          <w:i w:val="0"/>
          <w:iCs w:val="0"/>
          <w:caps w:val="0"/>
          <w:color w:val="333333"/>
          <w:spacing w:val="0"/>
          <w:kern w:val="2"/>
          <w:sz w:val="32"/>
          <w:szCs w:val="32"/>
          <w:shd w:val="clear" w:fill="FFFFFF"/>
          <w:lang w:val="en-US" w:eastAsia="zh-CN" w:bidi="ar-SA"/>
        </w:rPr>
        <w:t>三</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w:t>
      </w:r>
      <w:r>
        <w:rPr>
          <w:rFonts w:hint="eastAsia" w:ascii="仿宋_GB2312" w:hAnsi="宋体" w:cs="仿宋_GB2312"/>
          <w:i w:val="0"/>
          <w:iCs w:val="0"/>
          <w:caps w:val="0"/>
          <w:color w:val="333333"/>
          <w:spacing w:val="0"/>
          <w:kern w:val="2"/>
          <w:sz w:val="32"/>
          <w:szCs w:val="32"/>
          <w:shd w:val="clear" w:fill="FFFFFF"/>
          <w:lang w:val="en-US" w:eastAsia="zh-CN" w:bidi="ar-SA"/>
        </w:rPr>
        <w:t>根据北京市疫情防控相关要求，进京前14日内有新增本土新冠病毒感染者所在县（市、区、旗）旅居史人员严格限制进（返）京，进（返）京人员需</w:t>
      </w:r>
      <w:r>
        <w:rPr>
          <w:rFonts w:hint="eastAsia" w:ascii="仿宋_GB2312" w:hAnsi="宋体" w:cs="仿宋_GB2312"/>
          <w:i w:val="0"/>
          <w:iCs w:val="0"/>
          <w:caps w:val="0"/>
          <w:color w:val="000000"/>
          <w:spacing w:val="0"/>
          <w:kern w:val="2"/>
          <w:sz w:val="32"/>
          <w:szCs w:val="32"/>
          <w:shd w:val="clear" w:fill="FFFFFF"/>
          <w:lang w:val="en-US" w:eastAsia="zh-CN" w:bidi="ar-SA"/>
        </w:rPr>
        <w:t>持</w:t>
      </w:r>
      <w:r>
        <w:rPr>
          <w:rFonts w:hint="eastAsia" w:ascii="仿宋_GB2312" w:hAnsi="宋体" w:cs="仿宋_GB2312"/>
          <w:i w:val="0"/>
          <w:iCs w:val="0"/>
          <w:caps w:val="0"/>
          <w:color w:val="333333"/>
          <w:spacing w:val="0"/>
          <w:kern w:val="2"/>
          <w:sz w:val="32"/>
          <w:szCs w:val="32"/>
          <w:shd w:val="clear" w:fill="FFFFFF"/>
          <w:lang w:val="en-US" w:eastAsia="zh-CN" w:bidi="ar-SA"/>
        </w:rPr>
        <w:t>48小时内核酸检测阴性证明和“北京健康宝”</w:t>
      </w:r>
      <w:r>
        <w:rPr>
          <w:rFonts w:hint="eastAsia" w:ascii="仿宋_GB2312" w:hAnsi="宋体" w:cs="仿宋_GB2312"/>
          <w:i w:val="0"/>
          <w:iCs w:val="0"/>
          <w:caps w:val="0"/>
          <w:color w:val="000000"/>
          <w:spacing w:val="0"/>
          <w:kern w:val="2"/>
          <w:sz w:val="32"/>
          <w:szCs w:val="32"/>
          <w:shd w:val="clear" w:fill="FFFFFF"/>
          <w:lang w:val="en-US" w:eastAsia="zh-CN" w:bidi="ar-SA"/>
        </w:rPr>
        <w:t>绿码</w:t>
      </w:r>
      <w:r>
        <w:rPr>
          <w:rFonts w:hint="eastAsia" w:ascii="仿宋_GB2312" w:hAnsi="宋体" w:cs="仿宋_GB2312"/>
          <w:i w:val="0"/>
          <w:iCs w:val="0"/>
          <w:caps w:val="0"/>
          <w:color w:val="333333"/>
          <w:spacing w:val="0"/>
          <w:kern w:val="2"/>
          <w:sz w:val="32"/>
          <w:szCs w:val="32"/>
          <w:shd w:val="clear" w:fill="FFFFFF"/>
          <w:lang w:val="en-US" w:eastAsia="zh-CN" w:bidi="ar-SA"/>
        </w:rPr>
        <w:t>。</w:t>
      </w:r>
    </w:p>
    <w:p>
      <w:pPr>
        <w:pStyle w:val="9"/>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宋体" w:eastAsia="仿宋_GB2312" w:cs="仿宋_GB2312"/>
          <w:i w:val="0"/>
          <w:iCs w:val="0"/>
          <w:caps w:val="0"/>
          <w:color w:val="333333"/>
          <w:spacing w:val="0"/>
          <w:kern w:val="2"/>
          <w:sz w:val="32"/>
          <w:szCs w:val="32"/>
          <w:shd w:val="clear" w:fill="FFFFFF"/>
          <w:lang w:val="en-US" w:eastAsia="zh-CN" w:bidi="ar-SA"/>
        </w:rPr>
      </w:pPr>
      <w:r>
        <w:rPr>
          <w:rFonts w:hint="eastAsia" w:ascii="仿宋_GB2312" w:hAnsi="宋体" w:cs="仿宋_GB2312"/>
          <w:i w:val="0"/>
          <w:iCs w:val="0"/>
          <w:caps w:val="0"/>
          <w:color w:val="333333"/>
          <w:spacing w:val="0"/>
          <w:kern w:val="2"/>
          <w:sz w:val="32"/>
          <w:szCs w:val="32"/>
          <w:shd w:val="clear" w:fill="FFFFFF"/>
          <w:lang w:val="en-US" w:eastAsia="zh-CN" w:bidi="ar-SA"/>
        </w:rPr>
        <w:t>四、</w:t>
      </w:r>
      <w:r>
        <w:rPr>
          <w:rFonts w:hint="eastAsia" w:ascii="仿宋_GB2312" w:hAnsi="宋体" w:cs="仿宋_GB2312"/>
          <w:i w:val="0"/>
          <w:iCs w:val="0"/>
          <w:caps w:val="0"/>
          <w:color w:val="000000"/>
          <w:spacing w:val="0"/>
          <w:kern w:val="2"/>
          <w:sz w:val="32"/>
          <w:szCs w:val="32"/>
          <w:shd w:val="clear" w:fill="FFFFFF"/>
          <w:lang w:val="en-US" w:eastAsia="zh-CN" w:bidi="ar-SA"/>
        </w:rPr>
        <w:t>京</w:t>
      </w:r>
      <w:r>
        <w:rPr>
          <w:rFonts w:hint="eastAsia" w:ascii="仿宋_GB2312" w:hAnsi="宋体" w:cs="仿宋_GB2312"/>
          <w:i w:val="0"/>
          <w:iCs w:val="0"/>
          <w:caps w:val="0"/>
          <w:color w:val="333333"/>
          <w:spacing w:val="0"/>
          <w:kern w:val="2"/>
          <w:sz w:val="32"/>
          <w:szCs w:val="32"/>
          <w:shd w:val="clear" w:fill="FFFFFF"/>
          <w:lang w:val="en-US" w:eastAsia="zh-CN" w:bidi="ar-SA"/>
        </w:rPr>
        <w:t>内、京外考生均须提供笔试当日前3天2次（采样时间间隔24小时）北京市内有资质的检测服务机构出具的核酸检测阴性结果报告单（纸质、电子版均可），出示本人“北京健康宝”绿码和通信大数据行程卡（</w:t>
      </w:r>
      <w:r>
        <w:rPr>
          <w:rFonts w:hint="eastAsia" w:ascii="仿宋_GB2312" w:hAnsi="宋体" w:cs="仿宋_GB2312"/>
          <w:i w:val="0"/>
          <w:iCs w:val="0"/>
          <w:caps w:val="0"/>
          <w:color w:val="000000"/>
          <w:spacing w:val="0"/>
          <w:kern w:val="2"/>
          <w:sz w:val="32"/>
          <w:szCs w:val="32"/>
          <w:shd w:val="clear" w:fill="FFFFFF"/>
          <w:lang w:val="en-US" w:eastAsia="zh-CN" w:bidi="ar-SA"/>
        </w:rPr>
        <w:t>绿码</w:t>
      </w:r>
      <w:r>
        <w:rPr>
          <w:rFonts w:hint="eastAsia" w:ascii="仿宋_GB2312" w:hAnsi="宋体" w:cs="仿宋_GB2312"/>
          <w:i w:val="0"/>
          <w:iCs w:val="0"/>
          <w:caps w:val="0"/>
          <w:color w:val="333333"/>
          <w:spacing w:val="0"/>
          <w:kern w:val="2"/>
          <w:sz w:val="32"/>
          <w:szCs w:val="32"/>
          <w:shd w:val="clear" w:fill="FFFFFF"/>
          <w:lang w:val="en-US" w:eastAsia="zh-CN" w:bidi="ar-SA"/>
        </w:rPr>
        <w:t>），经现场测量体温正常（</w:t>
      </w:r>
      <w:r>
        <w:rPr>
          <w:rFonts w:hint="eastAsia" w:ascii="仿宋_GB2312" w:hAnsi="仿宋_GB2312" w:eastAsia="仿宋_GB2312" w:cs="仿宋_GB2312"/>
          <w:i w:val="0"/>
          <w:iCs w:val="0"/>
          <w:caps w:val="0"/>
          <w:color w:val="333333"/>
          <w:spacing w:val="0"/>
          <w:kern w:val="2"/>
          <w:sz w:val="32"/>
          <w:szCs w:val="32"/>
          <w:shd w:val="clear" w:fill="FFFFFF"/>
          <w:lang w:val="en-US" w:eastAsia="zh-CN" w:bidi="ar-SA"/>
        </w:rPr>
        <w:t>〈</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37.3℃</w:t>
      </w:r>
      <w:r>
        <w:rPr>
          <w:rFonts w:hint="eastAsia" w:ascii="仿宋_GB2312" w:hAnsi="宋体" w:cs="仿宋_GB2312"/>
          <w:i w:val="0"/>
          <w:iCs w:val="0"/>
          <w:caps w:val="0"/>
          <w:color w:val="333333"/>
          <w:spacing w:val="0"/>
          <w:kern w:val="2"/>
          <w:sz w:val="32"/>
          <w:szCs w:val="32"/>
          <w:shd w:val="clear" w:fill="FFFFFF"/>
          <w:lang w:val="en-US" w:eastAsia="zh-CN" w:bidi="ar-SA"/>
        </w:rPr>
        <w:t>）</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且无其他异常情况的，出示本人有效身份证件原件、纸质准考证方可进入考点参加考试。</w:t>
      </w:r>
    </w:p>
    <w:p>
      <w:pPr>
        <w:widowControl/>
        <w:spacing w:line="480" w:lineRule="atLeast"/>
        <w:ind w:firstLine="480"/>
        <w:rPr>
          <w:rFonts w:hint="eastAsia" w:ascii="仿宋_GB2312" w:hAnsi="宋体" w:eastAsia="仿宋_GB2312" w:cs="仿宋_GB2312"/>
          <w:i w:val="0"/>
          <w:iCs w:val="0"/>
          <w:caps w:val="0"/>
          <w:color w:val="333333"/>
          <w:spacing w:val="0"/>
          <w:kern w:val="2"/>
          <w:sz w:val="32"/>
          <w:szCs w:val="32"/>
          <w:shd w:val="clear" w:fill="FFFFFF"/>
          <w:lang w:val="en-US" w:eastAsia="zh-CN" w:bidi="ar-SA"/>
        </w:rPr>
      </w:pPr>
      <w:r>
        <w:rPr>
          <w:rFonts w:hint="eastAsia" w:ascii="仿宋_GB2312" w:hAnsi="宋体" w:cs="仿宋_GB2312"/>
          <w:i w:val="0"/>
          <w:iCs w:val="0"/>
          <w:caps w:val="0"/>
          <w:color w:val="333333"/>
          <w:spacing w:val="0"/>
          <w:kern w:val="2"/>
          <w:sz w:val="32"/>
          <w:szCs w:val="32"/>
          <w:shd w:val="clear" w:fill="FFFFFF"/>
          <w:lang w:val="en-US" w:eastAsia="zh-CN" w:bidi="ar-SA"/>
        </w:rPr>
        <w:t>五、</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有下列任一情形的考生不得参加本次笔试：</w:t>
      </w:r>
    </w:p>
    <w:p>
      <w:pPr>
        <w:widowControl/>
        <w:spacing w:line="480" w:lineRule="atLeast"/>
        <w:ind w:firstLine="480"/>
        <w:rPr>
          <w:rFonts w:hint="eastAsia" w:ascii="仿宋_GB2312" w:hAnsi="宋体" w:eastAsia="仿宋_GB2312" w:cs="仿宋_GB2312"/>
          <w:i w:val="0"/>
          <w:iCs w:val="0"/>
          <w:caps w:val="0"/>
          <w:color w:val="333333"/>
          <w:spacing w:val="0"/>
          <w:kern w:val="2"/>
          <w:sz w:val="32"/>
          <w:szCs w:val="32"/>
          <w:shd w:val="clear" w:fill="FFFFFF"/>
          <w:lang w:val="en-US" w:eastAsia="zh-CN" w:bidi="ar-SA"/>
        </w:rPr>
      </w:pPr>
      <w:r>
        <w:rPr>
          <w:rFonts w:hint="eastAsia" w:ascii="仿宋_GB2312" w:hAnsi="宋体" w:cs="仿宋_GB2312"/>
          <w:i w:val="0"/>
          <w:iCs w:val="0"/>
          <w:caps w:val="0"/>
          <w:color w:val="333333"/>
          <w:spacing w:val="0"/>
          <w:kern w:val="2"/>
          <w:sz w:val="32"/>
          <w:szCs w:val="32"/>
          <w:shd w:val="clear" w:fill="FFFFFF"/>
          <w:lang w:val="en-US" w:eastAsia="zh-CN" w:bidi="ar-SA"/>
        </w:rPr>
        <w:t>（一）</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健康码、通信行程卡为“红</w:t>
      </w:r>
      <w:r>
        <w:rPr>
          <w:rFonts w:hint="eastAsia" w:ascii="仿宋_GB2312" w:hAnsi="宋体" w:eastAsia="仿宋_GB2312" w:cs="仿宋_GB2312"/>
          <w:i w:val="0"/>
          <w:iCs w:val="0"/>
          <w:caps w:val="0"/>
          <w:color w:val="000000"/>
          <w:spacing w:val="0"/>
          <w:kern w:val="2"/>
          <w:sz w:val="32"/>
          <w:szCs w:val="32"/>
          <w:shd w:val="clear" w:fill="FFFFFF"/>
          <w:lang w:val="en-US" w:eastAsia="zh-CN" w:bidi="ar-SA"/>
        </w:rPr>
        <w:t>码</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”或“黄</w:t>
      </w:r>
      <w:r>
        <w:rPr>
          <w:rFonts w:hint="eastAsia" w:ascii="仿宋_GB2312" w:hAnsi="宋体" w:eastAsia="仿宋_GB2312" w:cs="仿宋_GB2312"/>
          <w:i w:val="0"/>
          <w:iCs w:val="0"/>
          <w:caps w:val="0"/>
          <w:color w:val="000000"/>
          <w:spacing w:val="0"/>
          <w:kern w:val="2"/>
          <w:sz w:val="32"/>
          <w:szCs w:val="32"/>
          <w:shd w:val="clear" w:fill="FFFFFF"/>
          <w:lang w:val="en-US" w:eastAsia="zh-CN" w:bidi="ar-SA"/>
        </w:rPr>
        <w:t>码</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”的考生；</w:t>
      </w:r>
    </w:p>
    <w:p>
      <w:pPr>
        <w:widowControl/>
        <w:spacing w:line="480" w:lineRule="atLeast"/>
        <w:ind w:firstLine="480"/>
        <w:rPr>
          <w:rFonts w:hint="eastAsia" w:ascii="仿宋_GB2312" w:hAnsi="宋体" w:eastAsia="仿宋_GB2312" w:cs="仿宋_GB2312"/>
          <w:i w:val="0"/>
          <w:iCs w:val="0"/>
          <w:caps w:val="0"/>
          <w:color w:val="333333"/>
          <w:spacing w:val="0"/>
          <w:kern w:val="2"/>
          <w:sz w:val="32"/>
          <w:szCs w:val="32"/>
          <w:shd w:val="clear" w:fill="FFFFFF"/>
          <w:lang w:val="en-US" w:eastAsia="zh-CN" w:bidi="ar-SA"/>
        </w:rPr>
      </w:pPr>
      <w:r>
        <w:rPr>
          <w:rFonts w:hint="eastAsia" w:ascii="仿宋_GB2312" w:hAnsi="宋体" w:cs="仿宋_GB2312"/>
          <w:i w:val="0"/>
          <w:iCs w:val="0"/>
          <w:caps w:val="0"/>
          <w:color w:val="333333"/>
          <w:spacing w:val="0"/>
          <w:kern w:val="2"/>
          <w:sz w:val="32"/>
          <w:szCs w:val="32"/>
          <w:shd w:val="clear" w:fill="FFFFFF"/>
          <w:lang w:val="en-US" w:eastAsia="zh-CN" w:bidi="ar-SA"/>
        </w:rPr>
        <w:t>（二）</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经现场确认有体温异常(≥37.3℃)或</w:t>
      </w:r>
      <w:r>
        <w:rPr>
          <w:rFonts w:hint="eastAsia" w:ascii="仿宋_GB2312" w:hAnsi="宋体" w:cs="仿宋_GB2312"/>
          <w:i w:val="0"/>
          <w:iCs w:val="0"/>
          <w:caps w:val="0"/>
          <w:color w:val="333333"/>
          <w:spacing w:val="0"/>
          <w:kern w:val="2"/>
          <w:sz w:val="32"/>
          <w:szCs w:val="32"/>
          <w:shd w:val="clear" w:fill="FFFFFF"/>
          <w:lang w:val="en-US" w:eastAsia="zh-CN" w:bidi="ar-SA"/>
        </w:rPr>
        <w:t>有其他异常情况</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的考生；</w:t>
      </w:r>
    </w:p>
    <w:p>
      <w:pPr>
        <w:widowControl/>
        <w:spacing w:line="480" w:lineRule="atLeast"/>
        <w:ind w:firstLine="480"/>
        <w:rPr>
          <w:rFonts w:hint="eastAsia" w:ascii="仿宋_GB2312" w:hAnsi="宋体" w:eastAsia="仿宋_GB2312" w:cs="仿宋_GB2312"/>
          <w:i w:val="0"/>
          <w:iCs w:val="0"/>
          <w:caps w:val="0"/>
          <w:color w:val="333333"/>
          <w:spacing w:val="0"/>
          <w:kern w:val="2"/>
          <w:sz w:val="32"/>
          <w:szCs w:val="32"/>
          <w:shd w:val="clear" w:fill="FFFFFF"/>
          <w:lang w:val="en-US" w:eastAsia="zh-CN" w:bidi="ar-SA"/>
        </w:rPr>
      </w:pPr>
      <w:r>
        <w:rPr>
          <w:rFonts w:hint="eastAsia" w:ascii="仿宋_GB2312" w:hAnsi="宋体" w:cs="仿宋_GB2312"/>
          <w:i w:val="0"/>
          <w:iCs w:val="0"/>
          <w:caps w:val="0"/>
          <w:color w:val="333333"/>
          <w:spacing w:val="0"/>
          <w:kern w:val="2"/>
          <w:sz w:val="32"/>
          <w:szCs w:val="32"/>
          <w:shd w:val="clear" w:fill="FFFFFF"/>
          <w:lang w:val="en-US" w:eastAsia="zh-CN" w:bidi="ar-SA"/>
        </w:rPr>
        <w:t>（三）</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笔试前21天内有国</w:t>
      </w:r>
      <w:r>
        <w:rPr>
          <w:rFonts w:hint="eastAsia" w:ascii="仿宋_GB2312" w:hAnsi="宋体" w:cs="仿宋_GB2312"/>
          <w:i w:val="0"/>
          <w:iCs w:val="0"/>
          <w:caps w:val="0"/>
          <w:color w:val="333333"/>
          <w:spacing w:val="0"/>
          <w:kern w:val="2"/>
          <w:sz w:val="32"/>
          <w:szCs w:val="32"/>
          <w:shd w:val="clear" w:fill="FFFFFF"/>
          <w:lang w:val="en-US" w:eastAsia="zh-CN" w:bidi="ar-SA"/>
        </w:rPr>
        <w:t>（</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境</w:t>
      </w:r>
      <w:r>
        <w:rPr>
          <w:rFonts w:hint="eastAsia" w:ascii="仿宋_GB2312" w:hAnsi="宋体" w:cs="仿宋_GB2312"/>
          <w:i w:val="0"/>
          <w:iCs w:val="0"/>
          <w:caps w:val="0"/>
          <w:color w:val="333333"/>
          <w:spacing w:val="0"/>
          <w:kern w:val="2"/>
          <w:sz w:val="32"/>
          <w:szCs w:val="32"/>
          <w:shd w:val="clear" w:fill="FFFFFF"/>
          <w:lang w:val="en-US" w:eastAsia="zh-CN" w:bidi="ar-SA"/>
        </w:rPr>
        <w:t>）</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外旅居史，尚未完成隔离医学观察等健康管理的考生；</w:t>
      </w:r>
    </w:p>
    <w:p>
      <w:pPr>
        <w:widowControl/>
        <w:spacing w:line="480" w:lineRule="atLeast"/>
        <w:ind w:firstLine="480"/>
        <w:rPr>
          <w:rFonts w:hint="eastAsia" w:ascii="仿宋_GB2312" w:hAnsi="宋体" w:eastAsia="仿宋_GB2312" w:cs="仿宋_GB2312"/>
          <w:i w:val="0"/>
          <w:iCs w:val="0"/>
          <w:caps w:val="0"/>
          <w:color w:val="333333"/>
          <w:spacing w:val="0"/>
          <w:kern w:val="2"/>
          <w:sz w:val="32"/>
          <w:szCs w:val="32"/>
          <w:shd w:val="clear" w:fill="FFFFFF"/>
          <w:lang w:val="en-US" w:eastAsia="zh-CN" w:bidi="ar-SA"/>
        </w:rPr>
      </w:pPr>
      <w:r>
        <w:rPr>
          <w:rFonts w:hint="eastAsia" w:ascii="仿宋_GB2312" w:hAnsi="宋体" w:cs="仿宋_GB2312"/>
          <w:i w:val="0"/>
          <w:iCs w:val="0"/>
          <w:caps w:val="0"/>
          <w:color w:val="333333"/>
          <w:spacing w:val="0"/>
          <w:kern w:val="2"/>
          <w:sz w:val="32"/>
          <w:szCs w:val="32"/>
          <w:shd w:val="clear" w:fill="FFFFFF"/>
          <w:lang w:val="en-US" w:eastAsia="zh-CN" w:bidi="ar-SA"/>
        </w:rPr>
        <w:t>（四）</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新冠肺炎确诊病例、疑似病例和无症状感染者的密切接触者或</w:t>
      </w:r>
      <w:r>
        <w:rPr>
          <w:rFonts w:hint="eastAsia" w:ascii="仿宋_GB2312" w:hAnsi="宋体" w:eastAsia="仿宋_GB2312" w:cs="仿宋_GB2312"/>
          <w:i w:val="0"/>
          <w:iCs w:val="0"/>
          <w:caps w:val="0"/>
          <w:color w:val="000000"/>
          <w:spacing w:val="0"/>
          <w:kern w:val="2"/>
          <w:sz w:val="32"/>
          <w:szCs w:val="32"/>
          <w:shd w:val="clear" w:fill="FFFFFF"/>
          <w:lang w:val="en-US" w:eastAsia="zh-CN" w:bidi="ar-SA"/>
        </w:rPr>
        <w:t>次</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密接者，尚未完成隔离医学观察等健康管理的考生；</w:t>
      </w:r>
    </w:p>
    <w:p>
      <w:pPr>
        <w:widowControl/>
        <w:spacing w:line="480" w:lineRule="atLeast"/>
        <w:ind w:firstLine="480"/>
        <w:rPr>
          <w:rFonts w:hint="eastAsia" w:ascii="仿宋_GB2312" w:hAnsi="宋体" w:eastAsia="仿宋_GB2312" w:cs="仿宋_GB2312"/>
          <w:i w:val="0"/>
          <w:iCs w:val="0"/>
          <w:caps w:val="0"/>
          <w:color w:val="333333"/>
          <w:spacing w:val="0"/>
          <w:kern w:val="2"/>
          <w:sz w:val="32"/>
          <w:szCs w:val="32"/>
          <w:shd w:val="clear" w:fill="FFFFFF"/>
          <w:lang w:val="en-US" w:eastAsia="zh-CN" w:bidi="ar-SA"/>
        </w:rPr>
      </w:pPr>
      <w:r>
        <w:rPr>
          <w:rFonts w:hint="eastAsia" w:ascii="仿宋_GB2312" w:hAnsi="宋体" w:cs="仿宋_GB2312"/>
          <w:i w:val="0"/>
          <w:iCs w:val="0"/>
          <w:caps w:val="0"/>
          <w:color w:val="333333"/>
          <w:spacing w:val="0"/>
          <w:kern w:val="2"/>
          <w:sz w:val="32"/>
          <w:szCs w:val="32"/>
          <w:shd w:val="clear" w:fill="FFFFFF"/>
          <w:lang w:val="en-US" w:eastAsia="zh-CN" w:bidi="ar-SA"/>
        </w:rPr>
        <w:t>（五）</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已治愈出院的确诊病例和已解除集中隔离医学观察的无症状感染者，尚在随访或医学观察期内的考生；</w:t>
      </w:r>
    </w:p>
    <w:p>
      <w:pPr>
        <w:widowControl/>
        <w:spacing w:line="480" w:lineRule="atLeast"/>
        <w:ind w:firstLine="480"/>
        <w:rPr>
          <w:rFonts w:hint="eastAsia" w:ascii="仿宋_GB2312" w:hAnsi="宋体" w:eastAsia="仿宋_GB2312" w:cs="仿宋_GB2312"/>
          <w:i w:val="0"/>
          <w:iCs w:val="0"/>
          <w:caps w:val="0"/>
          <w:color w:val="333333"/>
          <w:spacing w:val="0"/>
          <w:kern w:val="2"/>
          <w:sz w:val="32"/>
          <w:szCs w:val="32"/>
          <w:shd w:val="clear" w:fill="FFFFFF"/>
          <w:lang w:val="en-US" w:eastAsia="zh-CN" w:bidi="ar-SA"/>
        </w:rPr>
      </w:pPr>
      <w:r>
        <w:rPr>
          <w:rFonts w:hint="eastAsia" w:ascii="仿宋_GB2312" w:hAnsi="宋体" w:cs="仿宋_GB2312"/>
          <w:i w:val="0"/>
          <w:iCs w:val="0"/>
          <w:caps w:val="0"/>
          <w:color w:val="333333"/>
          <w:spacing w:val="0"/>
          <w:kern w:val="2"/>
          <w:sz w:val="32"/>
          <w:szCs w:val="32"/>
          <w:shd w:val="clear" w:fill="FFFFFF"/>
          <w:lang w:val="en-US" w:eastAsia="zh-CN" w:bidi="ar-SA"/>
        </w:rPr>
        <w:t>（六）</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正在实施集中隔离、居家隔离及居家健康监测的考生；</w:t>
      </w:r>
    </w:p>
    <w:p>
      <w:pPr>
        <w:widowControl/>
        <w:spacing w:line="480" w:lineRule="atLeast"/>
        <w:ind w:firstLine="480"/>
        <w:rPr>
          <w:rFonts w:hint="eastAsia" w:ascii="仿宋_GB2312" w:hAnsi="宋体" w:eastAsia="仿宋_GB2312" w:cs="仿宋_GB2312"/>
          <w:i w:val="0"/>
          <w:iCs w:val="0"/>
          <w:caps w:val="0"/>
          <w:color w:val="333333"/>
          <w:spacing w:val="0"/>
          <w:kern w:val="2"/>
          <w:sz w:val="32"/>
          <w:szCs w:val="32"/>
          <w:shd w:val="clear" w:fill="FFFFFF"/>
          <w:lang w:val="en-US" w:eastAsia="zh-CN" w:bidi="ar-SA"/>
        </w:rPr>
      </w:pPr>
      <w:r>
        <w:rPr>
          <w:rFonts w:hint="eastAsia" w:ascii="仿宋_GB2312" w:hAnsi="宋体" w:cs="仿宋_GB2312"/>
          <w:i w:val="0"/>
          <w:iCs w:val="0"/>
          <w:caps w:val="0"/>
          <w:color w:val="333333"/>
          <w:spacing w:val="0"/>
          <w:kern w:val="2"/>
          <w:sz w:val="32"/>
          <w:szCs w:val="32"/>
          <w:shd w:val="clear" w:fill="FFFFFF"/>
          <w:lang w:val="en-US" w:eastAsia="zh-CN" w:bidi="ar-SA"/>
        </w:rPr>
        <w:t>（七）</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笔试当天未按要求提供相应核酸检测阴性证明及其他有关证明的考生。</w:t>
      </w:r>
    </w:p>
    <w:p>
      <w:pPr>
        <w:widowControl/>
        <w:spacing w:line="480" w:lineRule="atLeast"/>
        <w:ind w:firstLine="480"/>
        <w:rPr>
          <w:rFonts w:hint="eastAsia" w:ascii="仿宋_GB2312" w:hAnsi="宋体" w:eastAsia="仿宋_GB2312" w:cs="仿宋_GB2312"/>
          <w:i w:val="0"/>
          <w:iCs w:val="0"/>
          <w:caps w:val="0"/>
          <w:color w:val="333333"/>
          <w:spacing w:val="0"/>
          <w:kern w:val="2"/>
          <w:sz w:val="32"/>
          <w:szCs w:val="32"/>
          <w:shd w:val="clear" w:fill="FFFFFF"/>
          <w:lang w:val="en-US" w:eastAsia="zh-CN" w:bidi="ar-SA"/>
        </w:rPr>
      </w:pPr>
      <w:r>
        <w:rPr>
          <w:rFonts w:hint="eastAsia" w:ascii="仿宋_GB2312" w:hAnsi="宋体" w:cs="仿宋_GB2312"/>
          <w:i w:val="0"/>
          <w:iCs w:val="0"/>
          <w:caps w:val="0"/>
          <w:color w:val="333333"/>
          <w:spacing w:val="0"/>
          <w:kern w:val="2"/>
          <w:sz w:val="32"/>
          <w:szCs w:val="32"/>
          <w:shd w:val="clear" w:fill="FFFFFF"/>
          <w:lang w:val="en-US" w:eastAsia="zh-CN" w:bidi="ar-SA"/>
        </w:rPr>
        <w:t>六、</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考生如因有相关旅居史、密切接触史等流行病学史被集中隔离或居家隔离等情形，无法按时到达指定地点参加笔试的，视为自动放弃考试资格。仍处于新冠肺炎治疗期或出院观察期，以及其他个人原因无法按时到达指定地点参加笔试的考生，视为自动放弃考试资格。</w:t>
      </w:r>
    </w:p>
    <w:p>
      <w:pPr>
        <w:widowControl/>
        <w:spacing w:line="480" w:lineRule="atLeast"/>
        <w:ind w:firstLine="480"/>
        <w:rPr>
          <w:rFonts w:hint="eastAsia" w:ascii="仿宋_GB2312" w:hAnsi="宋体" w:eastAsia="仿宋_GB2312" w:cs="仿宋_GB2312"/>
          <w:i w:val="0"/>
          <w:iCs w:val="0"/>
          <w:caps w:val="0"/>
          <w:color w:val="333333"/>
          <w:spacing w:val="0"/>
          <w:kern w:val="2"/>
          <w:sz w:val="32"/>
          <w:szCs w:val="32"/>
          <w:shd w:val="clear" w:fill="FFFFFF"/>
          <w:lang w:val="en-US" w:eastAsia="zh-CN" w:bidi="ar-SA"/>
        </w:rPr>
      </w:pPr>
      <w:r>
        <w:rPr>
          <w:rFonts w:hint="eastAsia" w:ascii="仿宋_GB2312" w:hAnsi="宋体" w:cs="仿宋_GB2312"/>
          <w:i w:val="0"/>
          <w:iCs w:val="0"/>
          <w:caps w:val="0"/>
          <w:color w:val="333333"/>
          <w:spacing w:val="0"/>
          <w:kern w:val="2"/>
          <w:sz w:val="32"/>
          <w:szCs w:val="32"/>
          <w:shd w:val="clear" w:fill="FFFFFF"/>
          <w:lang w:val="en-US" w:eastAsia="zh-CN" w:bidi="ar-SA"/>
        </w:rPr>
        <w:t>七、</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请考生注意个人防护，自备一次性医用口罩，除核验身份等临时摘除口罩外，其他应当全程佩戴口罩。</w:t>
      </w:r>
    </w:p>
    <w:p>
      <w:pPr>
        <w:widowControl/>
        <w:spacing w:line="480" w:lineRule="atLeast"/>
        <w:ind w:firstLine="480"/>
        <w:rPr>
          <w:rFonts w:hint="eastAsia" w:ascii="仿宋_GB2312" w:hAnsi="宋体" w:eastAsia="仿宋_GB2312" w:cs="仿宋_GB2312"/>
          <w:i w:val="0"/>
          <w:iCs w:val="0"/>
          <w:caps w:val="0"/>
          <w:color w:val="333333"/>
          <w:spacing w:val="0"/>
          <w:kern w:val="2"/>
          <w:sz w:val="32"/>
          <w:szCs w:val="32"/>
          <w:shd w:val="clear" w:fill="FFFFFF"/>
          <w:lang w:val="en-US" w:eastAsia="zh-CN" w:bidi="ar-SA"/>
        </w:rPr>
      </w:pPr>
      <w:r>
        <w:rPr>
          <w:rFonts w:hint="eastAsia" w:ascii="仿宋_GB2312" w:hAnsi="宋体" w:cs="仿宋_GB2312"/>
          <w:i w:val="0"/>
          <w:iCs w:val="0"/>
          <w:caps w:val="0"/>
          <w:color w:val="333333"/>
          <w:spacing w:val="0"/>
          <w:kern w:val="2"/>
          <w:sz w:val="32"/>
          <w:szCs w:val="32"/>
          <w:shd w:val="clear" w:fill="FFFFFF"/>
          <w:lang w:val="en-US" w:eastAsia="zh-CN" w:bidi="ar-SA"/>
        </w:rPr>
        <w:t>八、</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考试期间，考生要自觉遵守考场秩序，保持安全距离，服从现场工作人员安排，考试结束后按规定有序离场。考生在笔试过程中被发现或主动报告身体不适，经复测复查确有发热、咳嗽等呼吸道异常症状，由驻点医务人员进行个案预判，具备继续完成考试条件的考生，安排在备用隔离考场继续考试，考生从普通考场转移至备用隔离考场所耽误的时间，不再予以追加；不具备继续完成考试条件的考生，由驻点医务人员按规定妥善处置。</w:t>
      </w:r>
    </w:p>
    <w:p>
      <w:pPr>
        <w:widowControl/>
        <w:spacing w:line="480" w:lineRule="atLeast"/>
        <w:ind w:firstLine="480"/>
        <w:rPr>
          <w:rFonts w:hint="eastAsia" w:ascii="仿宋_GB2312" w:hAnsi="宋体" w:eastAsia="仿宋_GB2312" w:cs="仿宋_GB2312"/>
          <w:i w:val="0"/>
          <w:iCs w:val="0"/>
          <w:caps w:val="0"/>
          <w:color w:val="333333"/>
          <w:spacing w:val="0"/>
          <w:kern w:val="2"/>
          <w:sz w:val="32"/>
          <w:szCs w:val="32"/>
          <w:shd w:val="clear" w:fill="FFFFFF"/>
          <w:lang w:val="en-US" w:eastAsia="zh-CN" w:bidi="ar-SA"/>
        </w:rPr>
      </w:pPr>
      <w:r>
        <w:rPr>
          <w:rFonts w:hint="eastAsia" w:ascii="仿宋_GB2312" w:hAnsi="宋体" w:cs="仿宋_GB2312"/>
          <w:i w:val="0"/>
          <w:iCs w:val="0"/>
          <w:caps w:val="0"/>
          <w:color w:val="333333"/>
          <w:spacing w:val="0"/>
          <w:kern w:val="2"/>
          <w:sz w:val="32"/>
          <w:szCs w:val="32"/>
          <w:shd w:val="clear" w:fill="FFFFFF"/>
          <w:lang w:val="en-US" w:eastAsia="zh-CN" w:bidi="ar-SA"/>
        </w:rPr>
        <w:t>九、</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鉴于近期国内疫情多点散发，考试疫情防控相关规定将根据国家和</w:t>
      </w:r>
      <w:r>
        <w:rPr>
          <w:rFonts w:hint="eastAsia" w:ascii="仿宋_GB2312" w:hAnsi="宋体" w:cs="仿宋_GB2312"/>
          <w:i w:val="0"/>
          <w:iCs w:val="0"/>
          <w:caps w:val="0"/>
          <w:color w:val="333333"/>
          <w:spacing w:val="0"/>
          <w:kern w:val="2"/>
          <w:sz w:val="32"/>
          <w:szCs w:val="32"/>
          <w:shd w:val="clear" w:fill="FFFFFF"/>
          <w:lang w:val="en-US" w:eastAsia="zh-CN" w:bidi="ar-SA"/>
        </w:rPr>
        <w:t>北京</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市疫情防控的总体部署和最新要求进行动态调整。请考生密切关注</w:t>
      </w:r>
      <w:r>
        <w:rPr>
          <w:rFonts w:hint="eastAsia" w:ascii="仿宋_GB2312" w:hAnsi="宋体" w:cs="仿宋_GB2312"/>
          <w:i w:val="0"/>
          <w:iCs w:val="0"/>
          <w:caps w:val="0"/>
          <w:color w:val="333333"/>
          <w:spacing w:val="0"/>
          <w:kern w:val="2"/>
          <w:sz w:val="32"/>
          <w:szCs w:val="32"/>
          <w:shd w:val="clear" w:fill="FFFFFF"/>
          <w:lang w:val="en-US" w:eastAsia="zh-CN" w:bidi="ar-SA"/>
        </w:rPr>
        <w:t>北京</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市最新防疫要求，并严格按相关规定执行。</w:t>
      </w:r>
    </w:p>
    <w:p>
      <w:pPr>
        <w:widowControl/>
        <w:spacing w:line="480" w:lineRule="atLeast"/>
        <w:ind w:firstLine="480"/>
        <w:rPr>
          <w:rFonts w:hint="default" w:ascii="仿宋_GB2312" w:hAnsi="宋体" w:eastAsia="仿宋_GB2312" w:cs="仿宋_GB2312"/>
          <w:i w:val="0"/>
          <w:iCs w:val="0"/>
          <w:caps w:val="0"/>
          <w:color w:val="333333"/>
          <w:spacing w:val="0"/>
          <w:kern w:val="2"/>
          <w:sz w:val="32"/>
          <w:szCs w:val="32"/>
          <w:shd w:val="clear" w:fill="FFFFFF"/>
          <w:lang w:val="en-US" w:eastAsia="zh-CN" w:bidi="ar-SA"/>
        </w:rPr>
      </w:pPr>
      <w:r>
        <w:rPr>
          <w:rFonts w:hint="eastAsia" w:ascii="仿宋_GB2312" w:hAnsi="宋体" w:cs="仿宋_GB2312"/>
          <w:i w:val="0"/>
          <w:iCs w:val="0"/>
          <w:caps w:val="0"/>
          <w:color w:val="333333"/>
          <w:spacing w:val="0"/>
          <w:kern w:val="2"/>
          <w:sz w:val="32"/>
          <w:szCs w:val="32"/>
          <w:shd w:val="clear" w:fill="FFFFFF"/>
          <w:lang w:val="en-US" w:eastAsia="zh-CN" w:bidi="ar-SA"/>
        </w:rPr>
        <w:t>十、</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考生应签署本次笔试考生新冠肺炎疫情防控告知暨承诺书，承诺已知悉告知事项和防疫要求。如违反相关规定，自愿承担相关责任、接受相应处理。凡隐瞒或谎报旅居史、接触史、健康状况等疫情防控重点信息，不配合工作人员进行防疫检测、询问等造成不良后果的，取消考试资格，终止考试；如有违法情况，将依法追究法律责任。</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4OGNkNzUzM2EwMGExMDZiMzBjMTg0MDcyYjVhYWIifQ=="/>
  </w:docVars>
  <w:rsids>
    <w:rsidRoot w:val="09F942F1"/>
    <w:rsid w:val="040D7980"/>
    <w:rsid w:val="04477AA3"/>
    <w:rsid w:val="04B77565"/>
    <w:rsid w:val="09F942F1"/>
    <w:rsid w:val="0B2118C5"/>
    <w:rsid w:val="0B664F76"/>
    <w:rsid w:val="0E2246A2"/>
    <w:rsid w:val="129B465A"/>
    <w:rsid w:val="12C35428"/>
    <w:rsid w:val="15D2039A"/>
    <w:rsid w:val="162E3508"/>
    <w:rsid w:val="18C57533"/>
    <w:rsid w:val="1A515E3D"/>
    <w:rsid w:val="1FA8046F"/>
    <w:rsid w:val="23A06FF5"/>
    <w:rsid w:val="24616C60"/>
    <w:rsid w:val="279B5A09"/>
    <w:rsid w:val="2BA056B4"/>
    <w:rsid w:val="2E26639C"/>
    <w:rsid w:val="2EF97A8D"/>
    <w:rsid w:val="2F304D5A"/>
    <w:rsid w:val="33EF41AD"/>
    <w:rsid w:val="34A672E9"/>
    <w:rsid w:val="35366239"/>
    <w:rsid w:val="36094F96"/>
    <w:rsid w:val="37991DFF"/>
    <w:rsid w:val="3A671373"/>
    <w:rsid w:val="3C995CD6"/>
    <w:rsid w:val="40E141B4"/>
    <w:rsid w:val="4A0008D3"/>
    <w:rsid w:val="4C5D05AC"/>
    <w:rsid w:val="50197F03"/>
    <w:rsid w:val="50656333"/>
    <w:rsid w:val="50CE7C1E"/>
    <w:rsid w:val="54F31C6C"/>
    <w:rsid w:val="57B31183"/>
    <w:rsid w:val="5A4802D8"/>
    <w:rsid w:val="5A823684"/>
    <w:rsid w:val="5C2114B5"/>
    <w:rsid w:val="662B0176"/>
    <w:rsid w:val="66750426"/>
    <w:rsid w:val="67785418"/>
    <w:rsid w:val="6DE1321F"/>
    <w:rsid w:val="703F45D4"/>
    <w:rsid w:val="73925DE3"/>
    <w:rsid w:val="78136D43"/>
    <w:rsid w:val="7B8B6B47"/>
    <w:rsid w:val="7EF31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80" w:firstLineChars="200"/>
      <w:jc w:val="both"/>
    </w:pPr>
    <w:rPr>
      <w:rFonts w:eastAsia="仿宋_GB2312" w:asciiTheme="minorAscii" w:hAnsiTheme="minorAscii" w:cstheme="minorBidi"/>
      <w:kern w:val="2"/>
      <w:sz w:val="32"/>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keepNext/>
      <w:keepLines/>
      <w:spacing w:beforeLines="0" w:beforeAutospacing="0" w:afterLines="0" w:afterAutospacing="0" w:line="560" w:lineRule="exact"/>
      <w:ind w:firstLine="880" w:firstLineChars="200"/>
      <w:outlineLvl w:val="1"/>
    </w:pPr>
    <w:rPr>
      <w:rFonts w:ascii="Arial" w:hAnsi="Arial" w:eastAsia="黑体"/>
    </w:rPr>
  </w:style>
  <w:style w:type="paragraph" w:styleId="4">
    <w:name w:val="heading 3"/>
    <w:basedOn w:val="1"/>
    <w:next w:val="1"/>
    <w:semiHidden/>
    <w:unhideWhenUsed/>
    <w:qFormat/>
    <w:uiPriority w:val="0"/>
    <w:pPr>
      <w:keepNext/>
      <w:keepLines/>
      <w:spacing w:beforeLines="0" w:beforeAutospacing="0" w:afterLines="0" w:afterAutospacing="0" w:line="560" w:lineRule="exact"/>
      <w:ind w:firstLine="880" w:firstLineChars="200"/>
      <w:outlineLvl w:val="2"/>
    </w:pPr>
    <w:rPr>
      <w:rFonts w:eastAsia="楷体"/>
    </w:rPr>
  </w:style>
  <w:style w:type="paragraph" w:styleId="5">
    <w:name w:val="heading 4"/>
    <w:basedOn w:val="1"/>
    <w:next w:val="1"/>
    <w:semiHidden/>
    <w:unhideWhenUsed/>
    <w:qFormat/>
    <w:uiPriority w:val="0"/>
    <w:pPr>
      <w:keepNext/>
      <w:keepLines/>
      <w:spacing w:beforeLines="0" w:beforeAutospacing="0" w:afterLines="0" w:afterAutospacing="0" w:line="560" w:lineRule="exact"/>
      <w:ind w:firstLine="880" w:firstLineChars="200"/>
      <w:outlineLvl w:val="3"/>
    </w:pPr>
    <w:rPr>
      <w:rFonts w:ascii="Arial" w:hAnsi="Arial"/>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6">
    <w:name w:val="Body Text"/>
    <w:basedOn w:val="1"/>
    <w:next w:val="7"/>
    <w:qFormat/>
    <w:uiPriority w:val="0"/>
  </w:style>
  <w:style w:type="paragraph" w:styleId="7">
    <w:name w:val="Title"/>
    <w:basedOn w:val="1"/>
    <w:next w:val="8"/>
    <w:qFormat/>
    <w:uiPriority w:val="0"/>
    <w:pPr>
      <w:jc w:val="center"/>
      <w:outlineLvl w:val="0"/>
    </w:pPr>
    <w:rPr>
      <w:rFonts w:ascii="Cambria" w:hAnsi="Cambria"/>
      <w:b/>
      <w:bCs/>
      <w:kern w:val="0"/>
      <w:sz w:val="32"/>
      <w:szCs w:val="32"/>
    </w:rPr>
  </w:style>
  <w:style w:type="paragraph" w:styleId="8">
    <w:name w:val="Body Text Indent"/>
    <w:basedOn w:val="1"/>
    <w:next w:val="1"/>
    <w:qFormat/>
    <w:uiPriority w:val="0"/>
    <w:pPr>
      <w:ind w:left="181" w:leftChars="86" w:firstLine="560" w:firstLineChars="200"/>
    </w:pPr>
    <w:rPr>
      <w:sz w:val="28"/>
    </w:rPr>
  </w:style>
  <w:style w:type="paragraph" w:styleId="9">
    <w:name w:val="footer"/>
    <w:basedOn w:val="1"/>
    <w:next w:val="10"/>
    <w:qFormat/>
    <w:uiPriority w:val="0"/>
    <w:pPr>
      <w:tabs>
        <w:tab w:val="center" w:pos="4153"/>
        <w:tab w:val="right" w:pos="8306"/>
      </w:tabs>
      <w:snapToGrid w:val="0"/>
      <w:jc w:val="left"/>
    </w:pPr>
    <w:rPr>
      <w:sz w:val="18"/>
    </w:rPr>
  </w:style>
  <w:style w:type="paragraph" w:customStyle="1" w:styleId="10">
    <w:name w:val="索引 51"/>
    <w:basedOn w:val="1"/>
    <w:next w:val="1"/>
    <w:qFormat/>
    <w:uiPriority w:val="0"/>
    <w:pPr>
      <w:ind w:left="1680"/>
    </w:p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4">
    <w:name w:val="Strong"/>
    <w:basedOn w:val="13"/>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1337</Words>
  <Characters>1347</Characters>
  <Lines>0</Lines>
  <Paragraphs>0</Paragraphs>
  <TotalTime>43</TotalTime>
  <ScaleCrop>false</ScaleCrop>
  <LinksUpToDate>false</LinksUpToDate>
  <CharactersWithSpaces>1347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2022-05-16T01:48:00Z</dcterms:created>
  <dc:creator>珍宝猪</dc:creator>
  <cp:lastModifiedBy>征</cp:lastModifiedBy>
  <cp:lastPrinted>2022-06-13T06:56:00Z</cp:lastPrinted>
  <dcterms:modified xsi:type="dcterms:W3CDTF">2022-06-15T05:50:16Z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4C0DD80C293A4894889DD97E844FD9F9</vt:lpwstr>
  </property>
</Properties>
</file>