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疫情防控承诺书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最高人民法院政治部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二、本人承诺考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前14日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内如有发热、干咳、乏力、咽痛、鼻塞、流涕、肌痛、腹泻等相关症状第一时间报告。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三、本人承诺报到时</w:t>
      </w:r>
      <w:r>
        <w:rPr>
          <w:rFonts w:hint="eastAsia" w:eastAsia="仿宋_GB2312"/>
          <w:bCs/>
          <w:color w:val="auto"/>
          <w:spacing w:val="8"/>
          <w:sz w:val="32"/>
          <w:szCs w:val="32"/>
        </w:rPr>
        <w:t>提供</w:t>
      </w:r>
      <w:r>
        <w:rPr>
          <w:rFonts w:hint="eastAsia" w:ascii="仿宋_GB2312" w:eastAsia="仿宋_GB2312"/>
          <w:color w:val="auto"/>
          <w:sz w:val="32"/>
          <w:szCs w:val="36"/>
          <w:shd w:val="clear" w:color="auto" w:fill="FFFFFF"/>
        </w:rPr>
        <w:t>面试前24小时内新冠肺炎病毒核酸检测阴性证明、北京健康宝绿码和</w:t>
      </w:r>
      <w:r>
        <w:rPr>
          <w:rFonts w:hint="eastAsia" w:ascii="仿宋_GB2312" w:eastAsia="仿宋_GB2312"/>
          <w:color w:val="auto"/>
          <w:sz w:val="32"/>
          <w:szCs w:val="32"/>
        </w:rPr>
        <w:t>通行大数据行程卡绿码</w:t>
      </w:r>
      <w:r>
        <w:rPr>
          <w:rFonts w:hint="eastAsia" w:eastAsia="仿宋_GB2312"/>
          <w:bCs/>
          <w:color w:val="auto"/>
          <w:spacing w:val="8"/>
          <w:sz w:val="32"/>
          <w:szCs w:val="32"/>
        </w:rPr>
        <w:t>，测量体温正常后方可进入考场；自备医用外科口罩，除核验身份和面试录像过程中按要求摘下外，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全程佩戴口罩，做好个人防护。凡经现场确认有可疑症状或者异常情况，接受面试组织单位另行安排。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四、本人填报、提交和现</w:t>
      </w:r>
      <w:bookmarkStart w:id="0" w:name="_GoBack"/>
      <w:bookmarkEnd w:id="0"/>
      <w:r>
        <w:rPr>
          <w:rFonts w:hint="eastAsia" w:eastAsia="仿宋_GB2312"/>
          <w:bCs/>
          <w:color w:val="000000"/>
          <w:spacing w:val="8"/>
          <w:sz w:val="32"/>
          <w:szCs w:val="32"/>
        </w:rPr>
        <w:t>场出示的所有信息（证明）均真实、准确、完整、有效，并保证配合做好疫情防控相关工作。如有违反，本人自愿承担相关责任、接受相应处理。</w:t>
      </w:r>
    </w:p>
    <w:p>
      <w:pPr>
        <w:adjustRightInd w:val="0"/>
        <w:snapToGrid w:val="0"/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3968" w:firstLineChars="1181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承诺人签字：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2022年2月  日</w:t>
      </w:r>
    </w:p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2601C"/>
    <w:rsid w:val="001361EA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F16BA"/>
    <w:rsid w:val="008F2DDD"/>
    <w:rsid w:val="00934394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159B8"/>
    <w:rsid w:val="00F32568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2FDF8B8E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DFFE0623"/>
    <w:rsid w:val="F76D606A"/>
    <w:rsid w:val="F9BE004F"/>
    <w:rsid w:val="FF6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5</TotalTime>
  <ScaleCrop>false</ScaleCrop>
  <LinksUpToDate>false</LinksUpToDate>
  <CharactersWithSpaces>386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2022-02-09T16:42:00Z</dcterms:created>
  <dc:creator>微软中国</dc:creator>
  <cp:lastModifiedBy>wangyif</cp:lastModifiedBy>
  <cp:lastPrinted>2022-02-10T20:35:00Z</cp:lastPrinted>
  <dcterms:modified xsi:type="dcterms:W3CDTF">2022-02-17T19:15:25Z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