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3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fill="FFFFFF"/>
          <w:lang w:val="en-US" w:eastAsia="zh-CN" w:bidi="ar"/>
        </w:rPr>
        <w:t>贵州省长顺县2022年公开引进高层次和急需紧缺专业人才简章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为深入实施人才强县战略，推进我县人才队伍建设，促进我县经济社会高质量发展，根据工作安排，2022年公开引进高层次和急需紧缺专业人才36名，为确保此项工作顺利完成，特制定《贵州省长顺县2022年公开引进高层次和急需紧缺专业人才简章》（以下简称《简章》）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一、组织领导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此次公开引进高层次和急需紧缺专业人才工作在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"http://www.gzdysx.com/share/qiannan/" </w:instrTex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长顺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县委人才工作领导小组的领导下，由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"http://www.gzdysx.com/share/qiannan/" </w:instrTex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长顺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县人力资源和社会保障局组织实施，并接受社会监督。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二、引进人才的范围及原则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面向社会公开引进，坚持按需引进、以用为本、简化程序、特事特办和公开、公平、公正、择优的原则。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三、引进人才的资格条件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1.拥护中华人民共和国宪法，拥护中国共产党的领导，热爱社会主义。具有较好的政治素质和品行，具有为人民服务的宗旨意识，遵纪守法，爱岗敬业，服从组织安排。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2.年龄在18周岁以上（2004年4月25日及以前出生）、35周岁以下（1986年4月25日及以后出生）；硕士研究生学历在40周岁以下（1981年4月25日及以后出生）。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3.引进对象必须具有正常履行岗位职责的身体条件。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4.符合《贵州省长顺县2022年公开引进高层次和急需紧缺专业人才职位一览表》的相关要求。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5.具备拟报名职位所需的其他资格条件。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四、有下列情况之一者，不受理报名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1.曾因犯罪受过刑事处罚的。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2.处于党纪、政纪处分所规定的限制期内的。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3.涉嫌违纪违法正在接受有关机关审查尚未作出结论的。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4.在职人员近三年年度考核有不称职(不合格)情况的。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5.自发布公告之日起，本县范围内机关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"http://www.gzdysx.com/guizhourenshikaoshixinxi/" </w:instrTex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事业单位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在职在编或辞职不满1年的。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五、引进人才的程序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1.发布公告。在长顺县人民政府网及相关主流媒体公开发布长顺县2022年公开引进高层次和急需紧缺专业人才公告。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2.组织报名。报名人员采取现场报名和网上报名相结合的方式进行。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3.资格审查。主要审查报名者是否符合引进人才的资格条件。报名人员对所提供材料的真实性负责，对提供虚假材料的，伪造、更改有关证件、材料、信息骗取报名资格的，以及存在舞弊行为，在考察中进行非组织活动的，一经查实，立即取消聘用资格。资格审查贯穿于引进人才工作全过程，在办理聘用手续后，若核查发现引进人员提供的信息材料是虚假、伪造、更改的，则给予辞退或开除处理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4.考试。结合现阶段疫情防控情况和岗位工作性质，可采取直接面试（或笔试面试相结合）方式进行，具体方式、时间、地点将另行发布公告，请考生关注长顺县人民政府网站发布的信息。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5.体检。按照国家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"http://www.gzdysx.com/" </w:instrTex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公务员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体检标准组织入围人选进行体检。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6.考察。体检合格者列为考察对象。通过查阅档案、走访、座谈、与被考察对象交流等方式，主要了解被考察对象政治素质、学习情况、工作实绩、现实表现等情况。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7.公示。审定通过后，对拟引进人才在长顺县人民政府网站等相关媒体上进行公示，公示期一般为7个工作日。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8.办理聘用手续。公示结束后，用人单位按照干部管理权限，根据有关规定与引进人才签订工作协议，按程序办理聘用手续。引进人才实行试用期，试用期间享受相应的政治、经济待遇。试用期满后，经考核合格的，按程序办理转正手续，考核不合格的，取消聘用资格。聘用人员实行5年服务期（含试用期），服务期未满不得申请调出县外或参加县外的其它机关事业单位招考，出现违约按聘用合同相关约定和有关规定办理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六、报名和资格审查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采取现场报名或网上报名的方式进行，一人只能报考一个岗位，报名费每人100元，报考人员经资格审查合格并缴纳报名费后予以确认。报名时间及报名方式另行发布，请关注长顺县人民政府网。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资格审查贯穿整个招聘工作全过程，在任一工作环节发现报考人员与招聘范围和条件不符或弄虚作假的，一经查实取消考试、聘用资格。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七、纪律监督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引进工作接受纪检监察部门和社会各界监督。报名人员和工作人员要严格遵守本简章和有关规章制度，若有违反或弄虚作假的，一经查实，将按照相关规定处理。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八、在招聘过程中，请考生密切关注在长顺县人民政府网（http://www.gzcsx.gov.cn/）上公布的相关招聘信息，考生未阅读或误读而引起的后果由考生自负；因联系电话变更、关机、停机、呼叫转移或不接电话等，造成招聘单位或考务机构联系不上考生的，造成的后果由考生自负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九、其他事项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本简章由长顺县人力资源和社会保障局负责解释，未尽事宜由长顺县委人才工作领导小组研究决定。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咨询电话：0854—6822193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监督电话：0854—6821643   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1920" w:leftChars="200" w:right="0" w:hanging="1280" w:hangingChars="4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附件：1.贵州省长顺县2022年公开引进高层次和急需紧缺专业人才职位一览表    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1920" w:leftChars="500" w:right="0" w:hanging="320" w:hangingChars="1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2.贵州省长顺县2022年公开引进高层次和急需紧缺专业人才报名信息表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   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                                      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            长顺县人力资源和社会保障局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center"/>
        <w:textAlignment w:val="auto"/>
        <w:rPr>
          <w:color w:val="auto"/>
        </w:rPr>
      </w:pPr>
      <w:r>
        <w:rPr>
          <w:rFonts w:hint="eastAsia" w:ascii="仿宋_GB2312" w:hAnsi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2022年4月21日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lNjg5ZGI3NGJmMGFkNTc4MjI5YmQ3OTIxNDNjZTIifQ=="/>
  </w:docVars>
  <w:rsids>
    <w:rsidRoot w:val="00000000"/>
    <w:rsid w:val="00164467"/>
    <w:rsid w:val="41D77C3D"/>
    <w:rsid w:val="421108DD"/>
    <w:rsid w:val="473E2153"/>
    <w:rsid w:val="559F6E4A"/>
    <w:rsid w:val="55C3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40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1824</Words>
  <Characters>1981</Characters>
  <Lines>0</Lines>
  <Paragraphs>0</Paragraphs>
  <TotalTime>4</TotalTime>
  <ScaleCrop>false</ScaleCrop>
  <LinksUpToDate>false</LinksUpToDate>
  <CharactersWithSpaces>2011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2020-09-30T00:17:00Z</dcterms:created>
  <dc:creator>Administrator</dc:creator>
  <cp:lastModifiedBy>138----3457</cp:lastModifiedBy>
  <dcterms:modified xsi:type="dcterms:W3CDTF">2022-06-10T06:09:42Z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16B205BBEE9E40A9BBA8AA02EA62D7AF</vt:lpwstr>
  </property>
</Properties>
</file>