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2022年辽源市城市社区专职工作者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笔试考生健康管理信息承诺书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笔试日期前核酸检测：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自笔试日期前14天开始起）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NmQzZTVkNzVkNTFmZDA0NDJmMzc0M2I3Y2MzMTUifQ=="/>
  </w:docVars>
  <w:rsids>
    <w:rsidRoot w:val="190E26CB"/>
    <w:rsid w:val="08450BBE"/>
    <w:rsid w:val="1337105C"/>
    <w:rsid w:val="189672AF"/>
    <w:rsid w:val="190E26CB"/>
    <w:rsid w:val="20894570"/>
    <w:rsid w:val="29574DE7"/>
    <w:rsid w:val="2D9803C3"/>
    <w:rsid w:val="2DEA3A39"/>
    <w:rsid w:val="42030D12"/>
    <w:rsid w:val="4A705BB5"/>
    <w:rsid w:val="4E064003"/>
    <w:rsid w:val="52C45BCA"/>
    <w:rsid w:val="5BED5E6E"/>
    <w:rsid w:val="5C5F2F05"/>
    <w:rsid w:val="615C54DE"/>
    <w:rsid w:val="616E35F6"/>
    <w:rsid w:val="63267D3A"/>
    <w:rsid w:val="652965F1"/>
    <w:rsid w:val="67EB6D0E"/>
    <w:rsid w:val="68C15A6C"/>
    <w:rsid w:val="6CA15CB6"/>
    <w:rsid w:val="E7372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558</Characters>
  <Lines>0</Lines>
  <Paragraphs>0</Paragraphs>
  <TotalTime>0</TotalTime>
  <ScaleCrop>false</ScaleCrop>
  <LinksUpToDate>false</LinksUpToDate>
  <CharactersWithSpaces>602</CharactersWithSpaces>
  <Application>WPS Office_11.8.2.10935_F1E327BC-269C-435d-A152-05C5408002CA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2021-03-09T10:00:00Z</dcterms:created>
  <dc:creator>小白梨</dc:creator>
  <cp:lastModifiedBy>user</cp:lastModifiedBy>
  <cp:lastPrinted>2022-06-09T13:27:51Z</cp:lastPrinted>
  <dcterms:modified xsi:type="dcterms:W3CDTF">2022-06-09T13:28:40Z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2052-11.8.2.10935</vt:lpwstr>
  </property>
  <property fmtid="{D5CDD505-2E9C-101B-9397-08002B2CF9AE}" pid="3" name="ICV">
    <vt:lpwstr>4EE1C319BB974F8185D85565459C6C4A</vt:lpwstr>
  </property>
</Properties>
</file>