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516"/>
        <w:jc w:val="both"/>
        <w:rPr>
          <w:rFonts w:hint="eastAsia" w:ascii="仿宋_GB2312" w:hAnsi="Microsoft YaHei UI" w:eastAsia="仿宋_GB2312" w:cs="仿宋_GB2312"/>
          <w:i w:val="0"/>
          <w:iCs w:val="0"/>
          <w:caps w:val="0"/>
          <w:color w:val="FF0000"/>
          <w:spacing w:val="7"/>
          <w:sz w:val="25"/>
          <w:szCs w:val="25"/>
          <w:shd w:val="clear" w:fill="FFFFFF"/>
          <w:lang w:val="en-US" w:eastAsia="zh-CN"/>
        </w:rPr>
      </w:pPr>
      <w:bookmarkStart w:id="0" w:name="_GoBack"/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516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  <w:lang w:val="en-US" w:eastAsia="zh-CN"/>
        </w:rPr>
        <w:t>体格检查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516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</w:rPr>
        <w:t>体格检查定在微山县人民医院查体中心（微山县城市广场西门）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  <w:lang w:val="en-US" w:eastAsia="zh-CN"/>
        </w:rPr>
        <w:t>,疫情防控避免人群聚集，本次体检医院采用网上预约机制（预约流程见下方），请提前手机端预约到院体检时间，完成预约后于体检当日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</w:rPr>
        <w:t>上午7:30—10:00空腹并携带身份证进行检查，咨询电话0537--8367169。（周六、周日正常预约体检，本项目为自费。）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516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</w:rPr>
        <w:t>《山东省申请教师资格人员体格检查表》，考生须提前下载打印，并把身份证信息、姓名和资格种类及学科，在体检前提前填写完毕，并贴上近期一寸白底免冠照片。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516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  <w:lang w:val="en-US" w:eastAsia="zh-CN"/>
        </w:rPr>
        <w:t>体格检查具体预约流程如下：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516"/>
        <w:jc w:val="both"/>
        <w:rPr>
          <w:rFonts w:hint="default"/>
          <w:lang w:val="en-US" w:eastAsia="zh-CN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auto"/>
          <w:spacing w:val="7"/>
          <w:sz w:val="25"/>
          <w:szCs w:val="25"/>
          <w:shd w:val="clear" w:fill="FFFFFF"/>
          <w:lang w:val="en-US" w:eastAsia="zh-CN"/>
        </w:rPr>
        <w:drawing>
          <wp:inline distT="0" distB="0" distL="114300" distR="114300">
            <wp:extent cx="2501900" cy="10198100"/>
            <wp:effectExtent l="0" t="0" r="12700" b="12700"/>
            <wp:docPr id="2" name="图片 2" descr="微山县人民医院@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山县人民医院@2x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019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24CAE"/>
    <w:rsid w:val="3A021210"/>
    <w:rsid w:val="7588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222</Words>
  <Characters>241</Characters>
  <Lines>0</Lines>
  <Paragraphs>0</Paragraphs>
  <TotalTime>4</TotalTime>
  <ScaleCrop>false</ScaleCrop>
  <LinksUpToDate>false</LinksUpToDate>
  <CharactersWithSpaces>241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2022-03-22T04:11:00Z</dcterms:created>
  <dc:creator>22483</dc:creator>
  <cp:lastModifiedBy>Administrator</cp:lastModifiedBy>
  <dcterms:modified xsi:type="dcterms:W3CDTF">2022-03-23T02:30:27Z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F9DC333F4ED5434E90D8EE1EA34124A0</vt:lpwstr>
  </property>
</Properties>
</file>