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1F" w:rsidRDefault="00D30E1F">
      <w:pPr>
        <w:spacing w:line="560" w:lineRule="exact"/>
        <w:ind w:left="880" w:hangingChars="200" w:hanging="880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D30E1F" w:rsidRDefault="004E4D16">
      <w:pPr>
        <w:spacing w:line="560" w:lineRule="exact"/>
        <w:ind w:left="880" w:hangingChars="200" w:hanging="880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国家能源局华中监管局</w:t>
      </w:r>
      <w:r>
        <w:rPr>
          <w:rFonts w:ascii="Times New Roman" w:eastAsia="方正小标宋简体" w:hAnsi="Times New Roman"/>
          <w:sz w:val="44"/>
          <w:szCs w:val="44"/>
        </w:rPr>
        <w:t>2022</w:t>
      </w:r>
      <w:r>
        <w:rPr>
          <w:rFonts w:ascii="Times New Roman" w:eastAsia="方正小标宋简体" w:hAnsi="Times New Roman"/>
          <w:sz w:val="44"/>
          <w:szCs w:val="44"/>
        </w:rPr>
        <w:t>年</w:t>
      </w:r>
    </w:p>
    <w:p w:rsidR="00D30E1F" w:rsidRDefault="004E4D16">
      <w:pPr>
        <w:spacing w:line="560" w:lineRule="exact"/>
        <w:ind w:left="880" w:hangingChars="200" w:hanging="880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考试录用公务员递补面试公告</w:t>
      </w:r>
    </w:p>
    <w:p w:rsidR="00D30E1F" w:rsidRDefault="00D30E1F">
      <w:pPr>
        <w:tabs>
          <w:tab w:val="left" w:pos="5660"/>
        </w:tabs>
        <w:rPr>
          <w:rFonts w:ascii="Times New Roman" w:eastAsia="仿宋_GB2312" w:hAnsi="Times New Roman"/>
          <w:sz w:val="32"/>
          <w:szCs w:val="32"/>
        </w:rPr>
      </w:pPr>
    </w:p>
    <w:p w:rsidR="00D30E1F" w:rsidRDefault="004E4D16">
      <w:pPr>
        <w:tabs>
          <w:tab w:val="left" w:pos="5660"/>
        </w:tabs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因有考生放弃面试资格，根据公务员考录有关规定，在公共科目笔试合格的考生中，按照笔试成绩从高到低的顺序进行递补，人选名单如下：</w:t>
      </w:r>
    </w:p>
    <w:tbl>
      <w:tblPr>
        <w:tblW w:w="9180" w:type="dxa"/>
        <w:tblInd w:w="-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05"/>
        <w:gridCol w:w="1547"/>
        <w:gridCol w:w="1053"/>
        <w:gridCol w:w="2077"/>
        <w:gridCol w:w="1264"/>
        <w:gridCol w:w="1134"/>
      </w:tblGrid>
      <w:tr w:rsidR="00D30E1F" w:rsidTr="0054167E">
        <w:trPr>
          <w:trHeight w:val="844"/>
        </w:trPr>
        <w:tc>
          <w:tcPr>
            <w:tcW w:w="2105" w:type="dxa"/>
            <w:vAlign w:val="center"/>
          </w:tcPr>
          <w:p w:rsidR="00D30E1F" w:rsidRDefault="004E4D16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职位名称及代码</w:t>
            </w:r>
          </w:p>
        </w:tc>
        <w:tc>
          <w:tcPr>
            <w:tcW w:w="1547" w:type="dxa"/>
            <w:vAlign w:val="center"/>
          </w:tcPr>
          <w:p w:rsidR="00D30E1F" w:rsidRDefault="004E4D16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进入面试最低分数</w:t>
            </w:r>
          </w:p>
        </w:tc>
        <w:tc>
          <w:tcPr>
            <w:tcW w:w="1053" w:type="dxa"/>
            <w:vAlign w:val="center"/>
          </w:tcPr>
          <w:p w:rsidR="00D30E1F" w:rsidRDefault="004E4D16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2077" w:type="dxa"/>
            <w:vAlign w:val="center"/>
          </w:tcPr>
          <w:p w:rsidR="00D30E1F" w:rsidRDefault="004E4D16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准考证号</w:t>
            </w:r>
          </w:p>
        </w:tc>
        <w:tc>
          <w:tcPr>
            <w:tcW w:w="1264" w:type="dxa"/>
            <w:vAlign w:val="center"/>
          </w:tcPr>
          <w:p w:rsidR="00D30E1F" w:rsidRDefault="004E4D16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专业能力测试时间</w:t>
            </w:r>
          </w:p>
        </w:tc>
        <w:tc>
          <w:tcPr>
            <w:tcW w:w="1134" w:type="dxa"/>
            <w:vAlign w:val="center"/>
          </w:tcPr>
          <w:p w:rsidR="00D30E1F" w:rsidRDefault="004E4D16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面试</w:t>
            </w:r>
          </w:p>
          <w:p w:rsidR="00D30E1F" w:rsidRDefault="004E4D16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时间</w:t>
            </w:r>
          </w:p>
        </w:tc>
      </w:tr>
      <w:tr w:rsidR="00D30E1F" w:rsidTr="0054167E">
        <w:trPr>
          <w:trHeight w:val="680"/>
        </w:trPr>
        <w:tc>
          <w:tcPr>
            <w:tcW w:w="2105" w:type="dxa"/>
            <w:vMerge w:val="restart"/>
            <w:vAlign w:val="center"/>
          </w:tcPr>
          <w:p w:rsidR="00D30E1F" w:rsidRPr="0054167E" w:rsidRDefault="004E4D16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4167E">
              <w:rPr>
                <w:rFonts w:ascii="Times New Roman" w:eastAsia="仿宋_GB2312" w:hAnsi="Times New Roman"/>
                <w:sz w:val="24"/>
                <w:szCs w:val="24"/>
              </w:rPr>
              <w:t>电力安全监管处一级主任科员及以下职位（</w:t>
            </w:r>
            <w:r w:rsidRPr="0054167E">
              <w:rPr>
                <w:rFonts w:ascii="Times New Roman" w:eastAsia="仿宋_GB2312" w:hAnsi="Times New Roman"/>
                <w:sz w:val="24"/>
                <w:szCs w:val="24"/>
              </w:rPr>
              <w:t>300110105001</w:t>
            </w:r>
            <w:r w:rsidRPr="0054167E">
              <w:rPr>
                <w:rFonts w:ascii="Times New Roman" w:eastAsia="仿宋_GB2312" w:hAnsi="Times New Roman"/>
                <w:sz w:val="24"/>
                <w:szCs w:val="24"/>
              </w:rPr>
              <w:t>）</w:t>
            </w:r>
          </w:p>
        </w:tc>
        <w:tc>
          <w:tcPr>
            <w:tcW w:w="1547" w:type="dxa"/>
            <w:vMerge w:val="restart"/>
            <w:vAlign w:val="center"/>
          </w:tcPr>
          <w:p w:rsidR="00D30E1F" w:rsidRPr="0054167E" w:rsidRDefault="004E4D16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4167E">
              <w:rPr>
                <w:rFonts w:ascii="Times New Roman" w:eastAsia="仿宋_GB2312" w:hAnsi="Times New Roman"/>
                <w:sz w:val="24"/>
                <w:szCs w:val="24"/>
              </w:rPr>
              <w:t>10</w:t>
            </w:r>
            <w:r w:rsidRPr="0054167E">
              <w:rPr>
                <w:rFonts w:ascii="Times New Roman" w:eastAsia="仿宋_GB2312" w:hAnsi="Times New Roman" w:hint="eastAsia"/>
                <w:sz w:val="24"/>
                <w:szCs w:val="24"/>
              </w:rPr>
              <w:t>7</w:t>
            </w:r>
            <w:r w:rsidRPr="0054167E">
              <w:rPr>
                <w:rFonts w:ascii="Times New Roman" w:eastAsia="仿宋_GB2312" w:hAnsi="Times New Roman"/>
                <w:sz w:val="24"/>
                <w:szCs w:val="24"/>
              </w:rPr>
              <w:t>.</w:t>
            </w:r>
            <w:r w:rsidRPr="0054167E">
              <w:rPr>
                <w:rFonts w:ascii="Times New Roman" w:eastAsia="仿宋_GB2312" w:hAnsi="Times New Roman" w:hint="eastAsia"/>
                <w:sz w:val="24"/>
                <w:szCs w:val="24"/>
              </w:rPr>
              <w:t>9</w:t>
            </w:r>
          </w:p>
        </w:tc>
        <w:tc>
          <w:tcPr>
            <w:tcW w:w="1053" w:type="dxa"/>
            <w:vAlign w:val="center"/>
          </w:tcPr>
          <w:p w:rsidR="00D30E1F" w:rsidRPr="0054167E" w:rsidRDefault="004E4D16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4167E">
              <w:rPr>
                <w:rFonts w:ascii="Times New Roman" w:eastAsia="仿宋_GB2312" w:hAnsi="Times New Roman"/>
                <w:sz w:val="24"/>
                <w:szCs w:val="24"/>
              </w:rPr>
              <w:t>梅真</w:t>
            </w:r>
          </w:p>
        </w:tc>
        <w:tc>
          <w:tcPr>
            <w:tcW w:w="2077" w:type="dxa"/>
            <w:vAlign w:val="center"/>
          </w:tcPr>
          <w:p w:rsidR="00D30E1F" w:rsidRPr="0054167E" w:rsidRDefault="004E4D16">
            <w:pPr>
              <w:tabs>
                <w:tab w:val="left" w:pos="56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67E">
              <w:rPr>
                <w:rFonts w:ascii="Times New Roman" w:hAnsi="Times New Roman"/>
                <w:color w:val="000000"/>
                <w:sz w:val="24"/>
                <w:szCs w:val="24"/>
              </w:rPr>
              <w:t>161136072402901</w:t>
            </w:r>
          </w:p>
        </w:tc>
        <w:tc>
          <w:tcPr>
            <w:tcW w:w="1264" w:type="dxa"/>
            <w:vMerge w:val="restart"/>
            <w:vAlign w:val="center"/>
          </w:tcPr>
          <w:p w:rsidR="00D30E1F" w:rsidRPr="0054167E" w:rsidRDefault="004E4D16">
            <w:pPr>
              <w:widowControl/>
              <w:autoSpaceDN w:val="0"/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4167E">
              <w:rPr>
                <w:rFonts w:ascii="Times New Roman" w:eastAsia="仿宋_GB2312" w:hAnsi="Times New Roman" w:hint="eastAsia"/>
                <w:sz w:val="24"/>
                <w:szCs w:val="24"/>
              </w:rPr>
              <w:t>6</w:t>
            </w:r>
            <w:r w:rsidRPr="0054167E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Pr="0054167E">
              <w:rPr>
                <w:rFonts w:ascii="Times New Roman" w:eastAsia="仿宋_GB2312" w:hAnsi="Times New Roman" w:hint="eastAsia"/>
                <w:sz w:val="24"/>
                <w:szCs w:val="24"/>
              </w:rPr>
              <w:t>17</w:t>
            </w:r>
            <w:r w:rsidRPr="0054167E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  <w:p w:rsidR="00D30E1F" w:rsidRPr="0054167E" w:rsidRDefault="004E4D16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54167E">
              <w:rPr>
                <w:rFonts w:ascii="Times New Roman" w:eastAsia="仿宋_GB2312" w:hAnsi="Times New Roman"/>
                <w:sz w:val="24"/>
                <w:szCs w:val="24"/>
              </w:rPr>
              <w:t>下午</w:t>
            </w:r>
          </w:p>
        </w:tc>
        <w:tc>
          <w:tcPr>
            <w:tcW w:w="1134" w:type="dxa"/>
            <w:vMerge w:val="restart"/>
            <w:vAlign w:val="center"/>
          </w:tcPr>
          <w:p w:rsidR="00D30E1F" w:rsidRPr="0054167E" w:rsidRDefault="004E4D16">
            <w:pPr>
              <w:widowControl/>
              <w:autoSpaceDN w:val="0"/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4167E">
              <w:rPr>
                <w:rFonts w:ascii="Times New Roman" w:eastAsia="仿宋_GB2312" w:hAnsi="Times New Roman" w:hint="eastAsia"/>
                <w:sz w:val="24"/>
                <w:szCs w:val="24"/>
              </w:rPr>
              <w:t>6</w:t>
            </w:r>
            <w:r w:rsidRPr="0054167E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Pr="0054167E">
              <w:rPr>
                <w:rFonts w:ascii="Times New Roman" w:eastAsia="仿宋_GB2312" w:hAnsi="Times New Roman" w:hint="eastAsia"/>
                <w:sz w:val="24"/>
                <w:szCs w:val="24"/>
              </w:rPr>
              <w:t>18</w:t>
            </w:r>
            <w:r w:rsidRPr="0054167E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  <w:p w:rsidR="00D30E1F" w:rsidRPr="0054167E" w:rsidRDefault="004E4D16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4167E">
              <w:rPr>
                <w:rFonts w:ascii="Times New Roman" w:eastAsia="仿宋_GB2312" w:hAnsi="Times New Roman" w:hint="eastAsia"/>
                <w:sz w:val="24"/>
                <w:szCs w:val="24"/>
              </w:rPr>
              <w:t>上</w:t>
            </w:r>
            <w:r w:rsidRPr="0054167E">
              <w:rPr>
                <w:rFonts w:ascii="Times New Roman" w:eastAsia="仿宋_GB2312" w:hAnsi="Times New Roman"/>
                <w:sz w:val="24"/>
                <w:szCs w:val="24"/>
              </w:rPr>
              <w:t>午</w:t>
            </w:r>
          </w:p>
        </w:tc>
      </w:tr>
      <w:tr w:rsidR="00D30E1F" w:rsidTr="0054167E">
        <w:trPr>
          <w:trHeight w:val="680"/>
        </w:trPr>
        <w:tc>
          <w:tcPr>
            <w:tcW w:w="2105" w:type="dxa"/>
            <w:vMerge/>
            <w:vAlign w:val="center"/>
          </w:tcPr>
          <w:p w:rsidR="00D30E1F" w:rsidRDefault="00D30E1F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  <w:vAlign w:val="center"/>
          </w:tcPr>
          <w:p w:rsidR="00D30E1F" w:rsidRDefault="00D30E1F">
            <w:pPr>
              <w:tabs>
                <w:tab w:val="left" w:pos="5660"/>
              </w:tabs>
              <w:ind w:firstLineChars="150" w:firstLine="36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D30E1F" w:rsidRPr="0054167E" w:rsidRDefault="004E4D16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4167E">
              <w:rPr>
                <w:rFonts w:ascii="Times New Roman" w:eastAsia="仿宋_GB2312" w:hAnsi="Times New Roman" w:hint="eastAsia"/>
                <w:sz w:val="24"/>
                <w:szCs w:val="24"/>
              </w:rPr>
              <w:t>许进鹏</w:t>
            </w:r>
          </w:p>
        </w:tc>
        <w:tc>
          <w:tcPr>
            <w:tcW w:w="2077" w:type="dxa"/>
            <w:vAlign w:val="center"/>
          </w:tcPr>
          <w:p w:rsidR="00D30E1F" w:rsidRPr="0054167E" w:rsidRDefault="004E4D16">
            <w:pPr>
              <w:tabs>
                <w:tab w:val="left" w:pos="56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67E">
              <w:rPr>
                <w:rFonts w:ascii="Times New Roman" w:hAnsi="Times New Roman" w:hint="eastAsia"/>
                <w:color w:val="000000"/>
                <w:sz w:val="24"/>
                <w:szCs w:val="24"/>
              </w:rPr>
              <w:t>16114201</w:t>
            </w:r>
            <w:bookmarkStart w:id="0" w:name="_GoBack"/>
            <w:bookmarkEnd w:id="0"/>
            <w:r w:rsidRPr="0054167E">
              <w:rPr>
                <w:rFonts w:ascii="Times New Roman" w:hAnsi="Times New Roman" w:hint="eastAsia"/>
                <w:color w:val="000000"/>
                <w:sz w:val="24"/>
                <w:szCs w:val="24"/>
              </w:rPr>
              <w:t>3517623</w:t>
            </w:r>
          </w:p>
        </w:tc>
        <w:tc>
          <w:tcPr>
            <w:tcW w:w="1264" w:type="dxa"/>
            <w:vMerge/>
          </w:tcPr>
          <w:p w:rsidR="00D30E1F" w:rsidRDefault="00D30E1F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30E1F" w:rsidRDefault="00D30E1F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:rsidR="00D30E1F" w:rsidRDefault="004E4D1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请以上考生按照《国家能源局华中监管局</w:t>
      </w:r>
      <w:r>
        <w:rPr>
          <w:rFonts w:ascii="Times New Roman" w:eastAsia="仿宋_GB2312" w:hAnsi="Times New Roman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年度考试录用公务员面试公告》要求，尽快准备有关材料，</w:t>
      </w:r>
      <w:r w:rsidR="000613CB">
        <w:rPr>
          <w:rFonts w:ascii="仿宋_GB2312" w:eastAsia="仿宋_GB2312" w:hAnsi="仿宋_GB2312" w:cs="仿宋_GB2312" w:hint="eastAsia"/>
          <w:sz w:val="32"/>
          <w:szCs w:val="32"/>
        </w:rPr>
        <w:t>于</w:t>
      </w:r>
      <w:r>
        <w:rPr>
          <w:rFonts w:ascii="Times New Roman" w:eastAsia="仿宋_GB2312" w:hAnsi="Times New Roman"/>
          <w:b/>
          <w:bCs/>
          <w:sz w:val="32"/>
          <w:szCs w:val="32"/>
        </w:rPr>
        <w:t>6</w:t>
      </w:r>
      <w:r>
        <w:rPr>
          <w:rFonts w:ascii="Times New Roman" w:eastAsia="仿宋_GB2312" w:hAnsi="Times New Roman"/>
          <w:b/>
          <w:bCs/>
          <w:sz w:val="32"/>
          <w:szCs w:val="32"/>
        </w:rPr>
        <w:t>月</w:t>
      </w:r>
      <w:r>
        <w:rPr>
          <w:rFonts w:ascii="Times New Roman" w:eastAsia="仿宋_GB2312" w:hAnsi="Times New Roman"/>
          <w:b/>
          <w:bCs/>
          <w:sz w:val="32"/>
          <w:szCs w:val="32"/>
        </w:rPr>
        <w:t>1</w:t>
      </w:r>
      <w:r w:rsidR="00574B4F">
        <w:rPr>
          <w:rFonts w:ascii="Times New Roman" w:eastAsia="仿宋_GB2312" w:hAnsi="Times New Roman" w:hint="eastAsia"/>
          <w:b/>
          <w:bCs/>
          <w:sz w:val="32"/>
          <w:szCs w:val="32"/>
        </w:rPr>
        <w:t>3</w:t>
      </w:r>
      <w:r>
        <w:rPr>
          <w:rFonts w:ascii="Times New Roman" w:eastAsia="仿宋_GB2312" w:hAnsi="Times New Roman"/>
          <w:b/>
          <w:bCs/>
          <w:sz w:val="32"/>
          <w:szCs w:val="32"/>
        </w:rPr>
        <w:t>日</w:t>
      </w:r>
      <w:r>
        <w:rPr>
          <w:rFonts w:ascii="Times New Roman" w:eastAsia="仿宋_GB2312" w:hAnsi="Times New Roman"/>
          <w:b/>
          <w:bCs/>
          <w:sz w:val="32"/>
          <w:szCs w:val="32"/>
        </w:rPr>
        <w:t>12</w:t>
      </w:r>
      <w:r>
        <w:rPr>
          <w:rFonts w:ascii="Times New Roman" w:eastAsia="仿宋_GB2312" w:hAnsi="Times New Roman"/>
          <w:b/>
          <w:bCs/>
          <w:sz w:val="32"/>
          <w:szCs w:val="32"/>
        </w:rPr>
        <w:t>：</w:t>
      </w:r>
      <w:r>
        <w:rPr>
          <w:rFonts w:ascii="Times New Roman" w:eastAsia="仿宋_GB2312" w:hAnsi="Times New Roman"/>
          <w:b/>
          <w:bCs/>
          <w:sz w:val="32"/>
          <w:szCs w:val="32"/>
        </w:rPr>
        <w:t>00</w:t>
      </w:r>
      <w:r>
        <w:rPr>
          <w:rFonts w:ascii="仿宋_GB2312" w:eastAsia="仿宋_GB2312" w:hAnsi="仿宋_GB2312" w:cs="仿宋_GB2312" w:hint="eastAsia"/>
          <w:sz w:val="32"/>
          <w:szCs w:val="32"/>
        </w:rPr>
        <w:t>前提交相关材料，并按要求参加资格复审和考试。</w:t>
      </w:r>
    </w:p>
    <w:p w:rsidR="00D30E1F" w:rsidRDefault="004E4D16">
      <w:pPr>
        <w:tabs>
          <w:tab w:val="left" w:pos="5660"/>
        </w:tabs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</w:t>
      </w:r>
      <w:r>
        <w:rPr>
          <w:rFonts w:ascii="Times New Roman" w:eastAsia="仿宋_GB2312" w:hAnsi="Times New Roman"/>
          <w:sz w:val="32"/>
          <w:szCs w:val="32"/>
        </w:rPr>
        <w:t>：</w:t>
      </w:r>
      <w:r>
        <w:rPr>
          <w:rFonts w:ascii="Times New Roman" w:eastAsia="仿宋_GB2312" w:hAnsi="Times New Roman"/>
          <w:sz w:val="32"/>
          <w:szCs w:val="32"/>
        </w:rPr>
        <w:t>027-88717603</w:t>
      </w:r>
    </w:p>
    <w:p w:rsidR="00D30E1F" w:rsidRDefault="00D30E1F">
      <w:pPr>
        <w:tabs>
          <w:tab w:val="left" w:pos="2325"/>
        </w:tabs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D30E1F" w:rsidRDefault="00D30E1F">
      <w:pPr>
        <w:tabs>
          <w:tab w:val="left" w:pos="2325"/>
        </w:tabs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D30E1F" w:rsidRDefault="004E4D16">
      <w:pPr>
        <w:tabs>
          <w:tab w:val="left" w:pos="5505"/>
        </w:tabs>
        <w:ind w:firstLineChars="1450" w:firstLine="4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国家能源局华中监管局</w:t>
      </w:r>
    </w:p>
    <w:p w:rsidR="00D30E1F" w:rsidRDefault="004E4D16">
      <w:pPr>
        <w:tabs>
          <w:tab w:val="left" w:pos="5000"/>
        </w:tabs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ab/>
        <w:t>2022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/>
          <w:sz w:val="32"/>
          <w:szCs w:val="32"/>
        </w:rPr>
        <w:t>月</w:t>
      </w:r>
      <w:r w:rsidR="000F0E27"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sectPr w:rsidR="00D30E1F" w:rsidSect="00D30E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0B2" w:rsidRDefault="008D40B2" w:rsidP="0054167E">
      <w:r>
        <w:separator/>
      </w:r>
    </w:p>
  </w:endnote>
  <w:endnote w:type="continuationSeparator" w:id="1">
    <w:p w:rsidR="008D40B2" w:rsidRDefault="008D40B2" w:rsidP="00541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0B2" w:rsidRDefault="008D40B2" w:rsidP="0054167E">
      <w:r>
        <w:separator/>
      </w:r>
    </w:p>
  </w:footnote>
  <w:footnote w:type="continuationSeparator" w:id="1">
    <w:p w:rsidR="008D40B2" w:rsidRDefault="008D40B2" w:rsidP="005416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34A"/>
    <w:rsid w:val="CBBD3523"/>
    <w:rsid w:val="DC79C0ED"/>
    <w:rsid w:val="FDF1B96F"/>
    <w:rsid w:val="FEFFF276"/>
    <w:rsid w:val="000613CB"/>
    <w:rsid w:val="0006237F"/>
    <w:rsid w:val="00065A79"/>
    <w:rsid w:val="00066776"/>
    <w:rsid w:val="000B22B3"/>
    <w:rsid w:val="000C2949"/>
    <w:rsid w:val="000C3C3B"/>
    <w:rsid w:val="000E707B"/>
    <w:rsid w:val="000F0E27"/>
    <w:rsid w:val="000F216C"/>
    <w:rsid w:val="000F263A"/>
    <w:rsid w:val="00103194"/>
    <w:rsid w:val="00105584"/>
    <w:rsid w:val="00132541"/>
    <w:rsid w:val="00165F36"/>
    <w:rsid w:val="00194BDE"/>
    <w:rsid w:val="001B7E1F"/>
    <w:rsid w:val="001F6665"/>
    <w:rsid w:val="00242452"/>
    <w:rsid w:val="002479C1"/>
    <w:rsid w:val="002539E6"/>
    <w:rsid w:val="002838FC"/>
    <w:rsid w:val="002A734A"/>
    <w:rsid w:val="002D0EE5"/>
    <w:rsid w:val="002F146B"/>
    <w:rsid w:val="002F4D1D"/>
    <w:rsid w:val="003147B5"/>
    <w:rsid w:val="00320BF1"/>
    <w:rsid w:val="003642F5"/>
    <w:rsid w:val="00370A34"/>
    <w:rsid w:val="00374CA5"/>
    <w:rsid w:val="003769D4"/>
    <w:rsid w:val="00395955"/>
    <w:rsid w:val="003E6D4C"/>
    <w:rsid w:val="00453426"/>
    <w:rsid w:val="0046049C"/>
    <w:rsid w:val="004912DC"/>
    <w:rsid w:val="004D73CF"/>
    <w:rsid w:val="004E4D16"/>
    <w:rsid w:val="00504758"/>
    <w:rsid w:val="0051272D"/>
    <w:rsid w:val="00527BE9"/>
    <w:rsid w:val="0054167E"/>
    <w:rsid w:val="00547F70"/>
    <w:rsid w:val="0055644A"/>
    <w:rsid w:val="00566554"/>
    <w:rsid w:val="00574B4F"/>
    <w:rsid w:val="00583F4D"/>
    <w:rsid w:val="005B726A"/>
    <w:rsid w:val="00601315"/>
    <w:rsid w:val="006325BE"/>
    <w:rsid w:val="0066256B"/>
    <w:rsid w:val="00664014"/>
    <w:rsid w:val="006B4B31"/>
    <w:rsid w:val="006C3425"/>
    <w:rsid w:val="006F0210"/>
    <w:rsid w:val="007705A2"/>
    <w:rsid w:val="007A0A1D"/>
    <w:rsid w:val="007D17E4"/>
    <w:rsid w:val="007D2710"/>
    <w:rsid w:val="007D2E64"/>
    <w:rsid w:val="007D7816"/>
    <w:rsid w:val="007F6F17"/>
    <w:rsid w:val="00813D55"/>
    <w:rsid w:val="0084622B"/>
    <w:rsid w:val="00860D3D"/>
    <w:rsid w:val="008638C7"/>
    <w:rsid w:val="008D40B2"/>
    <w:rsid w:val="00914278"/>
    <w:rsid w:val="0094056C"/>
    <w:rsid w:val="00941043"/>
    <w:rsid w:val="009453FE"/>
    <w:rsid w:val="00966529"/>
    <w:rsid w:val="00981BB4"/>
    <w:rsid w:val="009A4F60"/>
    <w:rsid w:val="009D5CFC"/>
    <w:rsid w:val="009E078B"/>
    <w:rsid w:val="009F0EA4"/>
    <w:rsid w:val="00A11CDE"/>
    <w:rsid w:val="00A17322"/>
    <w:rsid w:val="00A45412"/>
    <w:rsid w:val="00A66310"/>
    <w:rsid w:val="00A908EB"/>
    <w:rsid w:val="00AD44BB"/>
    <w:rsid w:val="00AE72FB"/>
    <w:rsid w:val="00AF7CAE"/>
    <w:rsid w:val="00B30F22"/>
    <w:rsid w:val="00B67CB5"/>
    <w:rsid w:val="00B87E89"/>
    <w:rsid w:val="00BC5646"/>
    <w:rsid w:val="00BC6765"/>
    <w:rsid w:val="00BE0E2C"/>
    <w:rsid w:val="00C405AF"/>
    <w:rsid w:val="00C44A4E"/>
    <w:rsid w:val="00C466D6"/>
    <w:rsid w:val="00C609F2"/>
    <w:rsid w:val="00CC1D67"/>
    <w:rsid w:val="00CD2E5D"/>
    <w:rsid w:val="00D01460"/>
    <w:rsid w:val="00D12BEE"/>
    <w:rsid w:val="00D14472"/>
    <w:rsid w:val="00D230CD"/>
    <w:rsid w:val="00D30E1F"/>
    <w:rsid w:val="00D62D2E"/>
    <w:rsid w:val="00D829C1"/>
    <w:rsid w:val="00DA157F"/>
    <w:rsid w:val="00DB0D6D"/>
    <w:rsid w:val="00DD6DE4"/>
    <w:rsid w:val="00E12338"/>
    <w:rsid w:val="00E20906"/>
    <w:rsid w:val="00E37C9B"/>
    <w:rsid w:val="00E416E4"/>
    <w:rsid w:val="00E51AF1"/>
    <w:rsid w:val="00E70895"/>
    <w:rsid w:val="00EA6FBC"/>
    <w:rsid w:val="00EB2B8C"/>
    <w:rsid w:val="00EB6211"/>
    <w:rsid w:val="00EE253F"/>
    <w:rsid w:val="00F001B9"/>
    <w:rsid w:val="00F21627"/>
    <w:rsid w:val="00F232BB"/>
    <w:rsid w:val="00F5567A"/>
    <w:rsid w:val="00F629C2"/>
    <w:rsid w:val="00F839D8"/>
    <w:rsid w:val="00FA02A1"/>
    <w:rsid w:val="00FA1197"/>
    <w:rsid w:val="00FA7EB1"/>
    <w:rsid w:val="00FD3C16"/>
    <w:rsid w:val="00FE05CF"/>
    <w:rsid w:val="00FF38C4"/>
    <w:rsid w:val="0BFF219C"/>
    <w:rsid w:val="2E29FE29"/>
    <w:rsid w:val="316998FD"/>
    <w:rsid w:val="5FAFE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1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D30E1F"/>
    <w:pPr>
      <w:ind w:leftChars="2500" w:left="100"/>
    </w:pPr>
  </w:style>
  <w:style w:type="paragraph" w:styleId="a4">
    <w:name w:val="footer"/>
    <w:basedOn w:val="a"/>
    <w:link w:val="Char0"/>
    <w:uiPriority w:val="99"/>
    <w:semiHidden/>
    <w:qFormat/>
    <w:rsid w:val="00D30E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D30E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qFormat/>
    <w:rsid w:val="00D30E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locked/>
    <w:rsid w:val="00D30E1F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D30E1F"/>
    <w:rPr>
      <w:rFonts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D30E1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308</Characters>
  <Application>Microsoft Office Word</Application>
  <DocSecurity>0</DocSecurity>
  <Lines>2</Lines>
  <Paragraphs>1</Paragraphs>
  <ScaleCrop>false</ScaleCrop>
  <Company>china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CN=张孝伟/OU=综合处/O=serchzma01</dc:creator>
  <cp:lastModifiedBy>User</cp:lastModifiedBy>
  <cp:revision>96</cp:revision>
  <cp:lastPrinted>2022-06-08T09:24:00Z</cp:lastPrinted>
  <dcterms:created xsi:type="dcterms:W3CDTF">2020-06-19T19:10:00Z</dcterms:created>
  <dcterms:modified xsi:type="dcterms:W3CDTF">2022-06-09T08:36:00Z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