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C1C1C3"/>
          <w:spacing w:val="21"/>
          <w:sz w:val="20"/>
          <w:szCs w:val="20"/>
        </w:rPr>
      </w:pPr>
      <w:r>
        <w:rPr>
          <w:rStyle w:val="5"/>
          <w:rFonts w:ascii="Arial" w:hAnsi="Arial" w:cs="Arial"/>
          <w:color w:val="000000"/>
          <w:spacing w:val="14"/>
          <w:sz w:val="23"/>
          <w:szCs w:val="23"/>
        </w:rPr>
        <w:t>自6月7日起执行来（返）昆人员新冠疫情防控风险地区名单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C1C1C3"/>
          <w:spacing w:val="21"/>
          <w:sz w:val="20"/>
          <w:szCs w:val="20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C1C1C3"/>
          <w:spacing w:val="21"/>
          <w:sz w:val="20"/>
          <w:szCs w:val="20"/>
        </w:rPr>
      </w:pPr>
      <w:r>
        <w:rPr>
          <w:rFonts w:ascii="Arial" w:hAnsi="Arial" w:cs="Arial"/>
          <w:color w:val="000000"/>
          <w:spacing w:val="14"/>
          <w:sz w:val="23"/>
          <w:szCs w:val="23"/>
        </w:rPr>
        <w:t>所有来（返）昆人员抵昆时须持48小时内核酸检测阴性证明，入昆后24小时内再完成1次核酸检测。属于A、B、C类地区来（返）昆人员按照分类管控要求执行。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C1C1C3"/>
          <w:spacing w:val="21"/>
          <w:sz w:val="20"/>
          <w:szCs w:val="20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C1C1C3"/>
          <w:spacing w:val="21"/>
          <w:sz w:val="20"/>
          <w:szCs w:val="20"/>
        </w:rPr>
      </w:pPr>
      <w:r>
        <w:rPr>
          <w:rStyle w:val="5"/>
          <w:rFonts w:ascii="Arial" w:hAnsi="Arial" w:cs="Arial"/>
          <w:color w:val="0070C0"/>
          <w:spacing w:val="14"/>
          <w:sz w:val="23"/>
          <w:szCs w:val="23"/>
        </w:rPr>
        <w:t>一、A类地区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C1C1C3"/>
          <w:spacing w:val="21"/>
          <w:sz w:val="20"/>
          <w:szCs w:val="20"/>
        </w:rPr>
      </w:pPr>
      <w:r>
        <w:rPr>
          <w:rFonts w:ascii="Arial" w:hAnsi="Arial" w:cs="Arial"/>
          <w:color w:val="000000"/>
          <w:spacing w:val="14"/>
          <w:sz w:val="23"/>
          <w:szCs w:val="23"/>
        </w:rPr>
        <w:t>国内新冠疫情高风险地区。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C1C1C3"/>
          <w:spacing w:val="21"/>
          <w:sz w:val="20"/>
          <w:szCs w:val="20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C1C1C3"/>
          <w:spacing w:val="21"/>
          <w:sz w:val="20"/>
          <w:szCs w:val="20"/>
        </w:rPr>
      </w:pPr>
      <w:r>
        <w:rPr>
          <w:rStyle w:val="5"/>
          <w:rFonts w:ascii="Arial" w:hAnsi="Arial" w:cs="Arial"/>
          <w:color w:val="0070C0"/>
          <w:spacing w:val="14"/>
          <w:sz w:val="23"/>
          <w:szCs w:val="23"/>
        </w:rPr>
        <w:t>二、B类地区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C1C1C3"/>
          <w:spacing w:val="21"/>
          <w:sz w:val="20"/>
          <w:szCs w:val="20"/>
        </w:rPr>
      </w:pPr>
      <w:r>
        <w:rPr>
          <w:rFonts w:ascii="Arial" w:hAnsi="Arial" w:cs="Arial"/>
          <w:color w:val="000000"/>
          <w:spacing w:val="14"/>
          <w:sz w:val="23"/>
          <w:szCs w:val="23"/>
        </w:rPr>
        <w:t>1.国内新冠疫情中风险地区。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C1C1C3"/>
          <w:spacing w:val="21"/>
          <w:sz w:val="20"/>
          <w:szCs w:val="20"/>
        </w:rPr>
      </w:pPr>
      <w:r>
        <w:rPr>
          <w:rFonts w:ascii="Arial" w:hAnsi="Arial" w:cs="Arial"/>
          <w:color w:val="000000"/>
          <w:spacing w:val="14"/>
          <w:sz w:val="23"/>
          <w:szCs w:val="23"/>
        </w:rPr>
        <w:t>2.上海市。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C1C1C3"/>
          <w:spacing w:val="21"/>
          <w:sz w:val="20"/>
          <w:szCs w:val="20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C1C1C3"/>
          <w:spacing w:val="21"/>
          <w:sz w:val="20"/>
          <w:szCs w:val="20"/>
        </w:rPr>
      </w:pPr>
      <w:r>
        <w:rPr>
          <w:rStyle w:val="5"/>
          <w:rFonts w:ascii="Arial" w:hAnsi="Arial" w:cs="Arial"/>
          <w:color w:val="0070C0"/>
          <w:spacing w:val="14"/>
          <w:sz w:val="23"/>
          <w:szCs w:val="23"/>
        </w:rPr>
        <w:t>三、C类地区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C1C1C3"/>
          <w:spacing w:val="21"/>
          <w:sz w:val="20"/>
          <w:szCs w:val="20"/>
        </w:rPr>
      </w:pPr>
      <w:r>
        <w:rPr>
          <w:rFonts w:ascii="Arial" w:hAnsi="Arial" w:cs="Arial"/>
          <w:color w:val="000000"/>
          <w:spacing w:val="14"/>
          <w:sz w:val="23"/>
          <w:szCs w:val="23"/>
        </w:rPr>
        <w:t>1.通讯大数据行程卡带“*”号的地区。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C1C1C3"/>
          <w:spacing w:val="21"/>
          <w:sz w:val="20"/>
          <w:szCs w:val="20"/>
        </w:rPr>
      </w:pPr>
      <w:r>
        <w:rPr>
          <w:rFonts w:ascii="Arial" w:hAnsi="Arial" w:cs="Arial"/>
          <w:color w:val="000000"/>
          <w:spacing w:val="14"/>
          <w:sz w:val="23"/>
          <w:szCs w:val="23"/>
        </w:rPr>
        <w:t>2.天津市，辽宁省丹东市。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C1C1C3"/>
          <w:spacing w:val="21"/>
          <w:sz w:val="20"/>
          <w:szCs w:val="20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C1C1C3"/>
          <w:spacing w:val="21"/>
          <w:sz w:val="20"/>
          <w:szCs w:val="20"/>
        </w:rPr>
      </w:pPr>
      <w:r>
        <w:rPr>
          <w:rFonts w:ascii="Arial" w:hAnsi="Arial" w:cs="Arial"/>
          <w:color w:val="000000"/>
          <w:spacing w:val="14"/>
          <w:sz w:val="23"/>
          <w:szCs w:val="23"/>
        </w:rPr>
        <w:t>以上风险地区划分自2022年6月7日起实施。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1C1C3"/>
          <w:spacing w:val="21"/>
          <w:sz w:val="20"/>
          <w:szCs w:val="20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jc w:val="right"/>
        <w:rPr>
          <w:rFonts w:ascii="Arial" w:hAnsi="Arial" w:cs="Arial"/>
          <w:color w:val="C1C1C3"/>
          <w:spacing w:val="21"/>
          <w:sz w:val="20"/>
          <w:szCs w:val="20"/>
        </w:rPr>
      </w:pPr>
      <w:r>
        <w:rPr>
          <w:rFonts w:ascii="Arial" w:hAnsi="Arial" w:cs="Arial"/>
          <w:color w:val="000000"/>
          <w:spacing w:val="14"/>
          <w:sz w:val="23"/>
          <w:szCs w:val="23"/>
        </w:rPr>
        <w:t>昆明市疾病预防控制中心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right"/>
        <w:rPr>
          <w:rFonts w:ascii="Arial" w:hAnsi="Arial" w:cs="Arial"/>
          <w:color w:val="C1C1C3"/>
          <w:spacing w:val="21"/>
          <w:sz w:val="20"/>
          <w:szCs w:val="20"/>
        </w:rPr>
      </w:pPr>
      <w:r>
        <w:rPr>
          <w:rFonts w:ascii="Arial" w:hAnsi="Arial" w:cs="Arial"/>
          <w:color w:val="000000"/>
          <w:spacing w:val="14"/>
          <w:sz w:val="23"/>
          <w:szCs w:val="23"/>
        </w:rPr>
        <w:t>2022年6月6日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b/>
          <w:bCs/>
          <w:spacing w:val="14"/>
          <w:kern w:val="0"/>
          <w:sz w:val="23"/>
        </w:rPr>
      </w:pPr>
      <w:bookmarkStart w:id="0" w:name="_GoBack"/>
      <w:bookmarkEnd w:id="0"/>
    </w:p>
    <w:p>
      <w:pPr>
        <w:widowControl/>
        <w:spacing w:line="42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spacing w:val="14"/>
          <w:kern w:val="0"/>
          <w:sz w:val="23"/>
        </w:rPr>
        <w:t>关于对来（返）昆人员分类采取疫情防控措施的通告</w:t>
      </w:r>
    </w:p>
    <w:p>
      <w:pPr>
        <w:widowControl/>
        <w:spacing w:line="42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spacing w:val="14"/>
          <w:kern w:val="0"/>
          <w:sz w:val="23"/>
          <w:szCs w:val="23"/>
        </w:rPr>
        <w:t>（昆应疫指通〔2022〕34号）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为加强常态化疫情防控，落实国家联防联控机制和省应对疫情工作领导小组指挥部关于“外防输入、内防反弹”的总体要求，决定对来（返）昆人员分类采取疫情防控措施，现将有关措施通告如下：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spacing w:val="14"/>
          <w:kern w:val="0"/>
          <w:sz w:val="23"/>
        </w:rPr>
        <w:t>一、国内涉疫地区分类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根据国内疫情形势变化，对来（返）昆人员疫情防控措施进行常态化调整，划分为A、B、C三类风险区。A、B、C三类地区的划定由市疾病预防控制中心适时公开发布，并可在“昆明健康宝”小程序中实时查询风险地区名单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spacing w:val="14"/>
          <w:kern w:val="0"/>
          <w:sz w:val="23"/>
        </w:rPr>
        <w:t>（一）A类地区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1.国内各地公布的高风险地区。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2.经风险研判后确定的重点涉疫地区。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spacing w:val="14"/>
          <w:kern w:val="0"/>
          <w:sz w:val="23"/>
        </w:rPr>
        <w:t>（二）B类地区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1.国内各地公布的中风险地区。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2.经风险研判后确定的涉疫地区。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spacing w:val="14"/>
          <w:kern w:val="0"/>
          <w:sz w:val="23"/>
        </w:rPr>
        <w:t>（三）C类地区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1.通讯大数据行程卡带“*”的地区。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2.通讯大数据行程卡不带“*”，但经风险研判后有较高疫情外溢风险的地区。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spacing w:val="14"/>
          <w:kern w:val="0"/>
          <w:sz w:val="23"/>
        </w:rPr>
        <w:t>二、国内涉疫地区来（返）昆人员分类管控措施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所有来（返）昆人员须至少提前24小时，通过“昆明健康宝”小程序或电话方式向目的地社区进行报备，抵昆时须持48小时内核酸检测阴性证明，入昆后24小时内再完成1次核酸检测。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spacing w:val="14"/>
          <w:kern w:val="0"/>
          <w:sz w:val="23"/>
        </w:rPr>
        <w:t>（一）A类地区来（返）昆人员管控措施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14天内有A类地区旅居史的来（返）昆人员：即日起抵昆的，一律实施14天集中隔离医学观察（第1、2、3、4、7、10、14天进行核酸检测），加7天居家隔离观察（第1、7天进行核酸检测）。末次核酸检测应为“双采双检”，人、物、环境核酸检测均为阴性后方可解除集中隔离医学观察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spacing w:val="14"/>
          <w:kern w:val="0"/>
          <w:sz w:val="23"/>
        </w:rPr>
        <w:t>（二）B类地区来（返）昆人员管控措施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14天内有B类地区旅居史的来（返）昆人员：即日起抵昆的，一律实施7天集中隔离医学观察（第1、2、3、4、7天进行核酸检测），加7天居家隔离观察（第1、7天进行核酸检测）。末次核酸检测应为“双采双检”，人、物、环境核酸检测均为阴性后方可解除集中隔离医学观察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spacing w:val="14"/>
          <w:kern w:val="0"/>
          <w:sz w:val="23"/>
        </w:rPr>
        <w:t>（三）C类地区来（返）昆人员管控措施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即日起从C类地区来（返）昆人员：一律实施7天居家隔离观察（第1、7天进行核酸检测，第2、3、4、5、6天进行抗原自测）。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spacing w:val="14"/>
          <w:kern w:val="0"/>
          <w:sz w:val="23"/>
        </w:rPr>
        <w:t>三、其他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以上管控措施按照填平补齐的原则自入昆之日起计算，无居家隔离观察条件的来（返）昆人员，一律实施集中隔离医学观察。如有违反通告内容的，将依法依规追究责任。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F3F3F"/>
          <w:spacing w:val="14"/>
          <w:kern w:val="0"/>
          <w:sz w:val="23"/>
        </w:rPr>
        <w:t>即日起，来（返）昆人员相关防控措施以本通告为准，之前通告与本通告不一致的，按本通告执行。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昆明市应对新型冠状病毒感染肺炎疫情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工作领导小组指挥部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F3F3F"/>
          <w:spacing w:val="14"/>
          <w:kern w:val="0"/>
          <w:sz w:val="23"/>
          <w:szCs w:val="23"/>
        </w:rPr>
        <w:t>2022年5月15日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970"/>
    <w:rsid w:val="00406983"/>
    <w:rsid w:val="00B63970"/>
    <w:rsid w:val="FE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196</Words>
  <Characters>1123</Characters>
  <Lines>9</Lines>
  <Paragraphs>2</Paragraphs>
  <TotalTime>1</TotalTime>
  <ScaleCrop>false</ScaleCrop>
  <LinksUpToDate>false</LinksUpToDate>
  <CharactersWithSpaces>1317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2022-06-09T08:57:00Z</dcterms:created>
  <dc:creator>Windows User</dc:creator>
  <cp:lastModifiedBy>user</cp:lastModifiedBy>
  <dcterms:modified xsi:type="dcterms:W3CDTF">2022-06-09T09:00:29Z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