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2022年济宁市任城区事业单位公开招聘（综合类）笔试疫情防控告知书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根据疫情防控工作需要，为确保广大考生身体健康，保障考试安全顺利进行，现将2022年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济宁市任城区</w:t>
      </w:r>
      <w:r>
        <w:rPr>
          <w:rFonts w:ascii="Times New Roman" w:hAnsi="Times New Roman" w:eastAsia="方正仿宋简体" w:cs="Times New Roman"/>
          <w:sz w:val="32"/>
          <w:szCs w:val="32"/>
        </w:rPr>
        <w:t>事业单位公开招聘（综合类）笔试疫情防控有关要求和注意事项告知如下，请所有考生知悉并严格执行各项考试防疫措施和要求。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一、考前防疫准备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（一）为确保顺利参考，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建议考生考前14天内非必要不离开济宁市</w:t>
      </w:r>
      <w:r>
        <w:rPr>
          <w:rFonts w:ascii="Times New Roman" w:hAnsi="Times New Roman" w:eastAsia="方正仿宋简体" w:cs="Times New Roman"/>
          <w:sz w:val="32"/>
          <w:szCs w:val="32"/>
        </w:rPr>
        <w:t>。尚在外地（省外、省内其他市）的考生应主动了解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市疫情防控相关要求，按规定提前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返回济宁（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建议提前14天以上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，以免耽误考试 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（二）提前申领“山东省电子健康通行码”和“通信大数据行程卡”。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color w:val="FF000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（三）按规定准备相应数量的核酸检测阴性证明（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纸质版</w:t>
      </w:r>
      <w:r>
        <w:rPr>
          <w:rFonts w:ascii="Times New Roman" w:hAnsi="Times New Roman" w:eastAsia="方正仿宋简体" w:cs="Times New Roman"/>
          <w:sz w:val="32"/>
          <w:szCs w:val="32"/>
        </w:rPr>
        <w:t>）。核酸检测阴性证明纸质版（检测报告原件、复印件或打印“山东省电子健康通行码”显示的个人信息完整的核酸检测结果）须在进入考场时提交给监考人员。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方正黑体简体" w:hAnsi="Times New Roman" w:eastAsia="方正黑体简体" w:cs="Times New Roman"/>
          <w:color w:val="FF0000"/>
          <w:sz w:val="32"/>
          <w:szCs w:val="32"/>
        </w:rPr>
        <w:t>不能按要求提供规定的核酸检测阴性证明的，不得参加考试。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二、省内考生管理要求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本市考生</w:t>
      </w:r>
      <w:r>
        <w:rPr>
          <w:rFonts w:ascii="Times New Roman" w:hAnsi="Times New Roman" w:eastAsia="方正仿宋简体" w:cs="Times New Roman"/>
          <w:sz w:val="32"/>
          <w:szCs w:val="32"/>
        </w:rPr>
        <w:t>须持有考前48小时内核酸检测阴性证明。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省内跨市参加考试的考生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，须提供启程前48小时内核酸检测阴性证明和抵达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后考前48小时内核酸检测阴性证明。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 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三、省外旅居史和特殊情形考生管理要求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（一）对省外入鲁返鲁参加考试的考生，抵达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</w:t>
      </w:r>
      <w:r>
        <w:rPr>
          <w:rFonts w:ascii="Times New Roman" w:hAnsi="Times New Roman" w:eastAsia="方正仿宋简体" w:cs="Times New Roman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</w:rPr>
        <w:t>1.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省外低风险地区所在县（市、区）入鲁返鲁参加考试的考生</w:t>
      </w:r>
      <w:r>
        <w:rPr>
          <w:rFonts w:ascii="Times New Roman" w:hAnsi="Times New Roman" w:eastAsia="方正仿宋简体" w:cs="Times New Roman"/>
          <w:sz w:val="32"/>
          <w:szCs w:val="32"/>
        </w:rPr>
        <w:t>，须提前3天到达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，持启程前48小时内核酸检测阴性证明，抵达后第1天和第3天各进行1次核酸检测（其中一次为考前48小时内核酸检测阴性证明）。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</w:rPr>
        <w:t>2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.省外中风险地区所在县（市、区）入鲁返鲁参加考试的考生，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须提前7天到达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 w:val="0"/>
          <w:bCs w:val="0"/>
          <w:sz w:val="32"/>
          <w:szCs w:val="32"/>
        </w:rPr>
        <w:t>3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.省外高风险地区所在县（市、区）入鲁返鲁参加考试的考生，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须提前14天到达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</w:t>
      </w:r>
      <w:r>
        <w:rPr>
          <w:rFonts w:ascii="Times New Roman" w:hAnsi="Times New Roman" w:eastAsia="方正仿宋简体" w:cs="Times New Roman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4.对尚未公布中高风险地区但近期新增感染者较多、存在社区传播风险的其他疫情风险区域，参照中高风险地区所在县（市、区）执行。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考前14天内从省外发生本土疫情省份入鲁返鲁参加考试的考生，</w:t>
      </w:r>
      <w:r>
        <w:rPr>
          <w:rFonts w:ascii="Times New Roman" w:hAnsi="Times New Roman" w:eastAsia="方正仿宋简体" w:cs="Times New Roman"/>
          <w:sz w:val="32"/>
          <w:szCs w:val="32"/>
        </w:rPr>
        <w:t>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（二）存在以下情形的考生，参加考试时须持有考前48小时内和24小时内的两次核酸检测阴性证明，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并在隔离考场考试：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1.有中、高风险等疫情重点地区旅居史且离开上述地区已满14天但不满21天者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2.居住社区21天内发生疫情者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3.有境外旅居史且入境已满21天但不满28天者。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可以在隔离考场参加考试。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（五）存在以下情形的考生，不得参加考试：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1.确诊病例、疑似病例、无症状感染者和尚在隔离观察期的密切接触者、次密接；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2.考前14天内有发热、咳嗽等症状未痊愈且未排除传染病及身体不适者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3.有中、高风险等疫情重点地区旅居史且离开上述地区不满14天者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4.有境外旅居史且入境未满21天者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四、考试当天有关要求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（一）考生经现场检测体温正常（未超过37.3℃），携带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准考证、有效居民身份证、符合规定要求和数量的核酸检测阴性证明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（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纸质版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eastAsia="zh-CN"/>
        </w:rPr>
        <w:t>）</w:t>
      </w:r>
      <w:r>
        <w:rPr>
          <w:rFonts w:ascii="Times New Roman" w:hAnsi="Times New Roman" w:eastAsia="方正仿宋简体" w:cs="Times New Roman"/>
          <w:sz w:val="32"/>
          <w:szCs w:val="32"/>
        </w:rPr>
        <w:t>，扫描考点场所码，出示山东省电子健康通行码绿码、通信大数据行程卡绿卡，方可参加考试。未携带的不得入场。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（四）考试期间，监考人员将组织全体考生签订《考生健康承诺书》（考点提供，样式见附件），请考生提前了解健康承诺书内容，按要求如实签订。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五、</w:t>
      </w:r>
      <w:r>
        <w:rPr>
          <w:rFonts w:hint="eastAsia" w:ascii="Times New Roman" w:hAnsi="Times New Roman" w:eastAsia="方正黑体简体" w:cs="Times New Roman"/>
          <w:color w:val="000000"/>
          <w:kern w:val="0"/>
          <w:sz w:val="32"/>
          <w:szCs w:val="32"/>
        </w:rPr>
        <w:t>其他</w:t>
      </w: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事项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济宁市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任城区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人事考试中心联系方式：0537-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5661305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（二）济宁市疫情防控政策咨询详见济宁市人民政府网站（</w:t>
      </w:r>
      <w:r>
        <w:rPr>
          <w:rFonts w:ascii="Times New Roman" w:hAnsi="Times New Roman" w:eastAsia="方正仿宋简体" w:cs="Times New Roman"/>
          <w:color w:val="000000"/>
          <w:kern w:val="0"/>
          <w:sz w:val="32"/>
          <w:szCs w:val="32"/>
        </w:rPr>
        <w:t>http://www.jining.gov.cn/index.html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）专题专栏“疫情政策防控措施”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根据疫情防控工作需要，请所有拟入济返济人员要至少于抵达前3天通过“济宁报备”微信小程序进行报备。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可通过以下三种方式进入微信小程序：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一是微信扫描下方“济宁报备”小程序码进入；二是微信搜索“济宁报备”进入；三是微信搜索“健康济宁服务号”，点击“便民服务”，选择“济宁报备”进入。</w:t>
      </w:r>
    </w:p>
    <w:p>
      <w:pPr>
        <w:widowControl/>
        <w:shd w:val="clear" w:color="auto" w:fill="FFFFFF"/>
        <w:spacing w:line="240" w:lineRule="auto"/>
        <w:ind w:firstLine="640" w:firstLineChars="200"/>
        <w:jc w:val="center"/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18030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742565" cy="2141220"/>
            <wp:effectExtent l="0" t="0" r="635" b="11430"/>
            <wp:docPr id="2" name="图片 2" descr="9a1318a3468436060d6184e2629b17dd_53081afb3e3342c489e07c135d590b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a1318a3468436060d6184e2629b17dd_53081afb3e3342c489e07c135d590b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</w:rPr>
        <w:t>请广大考生及时关注济宁市任城区发布的各类公告（济宁市任城区人力资源和社会保障局网站事业单位公开招聘专题http://www.rencheng.gov.cn/col/col72499/index.html?number=RCA1002）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附件：2022年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济宁市任城区</w:t>
      </w:r>
      <w:r>
        <w:rPr>
          <w:rFonts w:ascii="Times New Roman" w:hAnsi="Times New Roman" w:eastAsia="方正仿宋简体" w:cs="Times New Roman"/>
          <w:sz w:val="32"/>
          <w:szCs w:val="32"/>
        </w:rPr>
        <w:t>事业单位公开招聘（综合类）笔试考生健康承诺书</w:t>
      </w:r>
      <w:bookmarkStart w:id="0" w:name="_GoBack"/>
      <w:bookmarkEnd w:id="0"/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2022年济宁市任城区事业单位公开招聘（综合类）笔试考生健康承诺书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746"/>
        <w:gridCol w:w="1586"/>
        <w:gridCol w:w="495"/>
        <w:gridCol w:w="862"/>
        <w:gridCol w:w="1784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济宁市任城区人事考试中心</w:t>
            </w:r>
            <w:r>
              <w:rPr>
                <w:kern w:val="0"/>
                <w:sz w:val="18"/>
                <w:szCs w:val="18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</w:rPr>
              <w:t>济宁市任城区人事考试中心</w:t>
            </w:r>
            <w:r>
              <w:rPr>
                <w:kern w:val="0"/>
                <w:sz w:val="18"/>
                <w:szCs w:val="18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jZDA5YzgxNWU0YThiNGZkM2I0MmNkZWY2ZDJkZTAifQ=="/>
  </w:docVars>
  <w:rsids>
    <w:rsidRoot w:val="00D90F25"/>
    <w:rsid w:val="0000585A"/>
    <w:rsid w:val="00046100"/>
    <w:rsid w:val="000E6935"/>
    <w:rsid w:val="001208FA"/>
    <w:rsid w:val="001460A3"/>
    <w:rsid w:val="001730CF"/>
    <w:rsid w:val="001743A0"/>
    <w:rsid w:val="001D16C8"/>
    <w:rsid w:val="001F7AA4"/>
    <w:rsid w:val="00222172"/>
    <w:rsid w:val="00224C1C"/>
    <w:rsid w:val="00233F4A"/>
    <w:rsid w:val="00295E91"/>
    <w:rsid w:val="002C0883"/>
    <w:rsid w:val="002E7C92"/>
    <w:rsid w:val="0038438D"/>
    <w:rsid w:val="003B4AD4"/>
    <w:rsid w:val="003C02F0"/>
    <w:rsid w:val="003D4713"/>
    <w:rsid w:val="003D79C0"/>
    <w:rsid w:val="003E48B4"/>
    <w:rsid w:val="004C4055"/>
    <w:rsid w:val="004E4F25"/>
    <w:rsid w:val="00544C38"/>
    <w:rsid w:val="005B2E74"/>
    <w:rsid w:val="006F339F"/>
    <w:rsid w:val="00736FE1"/>
    <w:rsid w:val="00757372"/>
    <w:rsid w:val="00836BBC"/>
    <w:rsid w:val="00A04526"/>
    <w:rsid w:val="00A3320A"/>
    <w:rsid w:val="00C527B7"/>
    <w:rsid w:val="00C57367"/>
    <w:rsid w:val="00D41416"/>
    <w:rsid w:val="00D766FF"/>
    <w:rsid w:val="00D90F25"/>
    <w:rsid w:val="00D92DA3"/>
    <w:rsid w:val="00DA620B"/>
    <w:rsid w:val="00DB4B60"/>
    <w:rsid w:val="00DE01F1"/>
    <w:rsid w:val="00DE2C76"/>
    <w:rsid w:val="00EE0F56"/>
    <w:rsid w:val="00F27F60"/>
    <w:rsid w:val="00F346DB"/>
    <w:rsid w:val="00F45153"/>
    <w:rsid w:val="00F617C7"/>
    <w:rsid w:val="00F92C2F"/>
    <w:rsid w:val="00FF5F23"/>
    <w:rsid w:val="02D523F9"/>
    <w:rsid w:val="0CEE1ED1"/>
    <w:rsid w:val="0D9755F8"/>
    <w:rsid w:val="17DD3D91"/>
    <w:rsid w:val="19D27CC9"/>
    <w:rsid w:val="1B1C538E"/>
    <w:rsid w:val="26CC5EBA"/>
    <w:rsid w:val="27117D71"/>
    <w:rsid w:val="28CC3A83"/>
    <w:rsid w:val="2E790A08"/>
    <w:rsid w:val="301B3A0F"/>
    <w:rsid w:val="384A30E3"/>
    <w:rsid w:val="38883C0B"/>
    <w:rsid w:val="4565155C"/>
    <w:rsid w:val="583F58F4"/>
    <w:rsid w:val="6247406C"/>
    <w:rsid w:val="636F5D76"/>
    <w:rsid w:val="65F362B8"/>
    <w:rsid w:val="743D7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2735</Words>
  <Characters>2955</Characters>
  <Lines>21</Lines>
  <Paragraphs>6</Paragraphs>
  <TotalTime>8</TotalTime>
  <ScaleCrop>false</ScaleCrop>
  <LinksUpToDate>false</LinksUpToDate>
  <CharactersWithSpaces>2974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2022-05-31T08:30:00Z</dcterms:created>
  <dc:creator>Administrator</dc:creator>
  <cp:lastModifiedBy>Administrator</cp:lastModifiedBy>
  <dcterms:modified xsi:type="dcterms:W3CDTF">2022-06-02T08:45:49Z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DDB764E259FE41799431F170CFFAE700</vt:lpwstr>
  </property>
</Properties>
</file>