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方正黑体_GBK"/>
          <w:b/>
          <w:bCs/>
          <w:spacing w:val="-23"/>
          <w:sz w:val="32"/>
          <w:szCs w:val="32"/>
        </w:rPr>
      </w:pPr>
      <w:r>
        <w:rPr>
          <w:rFonts w:ascii="Times New Roman" w:hAnsi="Times New Roman" w:eastAsia="方正黑体_GBK"/>
          <w:b/>
          <w:bCs/>
          <w:spacing w:val="-23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/>
          <w:bCs/>
          <w:spacing w:val="-23"/>
          <w:sz w:val="32"/>
          <w:szCs w:val="32"/>
        </w:rPr>
        <w:t>3</w:t>
      </w:r>
    </w:p>
    <w:p>
      <w:pPr>
        <w:pStyle w:val="6"/>
        <w:spacing w:line="576" w:lineRule="exact"/>
        <w:rPr>
          <w:rFonts w:ascii="Times New Roman" w:cs="Times New Roman"/>
        </w:rPr>
      </w:pPr>
    </w:p>
    <w:p>
      <w:pPr>
        <w:overflowPunct w:val="0"/>
        <w:spacing w:line="576" w:lineRule="exact"/>
        <w:jc w:val="center"/>
        <w:rPr>
          <w:rFonts w:ascii="Times New Roman" w:hAnsi="Times New Roman" w:eastAsia="方正小标宋简体"/>
          <w:b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南充市顺庆区202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2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年度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“果城•菁英人才计划”引进人才</w:t>
      </w:r>
      <w:r>
        <w:rPr>
          <w:rFonts w:ascii="Times New Roman" w:hAnsi="Times New Roman" w:eastAsia="方正小标宋简体"/>
          <w:b/>
          <w:bCs/>
          <w:spacing w:val="-20"/>
          <w:sz w:val="44"/>
          <w:szCs w:val="44"/>
        </w:rPr>
        <w:t>学历学位证明书</w:t>
      </w:r>
    </w:p>
    <w:p>
      <w:pPr>
        <w:overflowPunct w:val="0"/>
        <w:spacing w:line="576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76" w:lineRule="exact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</w:rPr>
        <w:t>中共</w:t>
      </w:r>
      <w:r>
        <w:rPr>
          <w:rFonts w:ascii="Times New Roman" w:hAnsi="Times New Roman" w:eastAsia="方正仿宋简体"/>
          <w:b/>
          <w:sz w:val="32"/>
          <w:szCs w:val="32"/>
        </w:rPr>
        <w:t>南充市顺庆区</w:t>
      </w:r>
      <w:r>
        <w:rPr>
          <w:rFonts w:hint="eastAsia" w:ascii="Times New Roman" w:hAnsi="Times New Roman" w:eastAsia="方正仿宋简体"/>
          <w:b/>
          <w:sz w:val="32"/>
          <w:szCs w:val="32"/>
        </w:rPr>
        <w:t>委</w:t>
      </w:r>
      <w:r>
        <w:rPr>
          <w:rFonts w:ascii="Times New Roman" w:hAnsi="Times New Roman" w:eastAsia="方正仿宋简体"/>
          <w:b/>
          <w:sz w:val="32"/>
          <w:szCs w:val="32"/>
        </w:rPr>
        <w:t>人才工作领导小组：</w:t>
      </w:r>
    </w:p>
    <w:p>
      <w:pPr>
        <w:spacing w:line="576" w:lineRule="exact"/>
        <w:ind w:firstLine="630" w:firstLineChars="196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兹有我校202</w:t>
      </w:r>
      <w:r>
        <w:rPr>
          <w:rFonts w:hint="eastAsia" w:ascii="Times New Roman" w:hAnsi="Times New Roman" w:eastAsia="方正仿宋简体"/>
          <w:b/>
          <w:sz w:val="32"/>
          <w:szCs w:val="32"/>
        </w:rPr>
        <w:t>2</w:t>
      </w:r>
      <w:r>
        <w:rPr>
          <w:rFonts w:ascii="Times New Roman" w:hAnsi="Times New Roman" w:eastAsia="方正仿宋简体"/>
          <w:b/>
          <w:sz w:val="32"/>
          <w:szCs w:val="32"/>
        </w:rPr>
        <w:t>年应届毕业生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简体"/>
          <w:b/>
          <w:sz w:val="32"/>
          <w:szCs w:val="32"/>
        </w:rPr>
        <w:t>，居民身份证号码为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/>
          <w:b/>
          <w:sz w:val="32"/>
          <w:szCs w:val="32"/>
        </w:rPr>
        <w:t>，报考南充市顺庆区202</w:t>
      </w:r>
      <w:r>
        <w:rPr>
          <w:rFonts w:hint="eastAsia" w:ascii="Times New Roman" w:hAnsi="Times New Roman" w:eastAsia="方正仿宋简体"/>
          <w:b/>
          <w:sz w:val="32"/>
          <w:szCs w:val="32"/>
        </w:rPr>
        <w:t>2</w:t>
      </w:r>
      <w:r>
        <w:rPr>
          <w:rFonts w:ascii="Times New Roman" w:hAnsi="Times New Roman" w:eastAsia="方正仿宋简体"/>
          <w:b/>
          <w:sz w:val="32"/>
          <w:szCs w:val="32"/>
        </w:rPr>
        <w:t>年度</w:t>
      </w:r>
      <w:r>
        <w:rPr>
          <w:rFonts w:hint="eastAsia" w:ascii="Times New Roman" w:hAnsi="Times New Roman" w:eastAsia="方正仿宋简体"/>
          <w:b/>
          <w:sz w:val="32"/>
          <w:szCs w:val="32"/>
        </w:rPr>
        <w:t>“果城•菁英人才计划”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/>
          <w:b/>
          <w:sz w:val="32"/>
          <w:szCs w:val="32"/>
        </w:rPr>
        <w:t>引才岗位</w:t>
      </w: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/>
          <w:b/>
          <w:sz w:val="32"/>
          <w:szCs w:val="32"/>
        </w:rPr>
        <w:t>现证明：该同志自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</w:rPr>
        <w:t>年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/>
          <w:b/>
          <w:sz w:val="32"/>
          <w:szCs w:val="32"/>
        </w:rPr>
        <w:t>月至今，在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</w:rPr>
        <w:t>校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/>
          <w:b/>
          <w:sz w:val="32"/>
          <w:szCs w:val="32"/>
        </w:rPr>
        <w:t>院（系）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简体"/>
          <w:b/>
          <w:sz w:val="32"/>
          <w:szCs w:val="32"/>
        </w:rPr>
        <w:t>专业</w:t>
      </w:r>
      <w:r>
        <w:rPr>
          <w:rFonts w:ascii="Times New Roman" w:hAnsi="Times New Roman" w:eastAsia="方正仿宋简体"/>
          <w:b/>
          <w:sz w:val="32"/>
          <w:szCs w:val="32"/>
        </w:rPr>
        <w:t>学习，</w:t>
      </w:r>
      <w:r>
        <w:rPr>
          <w:rFonts w:hint="eastAsia" w:ascii="Times New Roman" w:hAnsi="Times New Roman" w:eastAsia="方正仿宋简体"/>
          <w:b/>
          <w:sz w:val="32"/>
          <w:szCs w:val="32"/>
        </w:rPr>
        <w:t>按照学科培养计划</w:t>
      </w:r>
      <w:r>
        <w:rPr>
          <w:rFonts w:ascii="Times New Roman" w:hAnsi="Times New Roman" w:eastAsia="方正仿宋简体"/>
          <w:b/>
          <w:sz w:val="32"/>
          <w:szCs w:val="32"/>
        </w:rPr>
        <w:t>将于202</w:t>
      </w:r>
      <w:r>
        <w:rPr>
          <w:rFonts w:hint="eastAsia" w:ascii="Times New Roman" w:hAnsi="Times New Roman" w:eastAsia="方正仿宋简体"/>
          <w:b/>
          <w:sz w:val="32"/>
          <w:szCs w:val="32"/>
        </w:rPr>
        <w:t>2</w:t>
      </w:r>
      <w:r>
        <w:rPr>
          <w:rFonts w:ascii="Times New Roman" w:hAnsi="Times New Roman" w:eastAsia="方正仿宋简体"/>
          <w:b/>
          <w:sz w:val="32"/>
          <w:szCs w:val="32"/>
        </w:rPr>
        <w:t>年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/>
          <w:b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/>
          <w:b/>
          <w:sz w:val="32"/>
          <w:szCs w:val="32"/>
        </w:rPr>
        <w:t>日前按期毕业，该生学历层次为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b/>
          <w:sz w:val="32"/>
          <w:szCs w:val="32"/>
        </w:rPr>
        <w:t>，学位为</w:t>
      </w:r>
      <w:r>
        <w:rPr>
          <w:rFonts w:ascii="Times New Roman" w:hAnsi="Times New Roman" w:eastAsia="方正仿宋简体"/>
          <w:b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/>
          <w:b/>
          <w:sz w:val="32"/>
          <w:szCs w:val="32"/>
        </w:rPr>
        <w:t>。</w:t>
      </w:r>
    </w:p>
    <w:p>
      <w:pPr>
        <w:spacing w:line="576" w:lineRule="exact"/>
        <w:ind w:firstLine="630" w:firstLineChars="196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特此证明。</w:t>
      </w:r>
    </w:p>
    <w:p>
      <w:pPr>
        <w:spacing w:line="576" w:lineRule="exact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方正楷体简体"/>
          <w:b/>
          <w:sz w:val="32"/>
          <w:szCs w:val="32"/>
        </w:rPr>
      </w:pPr>
    </w:p>
    <w:p>
      <w:pPr>
        <w:spacing w:line="576" w:lineRule="exact"/>
        <w:jc w:val="right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 xml:space="preserve">（所在校、院或系落款并盖鲜章）  </w:t>
      </w:r>
    </w:p>
    <w:p>
      <w:r>
        <w:rPr>
          <w:rFonts w:ascii="Times New Roman" w:hAnsi="Times New Roman" w:eastAsia="方正仿宋简体"/>
          <w:b/>
          <w:sz w:val="32"/>
          <w:szCs w:val="32"/>
        </w:rPr>
        <w:t xml:space="preserve">                            年     月    </w:t>
      </w:r>
      <w:r>
        <w:rPr>
          <w:rFonts w:hint="eastAsia" w:ascii="Times New Roman" w:hAnsi="Times New Roman" w:eastAsia="方正仿宋简体"/>
          <w:b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b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ZjYTU3OTM2ODMxOTAwYzhiOGQ1NTAzM2I0NDAifQ=="/>
  </w:docVars>
  <w:rsids>
    <w:rsidRoot w:val="00000000"/>
    <w:rsid w:val="125C7FE9"/>
    <w:rsid w:val="1506157E"/>
    <w:rsid w:val="23BA0471"/>
    <w:rsid w:val="7A963421"/>
    <w:rsid w:val="7D8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2021-03-03T01:40:00Z</dcterms:created>
  <dc:creator>admin</dc:creator>
  <cp:lastModifiedBy>百里</cp:lastModifiedBy>
  <dcterms:modified xsi:type="dcterms:W3CDTF">2022-05-26T08:55:02Z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C207279C124A4CEFA37D95C044D0CB02</vt:lpwstr>
  </property>
</Properties>
</file>