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15" w:rsidRDefault="00407815" w:rsidP="00407815">
      <w:pPr>
        <w:pStyle w:val="a4"/>
        <w:widowControl/>
        <w:snapToGrid w:val="0"/>
        <w:spacing w:line="560" w:lineRule="exact"/>
        <w:ind w:right="640"/>
        <w:rPr>
          <w:rFonts w:ascii="黑体" w:eastAsia="黑体" w:hAnsi="黑体" w:cs="Calibri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Calibri" w:hint="eastAsia"/>
          <w:color w:val="000000"/>
          <w:sz w:val="32"/>
          <w:szCs w:val="32"/>
          <w:shd w:val="clear" w:color="auto" w:fill="FFFFFF"/>
        </w:rPr>
        <w:t>附件</w:t>
      </w:r>
      <w:r w:rsidR="007E003F">
        <w:rPr>
          <w:rFonts w:ascii="黑体" w:eastAsia="黑体" w:hAnsi="黑体" w:cs="Calibri"/>
          <w:color w:val="000000"/>
          <w:sz w:val="32"/>
          <w:szCs w:val="32"/>
          <w:shd w:val="clear" w:color="auto" w:fill="FFFFFF"/>
        </w:rPr>
        <w:t>1</w:t>
      </w:r>
      <w:r>
        <w:rPr>
          <w:rFonts w:ascii="黑体" w:eastAsia="黑体" w:hAnsi="黑体" w:cs="Calibri" w:hint="eastAsia"/>
          <w:color w:val="00000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407815" w:rsidRDefault="00407815" w:rsidP="00407815">
      <w:pPr>
        <w:pStyle w:val="a4"/>
        <w:widowControl/>
        <w:snapToGrid w:val="0"/>
        <w:spacing w:line="560" w:lineRule="exact"/>
        <w:jc w:val="center"/>
        <w:rPr>
          <w:rFonts w:ascii="宋体" w:hAnsi="宋体" w:cs="Calibri"/>
          <w:b/>
          <w:color w:val="000000"/>
          <w:sz w:val="44"/>
          <w:szCs w:val="32"/>
          <w:shd w:val="clear" w:color="auto" w:fill="FFFFFF"/>
        </w:rPr>
      </w:pPr>
      <w:r w:rsidRPr="00407815">
        <w:rPr>
          <w:rFonts w:ascii="宋体" w:hAnsi="宋体" w:cs="Calibri" w:hint="eastAsia"/>
          <w:b/>
          <w:color w:val="000000"/>
          <w:sz w:val="44"/>
          <w:szCs w:val="32"/>
          <w:shd w:val="clear" w:color="auto" w:fill="FFFFFF"/>
        </w:rPr>
        <w:t>教师资格认定（第二阶段）网上确认链接</w:t>
      </w:r>
    </w:p>
    <w:p w:rsidR="00407815" w:rsidRDefault="00407815" w:rsidP="00407815">
      <w:pPr>
        <w:pStyle w:val="a4"/>
        <w:widowControl/>
        <w:snapToGrid w:val="0"/>
        <w:spacing w:line="560" w:lineRule="exact"/>
        <w:jc w:val="center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700046" w:rsidRDefault="00407815" w:rsidP="006B5E6F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请已报名第二阶段的</w:t>
      </w:r>
      <w:r>
        <w:rPr>
          <w:rFonts w:ascii="仿宋_GB2312" w:eastAsia="仿宋_GB2312" w:hint="eastAsia"/>
          <w:sz w:val="32"/>
        </w:rPr>
        <w:t>社会人员（非应届毕业生）于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2022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6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10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8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00--6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21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17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00</w:t>
      </w: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打开对应链接入口填写信息和上传图片，要求信息准确、证件有效、图片清晰。网上确认链接如下：</w:t>
      </w:r>
    </w:p>
    <w:p w:rsidR="006B5E6F" w:rsidRPr="006B5E6F" w:rsidRDefault="006B5E6F" w:rsidP="006B5E6F">
      <w:pPr>
        <w:pStyle w:val="a4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【腾讯文档】（幼儿园）南昌市红谷滩区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2022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年上半年中小学教师资格认定（第二阶段）现场确认材料收集</w:t>
      </w:r>
    </w:p>
    <w:p w:rsidR="00700046" w:rsidRDefault="006B5E6F" w:rsidP="006B5E6F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6B5E6F">
        <w:rPr>
          <w:rFonts w:eastAsia="仿宋_GB2312" w:cs="Calibri"/>
          <w:color w:val="000000"/>
          <w:sz w:val="32"/>
          <w:szCs w:val="32"/>
          <w:shd w:val="clear" w:color="auto" w:fill="FFFFFF"/>
        </w:rPr>
        <w:t>https://docs.qq.com/form/page/DY1R0a054cnh2cnZO</w:t>
      </w:r>
    </w:p>
    <w:p w:rsidR="00700046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6B5E6F">
        <w:rPr>
          <w:rFonts w:eastAsia="仿宋_GB2312" w:cs="Calibri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5C11508" wp14:editId="7B509C82">
            <wp:simplePos x="0" y="0"/>
            <wp:positionH relativeFrom="margin">
              <wp:posOffset>1227455</wp:posOffset>
            </wp:positionH>
            <wp:positionV relativeFrom="paragraph">
              <wp:posOffset>8467</wp:posOffset>
            </wp:positionV>
            <wp:extent cx="1786255" cy="1718310"/>
            <wp:effectExtent l="0" t="0" r="4445" b="0"/>
            <wp:wrapSquare wrapText="bothSides"/>
            <wp:docPr id="7" name="图片 7" descr="D:\RJDir\个人桌面\（幼儿园）南昌市红谷滩区2022年上半年中小学教师资格认定（第二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JDir\个人桌面\（幼儿园）南昌市红谷滩区2022年上半年中小学教师资格认定（第二阶段）现场确认材料收集二维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606" r="8609" b="33449"/>
                    <a:stretch/>
                  </pic:blipFill>
                  <pic:spPr bwMode="auto">
                    <a:xfrm>
                      <a:off x="0" y="0"/>
                      <a:ext cx="17862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Pr="006B5E6F" w:rsidRDefault="006B5E6F" w:rsidP="006B5E6F">
      <w:pPr>
        <w:pStyle w:val="a4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【腾讯文档】（小学）南昌市红谷滩区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2022</w:t>
      </w:r>
      <w:r w:rsidRPr="006B5E6F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年上半年中小学教师资格认定（第二阶段）现场确认材料收集</w:t>
      </w:r>
    </w:p>
    <w:p w:rsidR="006B5E6F" w:rsidRDefault="00F04E7C" w:rsidP="006B5E6F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hyperlink r:id="rId7" w:history="1">
        <w:r w:rsidR="006B5E6F" w:rsidRPr="009F1082">
          <w:rPr>
            <w:rStyle w:val="a3"/>
            <w:rFonts w:eastAsia="仿宋_GB2312" w:cs="Calibri"/>
            <w:sz w:val="32"/>
            <w:szCs w:val="32"/>
            <w:shd w:val="clear" w:color="auto" w:fill="FFFFFF"/>
          </w:rPr>
          <w:t>https://docs.qq.com/form/page/DY3N2ZGxlWEFlZXdS</w:t>
        </w:r>
      </w:hyperlink>
    </w:p>
    <w:p w:rsidR="006B5E6F" w:rsidRDefault="006B5E6F" w:rsidP="006B5E6F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6B5E6F">
        <w:rPr>
          <w:rFonts w:eastAsia="仿宋_GB2312" w:cs="Calibri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97E0310" wp14:editId="42484066">
            <wp:simplePos x="0" y="0"/>
            <wp:positionH relativeFrom="margin">
              <wp:posOffset>1227455</wp:posOffset>
            </wp:positionH>
            <wp:positionV relativeFrom="paragraph">
              <wp:posOffset>84455</wp:posOffset>
            </wp:positionV>
            <wp:extent cx="1878330" cy="1887855"/>
            <wp:effectExtent l="0" t="0" r="7620" b="0"/>
            <wp:wrapSquare wrapText="bothSides"/>
            <wp:docPr id="8" name="图片 8" descr="D:\RJDir\个人桌面\（小学）南昌市红谷滩区2022年上半年中小学教师资格认定（第二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JDir\个人桌面\（小学）南昌市红谷滩区2022年上半年中小学教师资格认定（第二阶段）现场确认材料收集二维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4555" r="7898" b="31343"/>
                    <a:stretch/>
                  </pic:blipFill>
                  <pic:spPr bwMode="auto">
                    <a:xfrm>
                      <a:off x="0" y="0"/>
                      <a:ext cx="187833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6B5E6F" w:rsidRDefault="006B5E6F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700046" w:rsidRDefault="00700046" w:rsidP="00407815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700046" w:rsidRPr="00700046" w:rsidRDefault="006B5E6F" w:rsidP="00700046">
      <w:pPr>
        <w:pStyle w:val="a4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lastRenderedPageBreak/>
        <w:t>3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【腾讯文档】（初中）南昌市红谷滩区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2022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年上半年中小学教师资格认定（第二阶段）现场确认材料收集</w:t>
      </w:r>
    </w:p>
    <w:p w:rsidR="00407815" w:rsidRDefault="00700046" w:rsidP="00700046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700046">
        <w:rPr>
          <w:rFonts w:eastAsia="仿宋_GB2312" w:cs="Calibri"/>
          <w:color w:val="000000"/>
          <w:sz w:val="32"/>
          <w:szCs w:val="32"/>
          <w:shd w:val="clear" w:color="auto" w:fill="FFFFFF"/>
        </w:rPr>
        <w:t>https://docs.qq.com/form/page/DY1llenlnSnBjWFNW</w:t>
      </w:r>
      <w:r w:rsidRPr="00700046">
        <w:rPr>
          <w:rFonts w:eastAsia="仿宋_GB2312" w:cs="Calibri"/>
          <w:noProof/>
          <w:color w:val="000000"/>
          <w:sz w:val="32"/>
          <w:szCs w:val="32"/>
          <w:shd w:val="clear" w:color="auto" w:fill="FFFFFF"/>
        </w:rPr>
        <w:t xml:space="preserve"> </w:t>
      </w:r>
    </w:p>
    <w:p w:rsidR="00407815" w:rsidRDefault="006B5E6F" w:rsidP="00407815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700046">
        <w:rPr>
          <w:rFonts w:eastAsia="仿宋_GB2312" w:cs="Calibri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5C12B81" wp14:editId="7EAEBB1E">
            <wp:simplePos x="0" y="0"/>
            <wp:positionH relativeFrom="column">
              <wp:posOffset>1329055</wp:posOffset>
            </wp:positionH>
            <wp:positionV relativeFrom="paragraph">
              <wp:posOffset>8255</wp:posOffset>
            </wp:positionV>
            <wp:extent cx="1692910" cy="1760855"/>
            <wp:effectExtent l="0" t="0" r="2540" b="0"/>
            <wp:wrapSquare wrapText="bothSides"/>
            <wp:docPr id="5" name="图片 5" descr="D:\RJDir\个人桌面\（初中）南昌市红谷滩区2022年上半年中小学教师资格认定（第二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JDir\个人桌面\（初中）南昌市红谷滩区2022年上半年中小学教师资格认定（第二阶段）现场确认材料收集二维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6174" r="10651" b="31916"/>
                    <a:stretch/>
                  </pic:blipFill>
                  <pic:spPr bwMode="auto">
                    <a:xfrm>
                      <a:off x="0" y="0"/>
                      <a:ext cx="16929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15" w:rsidRDefault="00407815" w:rsidP="00407815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407815" w:rsidRDefault="00407815" w:rsidP="00407815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407815" w:rsidRDefault="00407815" w:rsidP="00407815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700046" w:rsidRDefault="00700046" w:rsidP="006B5E6F">
      <w:pPr>
        <w:pStyle w:val="a4"/>
        <w:widowControl/>
        <w:snapToGrid w:val="0"/>
        <w:spacing w:line="560" w:lineRule="exact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</w:p>
    <w:p w:rsidR="00700046" w:rsidRPr="00700046" w:rsidRDefault="006B5E6F" w:rsidP="00700046">
      <w:pPr>
        <w:pStyle w:val="a4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eastAsia="仿宋_GB2312" w:cs="Calibri"/>
          <w:color w:val="000000"/>
          <w:sz w:val="32"/>
          <w:szCs w:val="32"/>
          <w:shd w:val="clear" w:color="auto" w:fill="FFFFFF"/>
        </w:rPr>
        <w:t>.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【腾讯文档】（高中及中职）南昌市红谷滩区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2022</w:t>
      </w:r>
      <w:r w:rsidR="00700046" w:rsidRPr="00700046">
        <w:rPr>
          <w:rFonts w:eastAsia="仿宋_GB2312" w:cs="Calibri" w:hint="eastAsia"/>
          <w:color w:val="000000"/>
          <w:sz w:val="32"/>
          <w:szCs w:val="32"/>
          <w:shd w:val="clear" w:color="auto" w:fill="FFFFFF"/>
        </w:rPr>
        <w:t>年上半年中小学教师资格认定（第二阶段）现场确认材料收集</w:t>
      </w:r>
    </w:p>
    <w:p w:rsidR="00700046" w:rsidRDefault="00F04E7C" w:rsidP="00700046">
      <w:pPr>
        <w:pStyle w:val="a4"/>
        <w:widowControl/>
        <w:snapToGrid w:val="0"/>
        <w:spacing w:line="560" w:lineRule="exact"/>
        <w:ind w:firstLineChars="200" w:firstLine="48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hyperlink r:id="rId10" w:history="1">
        <w:r w:rsidR="00700046" w:rsidRPr="009F1082">
          <w:rPr>
            <w:rStyle w:val="a3"/>
            <w:rFonts w:eastAsia="仿宋_GB2312" w:cs="Calibri"/>
            <w:sz w:val="32"/>
            <w:szCs w:val="32"/>
            <w:shd w:val="clear" w:color="auto" w:fill="FFFFFF"/>
          </w:rPr>
          <w:t>https://docs.qq.com/form/page/DY2VnSG50emFZaXd0</w:t>
        </w:r>
      </w:hyperlink>
    </w:p>
    <w:p w:rsidR="00700046" w:rsidRDefault="006B5E6F" w:rsidP="006B5E6F">
      <w:pPr>
        <w:pStyle w:val="a4"/>
        <w:widowControl/>
        <w:snapToGrid w:val="0"/>
        <w:spacing w:line="560" w:lineRule="exact"/>
        <w:ind w:firstLineChars="200" w:firstLine="640"/>
        <w:rPr>
          <w:rFonts w:eastAsia="仿宋_GB2312" w:cs="Calibri"/>
          <w:color w:val="000000"/>
          <w:sz w:val="32"/>
          <w:szCs w:val="32"/>
          <w:shd w:val="clear" w:color="auto" w:fill="FFFFFF"/>
        </w:rPr>
      </w:pPr>
      <w:r w:rsidRPr="006B5E6F">
        <w:rPr>
          <w:rFonts w:eastAsia="仿宋_GB2312" w:cs="Calibri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269FA2A" wp14:editId="76AF0195">
            <wp:simplePos x="0" y="0"/>
            <wp:positionH relativeFrom="margin">
              <wp:posOffset>1329055</wp:posOffset>
            </wp:positionH>
            <wp:positionV relativeFrom="margin">
              <wp:posOffset>4410710</wp:posOffset>
            </wp:positionV>
            <wp:extent cx="1779270" cy="1905000"/>
            <wp:effectExtent l="0" t="0" r="0" b="0"/>
            <wp:wrapSquare wrapText="bothSides"/>
            <wp:docPr id="6" name="图片 6" descr="D:\RJDir\个人桌面\（高中及中职）南昌市红谷滩区2022年上半年中小学教师资格认定（第二阶段）现场确认材料收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JDir\个人桌面\（高中及中职）南昌市红谷滩区2022年上半年中小学教师资格认定（第二阶段）现场确认材料收集二维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3391" r="11428" b="32266"/>
                    <a:stretch/>
                  </pic:blipFill>
                  <pic:spPr bwMode="auto">
                    <a:xfrm>
                      <a:off x="0" y="0"/>
                      <a:ext cx="17792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7C" w:rsidRDefault="00F04E7C" w:rsidP="007E003F">
      <w:pPr>
        <w:spacing w:after="0"/>
      </w:pPr>
      <w:r>
        <w:separator/>
      </w:r>
    </w:p>
  </w:endnote>
  <w:endnote w:type="continuationSeparator" w:id="0">
    <w:p w:rsidR="00F04E7C" w:rsidRDefault="00F04E7C" w:rsidP="007E00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7C" w:rsidRDefault="00F04E7C" w:rsidP="007E003F">
      <w:pPr>
        <w:spacing w:after="0"/>
      </w:pPr>
      <w:r>
        <w:separator/>
      </w:r>
    </w:p>
  </w:footnote>
  <w:footnote w:type="continuationSeparator" w:id="0">
    <w:p w:rsidR="00F04E7C" w:rsidRDefault="00F04E7C" w:rsidP="007E00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15"/>
    <w:rsid w:val="00407815"/>
    <w:rsid w:val="006B5E6F"/>
    <w:rsid w:val="00700046"/>
    <w:rsid w:val="007E003F"/>
    <w:rsid w:val="00B54DAE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43133-9F81-41AB-91CD-B6C63E6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1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40781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semiHidden/>
    <w:unhideWhenUsed/>
    <w:qFormat/>
    <w:rsid w:val="00407815"/>
    <w:pPr>
      <w:widowControl w:val="0"/>
      <w:adjustRightInd/>
      <w:snapToGrid/>
      <w:spacing w:after="0"/>
    </w:pPr>
    <w:rPr>
      <w:rFonts w:ascii="Calibri" w:eastAsia="宋体" w:hAnsi="Calibri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E00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003F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00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003F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003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003F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qq.com/form/page/DY3N2ZGxlWEFlZX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docs.qq.com/form/page/DY2VnSG50emFZaX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2022-05-27T06:48:00Z</cp:lastPrinted>
  <dcterms:created xsi:type="dcterms:W3CDTF">2022-05-26T06:34:00Z</dcterms:created>
  <dcterms:modified xsi:type="dcterms:W3CDTF">2022-05-27T06:49:00Z</dcterms:modified>
</cp:coreProperties>
</file>