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Toc28268949"/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浙江出入境边防检查总站</w:t>
      </w:r>
      <w:bookmarkEnd w:id="0"/>
    </w:p>
    <w:p>
      <w:pPr>
        <w:ind w:firstLine="0" w:firstLineChars="0"/>
        <w:jc w:val="center"/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Toc28268950"/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2022年度拟录用公务员公示公告</w:t>
      </w:r>
      <w:bookmarkEnd w:id="1"/>
    </w:p>
    <w:p>
      <w:pPr>
        <w:adjustRightInd w:val="0"/>
        <w:snapToGrid w:val="0"/>
        <w:spacing w:line="590" w:lineRule="exact"/>
        <w:ind w:firstLine="640"/>
        <w:jc w:val="left"/>
        <w:rPr>
          <w:rFonts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根据2022年度中央机关及其直属机构考试录用公务员工作有关要求，经过笔试、体能测评、面试、体检和考察等程序，确定章新荣等7人为浙江出入境边防检查总站拟录用公务员，现予以公示。公示期间如有问题，请向我总站政治处反映。</w:t>
      </w:r>
    </w:p>
    <w:p>
      <w:pPr>
        <w:adjustRightInd w:val="0"/>
        <w:snapToGrid w:val="0"/>
        <w:ind w:firstLine="640"/>
        <w:jc w:val="left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公示时间：2022年5月26日至6月1日（5个工作日）</w:t>
      </w:r>
    </w:p>
    <w:p>
      <w:pPr>
        <w:widowControl/>
        <w:ind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监督电话：0571-81682226，81682239，81682207（仅限传真）</w:t>
      </w:r>
    </w:p>
    <w:p>
      <w:pPr>
        <w:widowControl/>
        <w:ind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联系地址：浙江省杭州市萧山区风情大道239号</w:t>
      </w:r>
    </w:p>
    <w:p>
      <w:pPr>
        <w:widowControl/>
        <w:ind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邮政编码：311203</w:t>
      </w:r>
    </w:p>
    <w:p>
      <w:pPr>
        <w:adjustRightInd w:val="0"/>
        <w:snapToGrid w:val="0"/>
        <w:ind w:right="800"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right="800"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right="800" w:firstLine="64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right="160" w:firstLine="640"/>
        <w:jc w:val="right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 xml:space="preserve">      浙江出入境边防检查总站</w:t>
      </w:r>
    </w:p>
    <w:p>
      <w:pPr>
        <w:adjustRightInd w:val="0"/>
        <w:snapToGrid w:val="0"/>
        <w:ind w:firstLine="5952" w:firstLineChars="1860"/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2022年5月25日</w:t>
      </w:r>
    </w:p>
    <w:p>
      <w:pPr>
        <w:widowControl/>
        <w:spacing w:line="240" w:lineRule="auto"/>
        <w:ind w:firstLine="0" w:firstLineChars="0"/>
        <w:jc w:val="left"/>
        <w:rPr>
          <w:rFonts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620" w:lineRule="exact"/>
        <w:ind w:firstLine="0" w:firstLineChars="0"/>
        <w:rPr>
          <w:rFonts w:ascii="黑体" w:hAnsi="黑体" w:eastAsia="黑体"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620" w:lineRule="exact"/>
        <w:ind w:firstLine="0" w:firstLineChars="0"/>
        <w:rPr>
          <w:rFonts w:ascii="黑体" w:hAnsi="黑体" w:eastAsia="黑体" w:cs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0" w:firstLineChars="0"/>
        <w:jc w:val="center"/>
        <w:rPr>
          <w:rFonts w:eastAsia="方正小标宋_GBK" w:cs="Times New Roman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eastAsia="方正小标宋_GBK" w:cs="Times New Roman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浙江出入境边防检查总站</w:t>
      </w:r>
    </w:p>
    <w:p>
      <w:pPr>
        <w:adjustRightInd w:val="0"/>
        <w:snapToGrid w:val="0"/>
        <w:ind w:firstLine="0" w:firstLineChars="0"/>
        <w:jc w:val="center"/>
        <w:rPr>
          <w:rFonts w:eastAsia="方正小标宋_GBK" w:cs="Times New Roman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eastAsia="方正小标宋_GBK" w:cs="Times New Roman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2022年度拟录用公务员名单</w:t>
      </w:r>
    </w:p>
    <w:p>
      <w:pPr>
        <w:adjustRightInd w:val="0"/>
        <w:snapToGrid w:val="0"/>
        <w:ind w:firstLine="0" w:firstLineChars="0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9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973"/>
        <w:gridCol w:w="850"/>
        <w:gridCol w:w="709"/>
        <w:gridCol w:w="1134"/>
        <w:gridCol w:w="1417"/>
        <w:gridCol w:w="1701"/>
        <w:gridCol w:w="6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拟录用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杭州边检站一级警长及以下（一）300130001002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章新荣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164311192601311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default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  <w:woUserID w:val="1"/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  <w:woUserID w:val="1"/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杭州边检站一级警长及以下（二）300130001003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阳诚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164343013406115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湖南农业大学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梅山边检站一级警长及以下300130001005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林少东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164335100902215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厦门城市职业学院</w:t>
            </w:r>
            <w:bookmarkStart w:id="2" w:name="_GoBack"/>
            <w:bookmarkEnd w:id="2"/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舟山边检站一级警长及以下（二）300130001006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164342011214412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  <w:woUserID w:val="1"/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三峡大学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舟山边检站一级警长及以下（三）300130001007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王韬越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164335100902228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  <w:woUserID w:val="1"/>
              </w:rPr>
              <w:t>硕士研究生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福建农林大学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马迹山边检站一级警长及以下300130001009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164333010102803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宁波工程学院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舟山边检站一级警长及以下（一）300130001010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贾国帅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164334010401622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安徽大学江淮学院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76"/>
    <w:rsid w:val="000915DB"/>
    <w:rsid w:val="00141FD5"/>
    <w:rsid w:val="001A0822"/>
    <w:rsid w:val="001D3A0E"/>
    <w:rsid w:val="00252EA5"/>
    <w:rsid w:val="002C4C78"/>
    <w:rsid w:val="004457E1"/>
    <w:rsid w:val="00466EBE"/>
    <w:rsid w:val="00482D7D"/>
    <w:rsid w:val="00521234"/>
    <w:rsid w:val="006653B8"/>
    <w:rsid w:val="007E14A2"/>
    <w:rsid w:val="00837758"/>
    <w:rsid w:val="008962EF"/>
    <w:rsid w:val="00911B62"/>
    <w:rsid w:val="00965776"/>
    <w:rsid w:val="009B1046"/>
    <w:rsid w:val="009C4361"/>
    <w:rsid w:val="00A21D29"/>
    <w:rsid w:val="00A30CC7"/>
    <w:rsid w:val="00A60ED0"/>
    <w:rsid w:val="00AA346B"/>
    <w:rsid w:val="00AA5F9C"/>
    <w:rsid w:val="00AE5D62"/>
    <w:rsid w:val="00B04B76"/>
    <w:rsid w:val="00B4397B"/>
    <w:rsid w:val="00C71330"/>
    <w:rsid w:val="00D34010"/>
    <w:rsid w:val="00DB1F54"/>
    <w:rsid w:val="00DB3FB0"/>
    <w:rsid w:val="00DC1859"/>
    <w:rsid w:val="00E07D7F"/>
    <w:rsid w:val="00E74079"/>
    <w:rsid w:val="00E81729"/>
    <w:rsid w:val="00EE2621"/>
    <w:rsid w:val="00F34BDA"/>
    <w:rsid w:val="00F37150"/>
    <w:rsid w:val="3B3B5F66"/>
    <w:rsid w:val="76FBC07C"/>
    <w:rsid w:val="FCDF9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Arial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ind w:firstLine="0" w:firstLineChars="0"/>
      <w:jc w:val="center"/>
      <w:outlineLvl w:val="1"/>
    </w:pPr>
    <w:rPr>
      <w:rFonts w:eastAsia="方正小标宋_GBK" w:cs="宋体"/>
      <w:bCs/>
      <w:sz w:val="44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semiHidden/>
    <w:uiPriority w:val="9"/>
    <w:rPr>
      <w:rFonts w:ascii="Times New Roman" w:hAnsi="Times New Roman" w:eastAsia="方正小标宋_GBK" w:cs="宋体"/>
      <w:bCs/>
      <w:sz w:val="44"/>
      <w:szCs w:val="32"/>
    </w:rPr>
  </w:style>
  <w:style w:type="character" w:customStyle="1" w:styleId="11">
    <w:name w:val="批注框文本 字符"/>
    <w:basedOn w:val="7"/>
    <w:link w:val="3"/>
    <w:semiHidden/>
    <w:uiPriority w:val="99"/>
    <w:rPr>
      <w:rFonts w:ascii="Times New Roman" w:hAnsi="Times New Roman" w:eastAsia="仿宋_GB2312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126</Words>
  <Characters>719</Characters>
  <Lines>5</Lines>
  <Paragraphs>1</Paragraphs>
  <TotalTime>0</TotalTime>
  <ScaleCrop>false</ScaleCrop>
  <LinksUpToDate>false</LinksUpToDate>
  <CharactersWithSpaces>844</CharactersWithSpaces>
  <Application>WWO_wpscloud_20211223105319-6dc9500ba3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2021-04-23T19:27:00Z</dcterms:created>
  <dc:creator>admin</dc:creator>
  <cp:lastModifiedBy>曹 鑫</cp:lastModifiedBy>
  <cp:lastPrinted>2022-05-23T21:35:00Z</cp:lastPrinted>
  <dcterms:modified xsi:type="dcterms:W3CDTF">2022-05-25T14:18:56Z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