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1"/>
          <w:szCs w:val="31"/>
          <w:lang w:val="en-US" w:eastAsia="zh-CN" w:bidi="ar"/>
        </w:rPr>
      </w:pPr>
      <w:r>
        <w:rPr>
          <w:rFonts w:hint="eastAsia" w:ascii="方正小标宋简体" w:hAnsi="方正小标宋简体" w:eastAsia="方正小标宋简体" w:cs="方正小标宋简体"/>
          <w:color w:val="000000"/>
          <w:kern w:val="0"/>
          <w:sz w:val="31"/>
          <w:szCs w:val="31"/>
          <w:lang w:val="en-US" w:eastAsia="zh-CN" w:bidi="ar"/>
        </w:rPr>
        <w:t>乌当区人民医院第十届贵州省人博会引进人才资格初审合格人员名单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1"/>
          <w:szCs w:val="31"/>
          <w:lang w:val="en-US" w:eastAsia="zh-CN" w:bidi="ar"/>
        </w:rPr>
      </w:pPr>
    </w:p>
    <w:tbl>
      <w:tblPr>
        <w:tblStyle w:val="2"/>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2"/>
        <w:gridCol w:w="1650"/>
        <w:gridCol w:w="810"/>
        <w:gridCol w:w="1650"/>
        <w:gridCol w:w="1230"/>
        <w:gridCol w:w="157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姓名</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性别</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出生年月</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学历</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报考岗位</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曹喻悦</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1993.07</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向娟</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1992.12</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陈恋</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1992.09</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昝芳芳</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1993.09</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陈露</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1993.08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刘翠</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1993.10 </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袁敏</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1994.10 </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史睿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1994.02</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夏小娇</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1993.04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胡雪梅</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1995.04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朱显鸣</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1995.06</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周俊</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1994.07</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陈仕进</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1996.09</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龚砚砚</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1995.10 </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杨进锋</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1993.06</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罗宇</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1996.04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徐海勝</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1994.05</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王兰</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女</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1989.09</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梅乾彰</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男</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1985.04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研究生</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中医学专业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陈金华</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1977.06</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本科</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张羽波</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1981.06</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本科</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吴学萍</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1983.11</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本科</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谢坤</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1984.02</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本科</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杨娜</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1997.09</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徐梅</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1993.05</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兰俊</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1996.10</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黄灵</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男</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1990.05</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叶静</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1993.02</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霍照美</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1994.08</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熊莉</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1993.04</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吴金毅</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1984.05</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本科</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护理学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jc w:val="center"/>
              <w:rPr>
                <w:rFonts w:hint="eastAsia" w:ascii="宋体" w:hAnsi="宋体"/>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王双凤</w:t>
            </w:r>
          </w:p>
        </w:tc>
        <w:tc>
          <w:tcPr>
            <w:tcW w:w="81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女</w:t>
            </w:r>
          </w:p>
        </w:tc>
        <w:tc>
          <w:tcPr>
            <w:tcW w:w="165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1983.06</w:t>
            </w:r>
          </w:p>
        </w:tc>
        <w:tc>
          <w:tcPr>
            <w:tcW w:w="1230"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本科</w:t>
            </w:r>
          </w:p>
        </w:tc>
        <w:tc>
          <w:tcPr>
            <w:tcW w:w="1575" w:type="dxa"/>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olor w:val="000000"/>
                <w:sz w:val="20"/>
                <w:szCs w:val="24"/>
                <w:lang w:val="en-US" w:eastAsia="zh-CN"/>
              </w:rPr>
            </w:pPr>
            <w:r>
              <w:rPr>
                <w:rFonts w:hint="eastAsia" w:ascii="宋体" w:hAnsi="宋体"/>
                <w:color w:val="000000"/>
                <w:sz w:val="20"/>
                <w:szCs w:val="24"/>
              </w:rPr>
              <w:t>护理学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jc w:val="center"/>
              <w:rPr>
                <w:rFonts w:hint="eastAsia" w:ascii="宋体" w:hAnsi="宋体"/>
                <w:color w:val="000000"/>
                <w:sz w:val="20"/>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ZGU1NDJlMTI4ZTkxODNhNWE1YTE0ZjI4ZDQ0YzcifQ=="/>
  </w:docVars>
  <w:rsids>
    <w:rsidRoot w:val="2A010DF1"/>
    <w:rsid w:val="1AD74EE7"/>
    <w:rsid w:val="2A01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462</Words>
  <Characters>677</Characters>
  <Lines>0</Lines>
  <Paragraphs>0</Paragraphs>
  <TotalTime>0</TotalTime>
  <ScaleCrop>false</ScaleCrop>
  <LinksUpToDate>false</LinksUpToDate>
  <CharactersWithSpaces>680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2022-05-25T06:58:00Z</dcterms:created>
  <dc:creator>Administrator</dc:creator>
  <cp:lastModifiedBy>Administrator</cp:lastModifiedBy>
  <dcterms:modified xsi:type="dcterms:W3CDTF">2022-05-25T06:59:59Z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2CF469081859499EB503C36E08FAC7E2</vt:lpwstr>
  </property>
</Properties>
</file>