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20" w:lineRule="exact"/>
        <w:jc w:val="center"/>
        <w:rPr>
          <w:rFonts w:ascii="Times New Roman" w:hAnsi="Times New Roman" w:eastAsia="方正小标宋简体"/>
          <w:kern w:val="0"/>
          <w:sz w:val="44"/>
          <w:szCs w:val="44"/>
        </w:rPr>
      </w:pPr>
      <w:r>
        <w:rPr>
          <w:rFonts w:ascii="Times New Roman" w:hAnsi="Times New Roman" w:eastAsia="方正小标宋简体"/>
          <w:kern w:val="0"/>
          <w:sz w:val="44"/>
          <w:szCs w:val="44"/>
        </w:rPr>
        <w:t>江苏出入境边防检查总站</w:t>
      </w:r>
    </w:p>
    <w:p>
      <w:pPr>
        <w:adjustRightInd w:val="0"/>
        <w:snapToGrid w:val="0"/>
        <w:spacing w:line="620" w:lineRule="exact"/>
        <w:jc w:val="center"/>
        <w:rPr>
          <w:rFonts w:ascii="Times New Roman" w:hAnsi="Times New Roman" w:eastAsia="方正小标宋简体"/>
          <w:kern w:val="0"/>
          <w:sz w:val="44"/>
          <w:szCs w:val="44"/>
        </w:rPr>
      </w:pPr>
      <w:r>
        <w:rPr>
          <w:rFonts w:ascii="Times New Roman" w:hAnsi="Times New Roman" w:eastAsia="方正小标宋简体"/>
          <w:kern w:val="0"/>
          <w:sz w:val="44"/>
          <w:szCs w:val="44"/>
        </w:rPr>
        <w:t>2022年度拟录用公务员公示公告</w:t>
      </w:r>
    </w:p>
    <w:p>
      <w:pPr>
        <w:adjustRightInd w:val="0"/>
        <w:snapToGrid w:val="0"/>
        <w:spacing w:line="620" w:lineRule="exact"/>
        <w:ind w:firstLine="640" w:firstLineChars="200"/>
        <w:jc w:val="left"/>
        <w:rPr>
          <w:rFonts w:ascii="Times New Roman" w:hAnsi="Times New Roman" w:eastAsia="仿宋_GB2312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20"/>
        </w:rPr>
      </w:pPr>
      <w:r>
        <w:rPr>
          <w:rFonts w:ascii="Times New Roman" w:hAnsi="Times New Roman" w:eastAsia="仿宋_GB2312"/>
          <w:kern w:val="0"/>
          <w:sz w:val="32"/>
          <w:szCs w:val="20"/>
        </w:rPr>
        <w:t>根据2022年度中央机关及其直属机构考试录用公务员工作有关要求，经过笔试、体能测评、面试、体检和考察等程序，确定吴志民等5人为江苏出入境边防检查总站拟录用公务员，现予以公示。公示期间如有问题，请向我总站反映。</w:t>
      </w:r>
    </w:p>
    <w:p>
      <w:pPr>
        <w:adjustRightInd w:val="0"/>
        <w:snapToGrid w:val="0"/>
        <w:spacing w:line="620" w:lineRule="exact"/>
        <w:ind w:firstLine="640" w:firstLineChars="200"/>
        <w:jc w:val="left"/>
        <w:rPr>
          <w:rFonts w:ascii="Times New Roman" w:hAnsi="Times New Roman" w:eastAsia="仿宋_GB2312"/>
          <w:kern w:val="0"/>
          <w:sz w:val="32"/>
          <w:szCs w:val="20"/>
        </w:rPr>
      </w:pPr>
      <w:r>
        <w:rPr>
          <w:rFonts w:ascii="Times New Roman" w:hAnsi="Times New Roman" w:eastAsia="仿宋_GB2312"/>
          <w:kern w:val="0"/>
          <w:sz w:val="32"/>
          <w:szCs w:val="20"/>
        </w:rPr>
        <w:t>公示时间：2022年5月26日</w:t>
      </w:r>
      <w:r>
        <w:rPr>
          <w:rFonts w:ascii="Times New Roman" w:hAnsi="Times New Roman" w:eastAsia="仿宋"/>
          <w:kern w:val="0"/>
          <w:sz w:val="32"/>
          <w:szCs w:val="20"/>
        </w:rPr>
        <w:t>至</w:t>
      </w:r>
      <w:r>
        <w:rPr>
          <w:rFonts w:ascii="Times New Roman" w:hAnsi="Times New Roman" w:eastAsia="仿宋_GB2312"/>
          <w:kern w:val="0"/>
          <w:sz w:val="32"/>
          <w:szCs w:val="20"/>
        </w:rPr>
        <w:t>6月1日（5个工作日）</w:t>
      </w:r>
    </w:p>
    <w:p>
      <w:pPr>
        <w:adjustRightInd w:val="0"/>
        <w:snapToGrid w:val="0"/>
        <w:spacing w:line="620" w:lineRule="exact"/>
        <w:ind w:firstLine="640" w:firstLineChars="200"/>
        <w:jc w:val="left"/>
        <w:rPr>
          <w:rFonts w:ascii="Times New Roman" w:hAnsi="Times New Roman" w:eastAsia="仿宋_GB2312"/>
          <w:kern w:val="0"/>
          <w:sz w:val="32"/>
          <w:szCs w:val="20"/>
        </w:rPr>
      </w:pPr>
      <w:r>
        <w:rPr>
          <w:rFonts w:ascii="Times New Roman" w:hAnsi="Times New Roman" w:eastAsia="仿宋_GB2312"/>
          <w:kern w:val="0"/>
          <w:sz w:val="32"/>
          <w:szCs w:val="20"/>
        </w:rPr>
        <w:t>监督电话：025-86361619、86361905</w:t>
      </w:r>
    </w:p>
    <w:p>
      <w:pPr>
        <w:adjustRightInd w:val="0"/>
        <w:snapToGrid w:val="0"/>
        <w:spacing w:line="620" w:lineRule="exact"/>
        <w:ind w:left="2238" w:leftChars="304" w:hanging="1600" w:hangingChars="500"/>
        <w:jc w:val="left"/>
        <w:rPr>
          <w:rFonts w:ascii="Times New Roman" w:hAnsi="Times New Roman" w:eastAsia="仿宋_GB2312"/>
          <w:kern w:val="0"/>
          <w:sz w:val="32"/>
          <w:szCs w:val="20"/>
        </w:rPr>
      </w:pPr>
      <w:r>
        <w:rPr>
          <w:rFonts w:ascii="Times New Roman" w:hAnsi="Times New Roman" w:eastAsia="仿宋_GB2312"/>
          <w:kern w:val="0"/>
          <w:sz w:val="32"/>
          <w:szCs w:val="20"/>
        </w:rPr>
        <w:t>联系地址：江苏省南京市鼓楼区定淮门大街9号江苏出入境边防检查总站政治处</w:t>
      </w:r>
    </w:p>
    <w:p>
      <w:pPr>
        <w:adjustRightInd w:val="0"/>
        <w:snapToGrid w:val="0"/>
        <w:spacing w:line="620" w:lineRule="exact"/>
        <w:ind w:firstLine="640" w:firstLineChars="200"/>
        <w:jc w:val="left"/>
        <w:rPr>
          <w:rFonts w:ascii="Times New Roman" w:hAnsi="Times New Roman" w:eastAsia="仿宋_GB2312"/>
          <w:kern w:val="0"/>
          <w:sz w:val="32"/>
          <w:szCs w:val="20"/>
        </w:rPr>
      </w:pPr>
      <w:r>
        <w:rPr>
          <w:rFonts w:ascii="Times New Roman" w:hAnsi="Times New Roman" w:eastAsia="仿宋_GB2312"/>
          <w:kern w:val="0"/>
          <w:sz w:val="32"/>
          <w:szCs w:val="20"/>
        </w:rPr>
        <w:t>邮政编码：210036</w:t>
      </w:r>
    </w:p>
    <w:p>
      <w:pPr>
        <w:adjustRightInd w:val="0"/>
        <w:snapToGrid w:val="0"/>
        <w:spacing w:line="620" w:lineRule="exact"/>
        <w:ind w:right="640"/>
        <w:jc w:val="right"/>
        <w:rPr>
          <w:rFonts w:ascii="Times New Roman" w:hAnsi="Times New Roman" w:eastAsia="仿宋_GB2312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ind w:right="640"/>
        <w:jc w:val="right"/>
        <w:rPr>
          <w:rFonts w:ascii="Times New Roman" w:hAnsi="Times New Roman" w:eastAsia="仿宋_GB2312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ind w:right="640"/>
        <w:jc w:val="right"/>
        <w:rPr>
          <w:rFonts w:ascii="Times New Roman" w:hAnsi="Times New Roman" w:eastAsia="仿宋_GB2312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ind w:right="840" w:rightChars="400"/>
        <w:jc w:val="right"/>
        <w:rPr>
          <w:rFonts w:ascii="Times New Roman" w:hAnsi="Times New Roman" w:eastAsia="仿宋_GB2312"/>
          <w:kern w:val="0"/>
          <w:sz w:val="32"/>
          <w:szCs w:val="20"/>
        </w:rPr>
      </w:pPr>
      <w:r>
        <w:rPr>
          <w:rFonts w:ascii="Times New Roman" w:hAnsi="Times New Roman" w:eastAsia="仿宋_GB2312"/>
          <w:kern w:val="0"/>
          <w:sz w:val="32"/>
          <w:szCs w:val="20"/>
        </w:rPr>
        <w:t>江苏出入境边防检查总站</w:t>
      </w:r>
    </w:p>
    <w:p>
      <w:pPr>
        <w:adjustRightInd w:val="0"/>
        <w:snapToGrid w:val="0"/>
        <w:spacing w:line="620" w:lineRule="exact"/>
        <w:ind w:right="1260" w:rightChars="600"/>
        <w:jc w:val="right"/>
        <w:rPr>
          <w:rFonts w:ascii="Times New Roman" w:hAnsi="Times New Roman" w:eastAsia="仿宋_GB2312"/>
          <w:kern w:val="0"/>
          <w:sz w:val="32"/>
          <w:szCs w:val="20"/>
        </w:rPr>
        <w:sectPr>
          <w:headerReference r:id="rId3" w:type="default"/>
          <w:pgSz w:w="11906" w:h="16838"/>
          <w:pgMar w:top="2098" w:right="1474" w:bottom="1985" w:left="1588" w:header="851" w:footer="992" w:gutter="0"/>
          <w:cols w:space="720" w:num="1"/>
          <w:docGrid w:type="lines" w:linePitch="312" w:charSpace="0"/>
        </w:sectPr>
      </w:pPr>
      <w:r>
        <w:rPr>
          <w:rFonts w:ascii="Times New Roman" w:hAnsi="Times New Roman" w:eastAsia="仿宋_GB2312"/>
          <w:kern w:val="0"/>
          <w:sz w:val="32"/>
          <w:szCs w:val="20"/>
        </w:rPr>
        <w:t>2022年5月25日</w:t>
      </w:r>
    </w:p>
    <w:p>
      <w:pPr>
        <w:adjustRightInd w:val="0"/>
        <w:snapToGrid w:val="0"/>
        <w:spacing w:line="620" w:lineRule="exact"/>
        <w:jc w:val="left"/>
        <w:rPr>
          <w:rFonts w:ascii="Times New Roman" w:hAnsi="Times New Roman" w:eastAsia="黑体"/>
          <w:kern w:val="0"/>
          <w:sz w:val="32"/>
          <w:szCs w:val="20"/>
        </w:rPr>
      </w:pPr>
      <w:r>
        <w:rPr>
          <w:rFonts w:ascii="Times New Roman" w:hAnsi="Times New Roman" w:eastAsia="黑体"/>
          <w:kern w:val="0"/>
          <w:sz w:val="32"/>
          <w:szCs w:val="20"/>
        </w:rPr>
        <w:t>附件</w:t>
      </w:r>
    </w:p>
    <w:p>
      <w:pPr>
        <w:adjustRightInd w:val="0"/>
        <w:snapToGrid w:val="0"/>
        <w:spacing w:line="560" w:lineRule="exact"/>
        <w:jc w:val="center"/>
        <w:rPr>
          <w:rFonts w:ascii="Times New Roman" w:hAnsi="Times New Roman" w:eastAsia="方正小标宋简体"/>
          <w:kern w:val="0"/>
          <w:sz w:val="44"/>
          <w:szCs w:val="44"/>
        </w:rPr>
      </w:pPr>
      <w:r>
        <w:rPr>
          <w:rFonts w:ascii="Times New Roman" w:hAnsi="Times New Roman" w:eastAsia="方正小标宋简体"/>
          <w:kern w:val="0"/>
          <w:sz w:val="44"/>
          <w:szCs w:val="44"/>
        </w:rPr>
        <w:t>江苏出入境边防检查总站</w:t>
      </w:r>
    </w:p>
    <w:p>
      <w:pPr>
        <w:adjustRightInd w:val="0"/>
        <w:snapToGrid w:val="0"/>
        <w:spacing w:line="560" w:lineRule="exact"/>
        <w:jc w:val="center"/>
        <w:rPr>
          <w:rFonts w:ascii="Times New Roman" w:hAnsi="Times New Roman" w:eastAsia="方正小标宋简体"/>
          <w:kern w:val="0"/>
          <w:sz w:val="44"/>
          <w:szCs w:val="44"/>
        </w:rPr>
      </w:pPr>
      <w:r>
        <w:rPr>
          <w:rFonts w:ascii="Times New Roman" w:hAnsi="Times New Roman" w:eastAsia="方正小标宋简体"/>
          <w:kern w:val="0"/>
          <w:sz w:val="44"/>
          <w:szCs w:val="44"/>
        </w:rPr>
        <w:t>2022年度拟录用公务员名单</w:t>
      </w:r>
    </w:p>
    <w:p>
      <w:pPr>
        <w:adjustRightInd w:val="0"/>
        <w:snapToGrid w:val="0"/>
        <w:spacing w:line="560" w:lineRule="exact"/>
        <w:jc w:val="center"/>
        <w:rPr>
          <w:rFonts w:ascii="Times New Roman" w:hAnsi="Times New Roman" w:eastAsia="方正小标宋简体"/>
          <w:kern w:val="0"/>
          <w:sz w:val="44"/>
          <w:szCs w:val="44"/>
        </w:rPr>
      </w:pPr>
    </w:p>
    <w:tbl>
      <w:tblPr>
        <w:tblStyle w:val="4"/>
        <w:tblW w:w="1192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4"/>
        <w:gridCol w:w="3916"/>
        <w:gridCol w:w="1035"/>
        <w:gridCol w:w="705"/>
        <w:gridCol w:w="1890"/>
        <w:gridCol w:w="1236"/>
        <w:gridCol w:w="1680"/>
        <w:gridCol w:w="69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黑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3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黑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  <w:szCs w:val="24"/>
              </w:rPr>
              <w:t>拟录用职位名称及代码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黑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黑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黑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黑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黑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黑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  <w:szCs w:val="24"/>
              </w:rPr>
              <w:t>工作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黑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  <w:szCs w:val="24"/>
              </w:rPr>
              <w:t>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镇江边检站一级警长及以下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300130116001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吴志民</w:t>
            </w:r>
          </w:p>
        </w:tc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男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164332011601430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大学本科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中国矿业大学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如东边检站一级警长及以下300130116002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胥欣</w:t>
            </w:r>
          </w:p>
        </w:tc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男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164336075210222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大学本科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江西警察学院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常熟边检站一级警长及以下 300130116003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徐子錞</w:t>
            </w:r>
          </w:p>
        </w:tc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男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</w:rPr>
              <w:t>164332011600707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大学本科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南京邮电大学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南京港边检站一级警长及以下300130116004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尤文雪</w:t>
            </w:r>
          </w:p>
        </w:tc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女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164332011605010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大学本科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南京艺术学院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张家港边检站一级警长及以下300130116006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张卫晴</w:t>
            </w:r>
          </w:p>
        </w:tc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男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164334010401913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大学本科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铜陵学院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/</w:t>
            </w:r>
          </w:p>
        </w:tc>
      </w:tr>
    </w:tbl>
    <w:p>
      <w:pPr>
        <w:adjustRightInd w:val="0"/>
        <w:snapToGrid w:val="0"/>
        <w:spacing w:line="60" w:lineRule="exact"/>
        <w:jc w:val="left"/>
        <w:rPr>
          <w:rFonts w:ascii="Times New Roman" w:hAnsi="Times New Roman"/>
        </w:rPr>
      </w:pP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5359"/>
    <w:rsid w:val="00051DF1"/>
    <w:rsid w:val="000779E0"/>
    <w:rsid w:val="00083C6D"/>
    <w:rsid w:val="000A02A6"/>
    <w:rsid w:val="000C23E8"/>
    <w:rsid w:val="00125A4E"/>
    <w:rsid w:val="001439A3"/>
    <w:rsid w:val="001B2C20"/>
    <w:rsid w:val="001D75E5"/>
    <w:rsid w:val="001E207B"/>
    <w:rsid w:val="001E5C00"/>
    <w:rsid w:val="0022465A"/>
    <w:rsid w:val="00291BD2"/>
    <w:rsid w:val="00295518"/>
    <w:rsid w:val="00330CD8"/>
    <w:rsid w:val="0040715F"/>
    <w:rsid w:val="00415B34"/>
    <w:rsid w:val="00436F04"/>
    <w:rsid w:val="004635B8"/>
    <w:rsid w:val="005027B2"/>
    <w:rsid w:val="005142EA"/>
    <w:rsid w:val="0052393E"/>
    <w:rsid w:val="00571DD5"/>
    <w:rsid w:val="00577FE8"/>
    <w:rsid w:val="005901AB"/>
    <w:rsid w:val="005A14FF"/>
    <w:rsid w:val="005D6529"/>
    <w:rsid w:val="00620207"/>
    <w:rsid w:val="006225B0"/>
    <w:rsid w:val="006723E7"/>
    <w:rsid w:val="00693CF8"/>
    <w:rsid w:val="006D77FB"/>
    <w:rsid w:val="006F716E"/>
    <w:rsid w:val="00780F77"/>
    <w:rsid w:val="007B5359"/>
    <w:rsid w:val="007B6B9D"/>
    <w:rsid w:val="00824657"/>
    <w:rsid w:val="00837F48"/>
    <w:rsid w:val="008468D2"/>
    <w:rsid w:val="00892F76"/>
    <w:rsid w:val="008A27A6"/>
    <w:rsid w:val="008E4F99"/>
    <w:rsid w:val="008F6D97"/>
    <w:rsid w:val="00922924"/>
    <w:rsid w:val="00937171"/>
    <w:rsid w:val="00941AF2"/>
    <w:rsid w:val="00944BE8"/>
    <w:rsid w:val="00953D61"/>
    <w:rsid w:val="009B0A1A"/>
    <w:rsid w:val="009C22EF"/>
    <w:rsid w:val="009C274C"/>
    <w:rsid w:val="009F5C8F"/>
    <w:rsid w:val="00A54B1E"/>
    <w:rsid w:val="00AA09AD"/>
    <w:rsid w:val="00AC0F46"/>
    <w:rsid w:val="00AD5711"/>
    <w:rsid w:val="00AD75BE"/>
    <w:rsid w:val="00B11416"/>
    <w:rsid w:val="00BA3774"/>
    <w:rsid w:val="00BD288B"/>
    <w:rsid w:val="00BD5176"/>
    <w:rsid w:val="00BE7713"/>
    <w:rsid w:val="00C309C7"/>
    <w:rsid w:val="00C34F54"/>
    <w:rsid w:val="00D52A8D"/>
    <w:rsid w:val="00D956AA"/>
    <w:rsid w:val="00D95C9B"/>
    <w:rsid w:val="00E54197"/>
    <w:rsid w:val="00E55186"/>
    <w:rsid w:val="00EC2574"/>
    <w:rsid w:val="00EC3C9C"/>
    <w:rsid w:val="00EC56E0"/>
    <w:rsid w:val="00ED7186"/>
    <w:rsid w:val="00EF11BB"/>
    <w:rsid w:val="00FA45AB"/>
    <w:rsid w:val="00FA75F5"/>
    <w:rsid w:val="04C81265"/>
    <w:rsid w:val="159E2CE0"/>
    <w:rsid w:val="16401729"/>
    <w:rsid w:val="1E4311DA"/>
    <w:rsid w:val="1FC2245E"/>
    <w:rsid w:val="218D6DE3"/>
    <w:rsid w:val="324B2992"/>
    <w:rsid w:val="3698771E"/>
    <w:rsid w:val="36D3175C"/>
    <w:rsid w:val="3719284D"/>
    <w:rsid w:val="3B0D6F4B"/>
    <w:rsid w:val="3DA335A7"/>
    <w:rsid w:val="4E983D49"/>
    <w:rsid w:val="51FE0BED"/>
    <w:rsid w:val="6E052311"/>
    <w:rsid w:val="6E725242"/>
    <w:rsid w:val="748F004B"/>
    <w:rsid w:val="74BD7896"/>
    <w:rsid w:val="7A30490A"/>
    <w:rsid w:val="7EE17C3C"/>
    <w:rsid w:val="7FC1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unhideWhenUsed="0" w:uiPriority="99" w:semiHidden="0" w:name="header"/>
    <w:lsdException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 w:locked="1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字符"/>
    <w:link w:val="2"/>
    <w:semiHidden/>
    <w:locked/>
    <w:uiPriority w:val="99"/>
    <w:rPr>
      <w:rFonts w:cs="Times New Roman"/>
      <w:kern w:val="2"/>
      <w:sz w:val="18"/>
      <w:szCs w:val="18"/>
    </w:rPr>
  </w:style>
  <w:style w:type="character" w:customStyle="1" w:styleId="7">
    <w:name w:val="页眉 字符"/>
    <w:link w:val="3"/>
    <w:semiHidden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99</Words>
  <Characters>566</Characters>
  <Lines>4</Lines>
  <Paragraphs>1</Paragraphs>
  <TotalTime>12</TotalTime>
  <ScaleCrop>false</ScaleCrop>
  <LinksUpToDate>false</LinksUpToDate>
  <CharactersWithSpaces>664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2018-06-11T00:04:00Z</dcterms:created>
  <dc:creator>Administrator</dc:creator>
  <cp:lastModifiedBy>Administrator</cp:lastModifiedBy>
  <cp:lastPrinted>2022-05-19T06:51:00Z</cp:lastPrinted>
  <dcterms:modified xsi:type="dcterms:W3CDTF">2022-05-25T06:34:42Z</dcterms:modified>
  <dc:title>XXX（单位）20XX年度拟录用（补充录用）公务员（参公单位工作人员）公示公告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