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E253" w14:textId="77777777" w:rsidR="000E7B5E" w:rsidRDefault="000E7B5E">
      <w:pPr>
        <w:pStyle w:val="3"/>
        <w:widowControl/>
        <w:shd w:val="clear" w:color="auto" w:fill="FFFFFF"/>
        <w:spacing w:beforeAutospacing="0" w:afterAutospacing="0" w:line="560" w:lineRule="exact"/>
        <w:ind w:firstLineChars="200" w:firstLine="883"/>
        <w:jc w:val="center"/>
        <w:rPr>
          <w:rFonts w:ascii="方正小标宋简体" w:eastAsia="方正小标宋简体" w:hAnsi="Times New Roman" w:hint="default"/>
          <w:bCs w:val="0"/>
          <w:kern w:val="2"/>
          <w:sz w:val="44"/>
          <w:szCs w:val="44"/>
        </w:rPr>
      </w:pPr>
    </w:p>
    <w:p w14:paraId="01A5A69F" w14:textId="77777777" w:rsidR="000E7B5E" w:rsidRDefault="002152F9">
      <w:pPr>
        <w:pStyle w:val="a3"/>
        <w:widowControl/>
        <w:wordWrap w:val="0"/>
        <w:spacing w:beforeAutospacing="0" w:after="150" w:afterAutospacing="0" w:line="540" w:lineRule="atLeast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附件</w:t>
      </w: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1</w:t>
      </w:r>
    </w:p>
    <w:p w14:paraId="4AF5CDBF" w14:textId="77777777" w:rsidR="000E7B5E" w:rsidRDefault="002152F9">
      <w:pPr>
        <w:pStyle w:val="a3"/>
        <w:widowControl/>
        <w:wordWrap w:val="0"/>
        <w:spacing w:beforeAutospacing="0" w:after="150" w:afterAutospacing="0" w:line="55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方正小标宋简体" w:eastAsia="方正小标宋简体" w:hAnsi="方正小标宋简体" w:cs="方正小标宋简体"/>
          <w:bCs/>
          <w:color w:val="333333"/>
          <w:sz w:val="43"/>
          <w:szCs w:val="43"/>
        </w:rPr>
        <w:t>山东省计算机辅助普通话水平测试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color w:val="333333"/>
          <w:sz w:val="43"/>
          <w:szCs w:val="43"/>
        </w:rPr>
        <w:t>考试要求及考试纪律</w:t>
      </w:r>
    </w:p>
    <w:p w14:paraId="52E2E3C4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等线" w:eastAsia="等线" w:hAnsi="等线" w:cs="等线"/>
          <w:color w:val="333333"/>
          <w:sz w:val="21"/>
          <w:szCs w:val="21"/>
        </w:rPr>
        <w:t> </w:t>
      </w:r>
    </w:p>
    <w:p w14:paraId="6548B12A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一、</w:t>
      </w:r>
      <w:proofErr w:type="gramStart"/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机辅测试</w:t>
      </w:r>
      <w:proofErr w:type="gramEnd"/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监考要求</w:t>
      </w:r>
    </w:p>
    <w:p w14:paraId="30C185BB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</w:pP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 xml:space="preserve">1. 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各考点应整洁安静，挂有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“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国家普通话水平测试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××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 xml:space="preserve"> 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考点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”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字样，并有考场分布示意图；候测室、</w:t>
      </w:r>
      <w:proofErr w:type="gramStart"/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备测室</w:t>
      </w:r>
      <w:proofErr w:type="gramEnd"/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、测试室应有醒目标志。</w:t>
      </w:r>
    </w:p>
    <w:p w14:paraId="0B3418E0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2. </w:t>
      </w:r>
      <w:r>
        <w:rPr>
          <w:rStyle w:val="a4"/>
          <w:rFonts w:ascii="仿宋_GB2312" w:eastAsia="仿宋_GB2312" w:hAnsi="Times New Roman" w:cs="仿宋_GB2312"/>
          <w:bCs/>
          <w:color w:val="333333"/>
          <w:sz w:val="31"/>
          <w:szCs w:val="31"/>
        </w:rPr>
        <w:t>监考人员应加大对测试的监考力度和严密度，以保证测试的公正公平。</w:t>
      </w:r>
    </w:p>
    <w:p w14:paraId="68AAF6DB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3. 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监考人员、考场工作人员、视导员均应佩带标志。</w:t>
      </w:r>
    </w:p>
    <w:p w14:paraId="01CD1338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4. 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进入候考室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后，由监考人员宣读考试要求和考试纪律。</w:t>
      </w:r>
    </w:p>
    <w:p w14:paraId="3366EEC9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5. 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应试人进入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备测室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前，应有２名监考人员核对其准考证、身份证与本人是否相符，核验好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后方能准其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抽题准备。</w:t>
      </w:r>
    </w:p>
    <w:p w14:paraId="0EE36BA4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6. 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应试人进入测试室前应有２名监考人员再次核对，并由监考人员叫号，应试人自报姓名，审验无误后方可进场。</w:t>
      </w:r>
    </w:p>
    <w:p w14:paraId="45A53C28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仿宋" w:hAnsi="Times New Roman"/>
          <w:bCs/>
          <w:color w:val="333333"/>
          <w:sz w:val="31"/>
          <w:szCs w:val="31"/>
        </w:rPr>
        <w:t>7. 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监考人员应熟悉计算机操作与考试流程，严密监视考场，发现举手示意应试人应立即前去解答问题并指导操作。</w:t>
      </w:r>
    </w:p>
    <w:p w14:paraId="6F01B29B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lastRenderedPageBreak/>
        <w:t>二、</w:t>
      </w:r>
      <w:proofErr w:type="gramStart"/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机辅测试</w:t>
      </w:r>
      <w:proofErr w:type="gramEnd"/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应试人考试纪律</w:t>
      </w:r>
    </w:p>
    <w:p w14:paraId="2F2DC99D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1. 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应试人须在规定时间参加测试，缺考或迟到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30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分钟视为自动放弃考试。</w:t>
      </w:r>
    </w:p>
    <w:p w14:paraId="0A9C55B1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2. 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应试人须凭身份证、准考证在规定时间进入考点。</w:t>
      </w:r>
    </w:p>
    <w:p w14:paraId="2A902FFC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酒后人员不得进入考点。</w:t>
      </w:r>
    </w:p>
    <w:p w14:paraId="788D915D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4. 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应试人进入考试区域不得大声喧哗，按要求进入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候测室等候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。</w:t>
      </w:r>
    </w:p>
    <w:p w14:paraId="6A0E8D2D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5. 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应试人在考试人员指引下进入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备测室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抽题，准备考试。试题不准带走。</w:t>
      </w:r>
    </w:p>
    <w:p w14:paraId="4B4AE2DF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6. 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应试人进入测试室不准携带任何文字材料、手机等设备。</w:t>
      </w:r>
    </w:p>
    <w:p w14:paraId="12EE5197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7. 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应试人在考场内不得讲话，须认真听取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主监考指令，并按指令操作。有问题举手示意副监考。不得损坏设备。</w:t>
      </w:r>
    </w:p>
    <w:p w14:paraId="5BBCD9C2" w14:textId="77777777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8. 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说话</w:t>
      </w:r>
      <w:proofErr w:type="gramStart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项考试</w:t>
      </w:r>
      <w:proofErr w:type="gramEnd"/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的目的，是测查应试人在无文字凭借的情况下说普通话的水平。应试人如照着文字读，或看文字提示说话，均视为作弊，本次成绩为０分，并在三年内不准参加普通话水平考试。</w:t>
      </w:r>
    </w:p>
    <w:p w14:paraId="76FAC163" w14:textId="69367333" w:rsidR="000E7B5E" w:rsidRDefault="002152F9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黑体" w:eastAsia="黑体" w:hAnsi="宋体" w:cs="黑体"/>
          <w:bCs/>
          <w:color w:val="333333"/>
          <w:sz w:val="31"/>
          <w:szCs w:val="31"/>
        </w:rPr>
      </w:pP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三、本试行办法由山东省普通话培训测试中心负责解释。</w:t>
      </w:r>
    </w:p>
    <w:sectPr w:rsidR="000E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dkMjA0YTdiZWVhYmVjYzk1NzdhYzI0YjQ1YTJiNDEifQ=="/>
  </w:docVars>
  <w:rsids>
    <w:rsidRoot w:val="000E7B5E"/>
    <w:rsid w:val="000E7B5E"/>
    <w:rsid w:val="002152F9"/>
    <w:rsid w:val="01AC3E93"/>
    <w:rsid w:val="090931C4"/>
    <w:rsid w:val="0A680703"/>
    <w:rsid w:val="0D49327A"/>
    <w:rsid w:val="0D9530FF"/>
    <w:rsid w:val="116F4196"/>
    <w:rsid w:val="149A0174"/>
    <w:rsid w:val="150A2B53"/>
    <w:rsid w:val="160F44CE"/>
    <w:rsid w:val="1C021F41"/>
    <w:rsid w:val="21141C1A"/>
    <w:rsid w:val="24695B13"/>
    <w:rsid w:val="25D855C5"/>
    <w:rsid w:val="28404D0D"/>
    <w:rsid w:val="2E9B10FD"/>
    <w:rsid w:val="2F463807"/>
    <w:rsid w:val="2FF034A9"/>
    <w:rsid w:val="342326FC"/>
    <w:rsid w:val="351D1FD7"/>
    <w:rsid w:val="397A09BA"/>
    <w:rsid w:val="3AC07DBA"/>
    <w:rsid w:val="3CCB4C6D"/>
    <w:rsid w:val="3CCD770B"/>
    <w:rsid w:val="3EA961F1"/>
    <w:rsid w:val="403E177F"/>
    <w:rsid w:val="40D63F13"/>
    <w:rsid w:val="430D6ABE"/>
    <w:rsid w:val="45553FD2"/>
    <w:rsid w:val="495B51C5"/>
    <w:rsid w:val="49B7508A"/>
    <w:rsid w:val="4A4D183F"/>
    <w:rsid w:val="4F897CB5"/>
    <w:rsid w:val="588F62FE"/>
    <w:rsid w:val="5A324767"/>
    <w:rsid w:val="5D0D3D53"/>
    <w:rsid w:val="60B42F40"/>
    <w:rsid w:val="62385E17"/>
    <w:rsid w:val="62497CC0"/>
    <w:rsid w:val="636B12F7"/>
    <w:rsid w:val="6E531383"/>
    <w:rsid w:val="6F9729FE"/>
    <w:rsid w:val="72A076B0"/>
    <w:rsid w:val="752E473D"/>
    <w:rsid w:val="7CC93908"/>
    <w:rsid w:val="7DCC33DC"/>
    <w:rsid w:val="7FB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8A99E"/>
  <w15:docId w15:val="{2A235490-81CE-4AEF-B33B-237F554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 纪恩</cp:lastModifiedBy>
  <cp:revision>2</cp:revision>
  <dcterms:created xsi:type="dcterms:W3CDTF">2022-05-20T11:06:00Z</dcterms:created>
  <dcterms:modified xsi:type="dcterms:W3CDTF">2022-05-23T00:17:00Z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14A5B5209A644F38A8D6CBC36478AE00</vt:lpwstr>
  </property>
</Properties>
</file>