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郓城县中医医院</w:t>
      </w:r>
      <w:r>
        <w:rPr>
          <w:rFonts w:hint="eastAsia" w:ascii="宋体" w:hAnsi="宋体" w:eastAsia="宋体" w:cs="宋体"/>
          <w:sz w:val="44"/>
          <w:szCs w:val="44"/>
        </w:rPr>
        <w:t>公开招聘考试考生疫情防控告知书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郓城县中医医院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57B0444"/>
    <w:rsid w:val="66C90971"/>
    <w:rsid w:val="67C2465E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439</TotalTime>
  <ScaleCrop>false</ScaleCrop>
  <LinksUpToDate>false</LinksUpToDate>
  <CharactersWithSpaces>775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2021-05-25T09:43:00Z</cp:lastPrinted>
  <dcterms:modified xsi:type="dcterms:W3CDTF">2022-05-18T08:17:13Z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6AC1AB0275164C77B80F5E4D8AC72541</vt:lpwstr>
  </property>
</Properties>
</file>