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C6" w:rsidRDefault="00DE4294">
      <w:pPr>
        <w:overflowPunct w:val="0"/>
        <w:autoSpaceDE w:val="0"/>
        <w:autoSpaceDN w:val="0"/>
        <w:snapToGrid w:val="0"/>
        <w:spacing w:line="6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2022</w:t>
      </w:r>
      <w:r>
        <w:rPr>
          <w:rFonts w:ascii="方正小标宋_GBK" w:eastAsia="方正小标宋_GBK" w:hAnsi="方正小标宋_GBK" w:cs="方正小标宋_GBK" w:hint="eastAsia"/>
          <w:color w:val="000000" w:themeColor="text1"/>
          <w:sz w:val="44"/>
          <w:szCs w:val="44"/>
        </w:rPr>
        <w:t>年度赤峰市</w:t>
      </w:r>
      <w:r>
        <w:rPr>
          <w:rFonts w:ascii="方正小标宋_GBK" w:eastAsia="方正小标宋_GBK" w:hAnsi="方正小标宋_GBK" w:cs="方正小标宋_GBK" w:hint="eastAsia"/>
          <w:color w:val="000000" w:themeColor="text1"/>
          <w:sz w:val="44"/>
          <w:szCs w:val="44"/>
        </w:rPr>
        <w:t>总工会面向社会公开招聘社会化工会工作者</w:t>
      </w:r>
      <w:r>
        <w:rPr>
          <w:rFonts w:ascii="方正小标宋_GBK" w:eastAsia="方正小标宋_GBK" w:hAnsi="方正小标宋_GBK" w:cs="方正小标宋_GBK" w:hint="eastAsia"/>
          <w:color w:val="000000" w:themeColor="text1"/>
          <w:sz w:val="44"/>
          <w:szCs w:val="44"/>
        </w:rPr>
        <w:t>新冠肺炎疫情防控告知书</w:t>
      </w:r>
    </w:p>
    <w:p w:rsidR="00514BC6" w:rsidRDefault="00DE4294">
      <w:pPr>
        <w:pStyle w:val="a5"/>
        <w:shd w:val="clear" w:color="auto" w:fill="FFFFFF"/>
        <w:spacing w:line="600" w:lineRule="exact"/>
        <w:rPr>
          <w:rFonts w:ascii="仿宋_GB2312" w:eastAsia="仿宋_GB2312" w:hAnsi="仿宋_GB2312" w:cs="仿宋_GB2312"/>
          <w:color w:val="000000" w:themeColor="text1"/>
          <w:spacing w:val="30"/>
          <w:sz w:val="32"/>
          <w:szCs w:val="32"/>
          <w:shd w:val="clear" w:color="auto" w:fill="FFFFFF"/>
        </w:rPr>
      </w:pPr>
      <w:r>
        <w:rPr>
          <w:rFonts w:ascii="仿宋_GB2312" w:eastAsia="仿宋_GB2312" w:hAnsi="仿宋_GB2312" w:cs="仿宋_GB2312" w:hint="eastAsia"/>
          <w:color w:val="000000" w:themeColor="text1"/>
          <w:spacing w:val="30"/>
          <w:sz w:val="32"/>
          <w:szCs w:val="32"/>
          <w:shd w:val="clear" w:color="auto" w:fill="FFFFFF"/>
        </w:rPr>
        <w:t> </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为切实保障广大考生和考试工作人员生命安全和身体健康，确保</w:t>
      </w:r>
      <w:r>
        <w:rPr>
          <w:rFonts w:ascii="仿宋" w:eastAsia="仿宋" w:hAnsi="仿宋" w:hint="eastAsia"/>
          <w:color w:val="000000" w:themeColor="text1"/>
          <w:sz w:val="32"/>
          <w:szCs w:val="32"/>
          <w:shd w:val="clear" w:color="auto" w:fill="FFFFFF"/>
        </w:rPr>
        <w:t>2022</w:t>
      </w:r>
      <w:r>
        <w:rPr>
          <w:rFonts w:ascii="仿宋" w:eastAsia="仿宋" w:hAnsi="仿宋" w:hint="eastAsia"/>
          <w:color w:val="000000" w:themeColor="text1"/>
          <w:sz w:val="32"/>
          <w:szCs w:val="32"/>
          <w:shd w:val="clear" w:color="auto" w:fill="FFFFFF"/>
        </w:rPr>
        <w:t>年度赤峰市总工会面向社会公开招聘社会化</w:t>
      </w:r>
      <w:r>
        <w:rPr>
          <w:rFonts w:ascii="仿宋" w:eastAsia="仿宋" w:hAnsi="仿宋" w:hint="eastAsia"/>
          <w:color w:val="000000" w:themeColor="text1"/>
          <w:sz w:val="32"/>
          <w:szCs w:val="32"/>
          <w:shd w:val="clear" w:color="auto" w:fill="FFFFFF"/>
        </w:rPr>
        <w:t>工会</w:t>
      </w:r>
      <w:r>
        <w:rPr>
          <w:rFonts w:ascii="仿宋" w:eastAsia="仿宋" w:hAnsi="仿宋" w:hint="eastAsia"/>
          <w:color w:val="000000" w:themeColor="text1"/>
          <w:sz w:val="32"/>
          <w:szCs w:val="32"/>
          <w:shd w:val="clear" w:color="auto" w:fill="FFFFFF"/>
        </w:rPr>
        <w:t>工作者</w:t>
      </w:r>
      <w:r>
        <w:rPr>
          <w:rFonts w:ascii="仿宋" w:eastAsia="仿宋" w:hAnsi="仿宋" w:hint="eastAsia"/>
          <w:color w:val="000000" w:themeColor="text1"/>
          <w:sz w:val="32"/>
          <w:szCs w:val="32"/>
        </w:rPr>
        <w:t>考试</w:t>
      </w:r>
      <w:r>
        <w:rPr>
          <w:rFonts w:ascii="仿宋" w:eastAsia="仿宋" w:hAnsi="仿宋" w:hint="eastAsia"/>
          <w:color w:val="000000" w:themeColor="text1"/>
          <w:sz w:val="32"/>
          <w:szCs w:val="32"/>
          <w:shd w:val="clear" w:color="auto" w:fill="FFFFFF"/>
        </w:rPr>
        <w:t>工作平稳实施，根据目前国家、</w:t>
      </w:r>
      <w:r>
        <w:rPr>
          <w:rFonts w:ascii="仿宋" w:eastAsia="仿宋" w:hAnsi="仿宋" w:hint="eastAsia"/>
          <w:color w:val="000000" w:themeColor="text1"/>
          <w:sz w:val="32"/>
          <w:szCs w:val="32"/>
          <w:shd w:val="clear" w:color="auto" w:fill="FFFFFF"/>
        </w:rPr>
        <w:t>自治区和赤峰市</w:t>
      </w:r>
      <w:r>
        <w:rPr>
          <w:rFonts w:ascii="仿宋" w:eastAsia="仿宋" w:hAnsi="仿宋" w:hint="eastAsia"/>
          <w:color w:val="000000" w:themeColor="text1"/>
          <w:sz w:val="32"/>
          <w:szCs w:val="32"/>
          <w:shd w:val="clear" w:color="auto" w:fill="FFFFFF"/>
        </w:rPr>
        <w:t>新冠肺炎疫情防控工作相关规定和要求，结合考试工作及考点实际，现将考生疫情防控要求和措施告知如下，考生务必充分知晓理解并遵照执行。</w:t>
      </w:r>
    </w:p>
    <w:p w:rsidR="00514BC6" w:rsidRDefault="00DE4294">
      <w:pPr>
        <w:spacing w:line="560" w:lineRule="exact"/>
        <w:ind w:firstLineChars="200" w:firstLine="640"/>
        <w:rPr>
          <w:rFonts w:ascii="方正黑体简体" w:eastAsia="方正黑体简体" w:hAnsi="方正黑体简体" w:cs="方正黑体简体"/>
          <w:color w:val="000000" w:themeColor="text1"/>
          <w:sz w:val="32"/>
          <w:szCs w:val="32"/>
          <w:shd w:val="clear" w:color="auto" w:fill="FFFFFF"/>
        </w:rPr>
      </w:pPr>
      <w:r>
        <w:rPr>
          <w:rFonts w:ascii="方正黑体简体" w:eastAsia="方正黑体简体" w:hAnsi="方正黑体简体" w:cs="方正黑体简体" w:hint="eastAsia"/>
          <w:color w:val="000000" w:themeColor="text1"/>
          <w:sz w:val="32"/>
          <w:szCs w:val="32"/>
          <w:shd w:val="clear" w:color="auto" w:fill="FFFFFF"/>
        </w:rPr>
        <w:t>一、</w:t>
      </w:r>
      <w:r>
        <w:rPr>
          <w:rFonts w:ascii="方正黑体简体" w:eastAsia="方正黑体简体" w:hAnsi="方正黑体简体" w:cs="方正黑体简体" w:hint="eastAsia"/>
          <w:color w:val="000000" w:themeColor="text1"/>
          <w:sz w:val="32"/>
          <w:szCs w:val="32"/>
          <w:shd w:val="clear" w:color="auto" w:fill="FFFFFF"/>
        </w:rPr>
        <w:t>赤峰市疫情防控要求</w:t>
      </w:r>
    </w:p>
    <w:p w:rsidR="00514BC6" w:rsidRDefault="00DE4294">
      <w:pPr>
        <w:spacing w:line="560" w:lineRule="exact"/>
        <w:ind w:firstLineChars="200" w:firstLine="640"/>
        <w:rPr>
          <w:rFonts w:ascii="楷体" w:eastAsia="楷体" w:hAnsi="楷体" w:cs="楷体"/>
          <w:color w:val="000000" w:themeColor="text1"/>
          <w:sz w:val="32"/>
          <w:szCs w:val="32"/>
          <w:shd w:val="clear" w:color="auto" w:fill="FFFFFF"/>
        </w:rPr>
      </w:pPr>
      <w:r>
        <w:rPr>
          <w:rFonts w:ascii="楷体" w:eastAsia="楷体" w:hAnsi="楷体" w:cs="楷体" w:hint="eastAsia"/>
          <w:color w:val="000000" w:themeColor="text1"/>
          <w:sz w:val="32"/>
          <w:szCs w:val="32"/>
          <w:shd w:val="clear" w:color="auto" w:fill="FFFFFF"/>
        </w:rPr>
        <w:t>（</w:t>
      </w:r>
      <w:r>
        <w:rPr>
          <w:rFonts w:ascii="楷体" w:eastAsia="楷体" w:hAnsi="楷体" w:cs="楷体" w:hint="eastAsia"/>
          <w:color w:val="000000" w:themeColor="text1"/>
          <w:sz w:val="32"/>
          <w:szCs w:val="32"/>
          <w:shd w:val="clear" w:color="auto" w:fill="FFFFFF"/>
        </w:rPr>
        <w:t>一）</w:t>
      </w:r>
      <w:r>
        <w:rPr>
          <w:rFonts w:ascii="楷体" w:eastAsia="楷体" w:hAnsi="楷体" w:cs="楷体" w:hint="eastAsia"/>
          <w:color w:val="000000" w:themeColor="text1"/>
          <w:sz w:val="32"/>
          <w:szCs w:val="32"/>
          <w:shd w:val="clear" w:color="auto" w:fill="FFFFFF"/>
        </w:rPr>
        <w:t>取消市内人员出入中心城区核酸检测要求</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自</w:t>
      </w:r>
      <w:r>
        <w:rPr>
          <w:rFonts w:ascii="仿宋" w:eastAsia="仿宋" w:hAnsi="仿宋" w:hint="eastAsia"/>
          <w:color w:val="000000" w:themeColor="text1"/>
          <w:sz w:val="32"/>
          <w:szCs w:val="32"/>
          <w:shd w:val="clear" w:color="auto" w:fill="FFFFFF"/>
        </w:rPr>
        <w:t>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25</w:t>
      </w:r>
      <w:r>
        <w:rPr>
          <w:rFonts w:ascii="仿宋" w:eastAsia="仿宋" w:hAnsi="仿宋" w:hint="eastAsia"/>
          <w:color w:val="000000" w:themeColor="text1"/>
          <w:sz w:val="32"/>
          <w:szCs w:val="32"/>
          <w:shd w:val="clear" w:color="auto" w:fill="FFFFFF"/>
        </w:rPr>
        <w:t>日零时起，市内人员出入中心城区不再需要核酸检测阴性证明。</w:t>
      </w:r>
    </w:p>
    <w:p w:rsidR="00514BC6" w:rsidRDefault="00DE4294">
      <w:pPr>
        <w:spacing w:line="560" w:lineRule="exact"/>
        <w:ind w:firstLineChars="200" w:firstLine="640"/>
        <w:rPr>
          <w:rFonts w:ascii="楷体" w:eastAsia="楷体" w:hAnsi="楷体" w:cs="楷体"/>
          <w:color w:val="000000" w:themeColor="text1"/>
          <w:sz w:val="32"/>
          <w:szCs w:val="32"/>
          <w:shd w:val="clear" w:color="auto" w:fill="FFFFFF"/>
        </w:rPr>
      </w:pPr>
      <w:r>
        <w:rPr>
          <w:rFonts w:ascii="楷体" w:eastAsia="楷体" w:hAnsi="楷体" w:cs="楷体" w:hint="eastAsia"/>
          <w:color w:val="000000" w:themeColor="text1"/>
          <w:sz w:val="32"/>
          <w:szCs w:val="32"/>
          <w:shd w:val="clear" w:color="auto" w:fill="FFFFFF"/>
        </w:rPr>
        <w:t>（二）外地来（返）赤人员要求</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所有来（返）赤人员须提前扫描“落地码”登记，持</w:t>
      </w:r>
      <w:r>
        <w:rPr>
          <w:rFonts w:ascii="仿宋" w:eastAsia="仿宋" w:hAnsi="仿宋" w:hint="eastAsia"/>
          <w:color w:val="000000" w:themeColor="text1"/>
          <w:sz w:val="32"/>
          <w:szCs w:val="32"/>
          <w:shd w:val="clear" w:color="auto" w:fill="FFFFFF"/>
        </w:rPr>
        <w:t>48</w:t>
      </w:r>
      <w:r>
        <w:rPr>
          <w:rFonts w:ascii="仿宋" w:eastAsia="仿宋" w:hAnsi="仿宋" w:hint="eastAsia"/>
          <w:color w:val="000000" w:themeColor="text1"/>
          <w:sz w:val="32"/>
          <w:szCs w:val="32"/>
          <w:shd w:val="clear" w:color="auto" w:fill="FFFFFF"/>
        </w:rPr>
        <w:t>小时内核酸检测阴性证明，抵赤后</w:t>
      </w:r>
      <w:r>
        <w:rPr>
          <w:rFonts w:ascii="仿宋" w:eastAsia="仿宋" w:hAnsi="仿宋" w:hint="eastAsia"/>
          <w:color w:val="000000" w:themeColor="text1"/>
          <w:sz w:val="32"/>
          <w:szCs w:val="32"/>
          <w:shd w:val="clear" w:color="auto" w:fill="FFFFFF"/>
        </w:rPr>
        <w:t>12</w:t>
      </w:r>
      <w:r>
        <w:rPr>
          <w:rFonts w:ascii="仿宋" w:eastAsia="仿宋" w:hAnsi="仿宋" w:hint="eastAsia"/>
          <w:color w:val="000000" w:themeColor="text1"/>
          <w:sz w:val="32"/>
          <w:szCs w:val="32"/>
          <w:shd w:val="clear" w:color="auto" w:fill="FFFFFF"/>
        </w:rPr>
        <w:t>小时内向所在社区（村嘎查）、单位、酒店报备，</w:t>
      </w:r>
      <w:r>
        <w:rPr>
          <w:rFonts w:ascii="仿宋" w:eastAsia="仿宋" w:hAnsi="仿宋" w:hint="eastAsia"/>
          <w:color w:val="000000" w:themeColor="text1"/>
          <w:sz w:val="32"/>
          <w:szCs w:val="32"/>
          <w:shd w:val="clear" w:color="auto" w:fill="FFFFFF"/>
        </w:rPr>
        <w:t>24</w:t>
      </w:r>
      <w:r>
        <w:rPr>
          <w:rFonts w:ascii="仿宋" w:eastAsia="仿宋" w:hAnsi="仿宋" w:hint="eastAsia"/>
          <w:color w:val="000000" w:themeColor="text1"/>
          <w:sz w:val="32"/>
          <w:szCs w:val="32"/>
          <w:shd w:val="clear" w:color="auto" w:fill="FFFFFF"/>
        </w:rPr>
        <w:t>小时内完成</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次核酸检测（在阴性检测结果未出前居家健康监测），并进行</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天自我健康监测。因瞒报、谎报、迟报等引发疫情防控风险的，依法追究责任。</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来自上海市、</w:t>
      </w:r>
      <w:r w:rsidRPr="00DB7301">
        <w:rPr>
          <w:rFonts w:ascii="仿宋" w:eastAsia="仿宋" w:hAnsi="仿宋" w:hint="eastAsia"/>
          <w:sz w:val="32"/>
          <w:szCs w:val="32"/>
          <w:shd w:val="clear" w:color="auto" w:fill="FFFFFF"/>
        </w:rPr>
        <w:t>北京</w:t>
      </w:r>
      <w:r w:rsidRPr="00DB7301">
        <w:rPr>
          <w:rFonts w:ascii="仿宋" w:eastAsia="仿宋" w:hAnsi="仿宋" w:hint="eastAsia"/>
          <w:sz w:val="32"/>
          <w:szCs w:val="32"/>
          <w:shd w:val="clear" w:color="auto" w:fill="FFFFFF"/>
        </w:rPr>
        <w:t>、</w:t>
      </w:r>
      <w:r>
        <w:rPr>
          <w:rFonts w:ascii="仿宋" w:eastAsia="仿宋" w:hAnsi="仿宋" w:hint="eastAsia"/>
          <w:color w:val="000000" w:themeColor="text1"/>
          <w:sz w:val="32"/>
          <w:szCs w:val="32"/>
          <w:shd w:val="clear" w:color="auto" w:fill="FFFFFF"/>
        </w:rPr>
        <w:t>吉林市、长春市和国内高风险地区及所在县来（返）赤人员，实施</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天集中隔离，前</w:t>
      </w:r>
      <w:r>
        <w:rPr>
          <w:rFonts w:ascii="仿宋" w:eastAsia="仿宋" w:hAnsi="仿宋" w:hint="eastAsia"/>
          <w:color w:val="000000" w:themeColor="text1"/>
          <w:sz w:val="32"/>
          <w:szCs w:val="32"/>
          <w:shd w:val="clear" w:color="auto" w:fill="FFFFFF"/>
        </w:rPr>
        <w:t>7</w:t>
      </w:r>
      <w:r>
        <w:rPr>
          <w:rFonts w:ascii="仿宋" w:eastAsia="仿宋" w:hAnsi="仿宋" w:hint="eastAsia"/>
          <w:color w:val="000000" w:themeColor="text1"/>
          <w:sz w:val="32"/>
          <w:szCs w:val="32"/>
          <w:shd w:val="clear" w:color="auto" w:fill="FFFFFF"/>
        </w:rPr>
        <w:t>天每天进行</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次核酸检测，第</w:t>
      </w:r>
      <w:r>
        <w:rPr>
          <w:rFonts w:ascii="仿宋" w:eastAsia="仿宋" w:hAnsi="仿宋" w:hint="eastAsia"/>
          <w:color w:val="000000" w:themeColor="text1"/>
          <w:sz w:val="32"/>
          <w:szCs w:val="32"/>
          <w:shd w:val="clear" w:color="auto" w:fill="FFFFFF"/>
        </w:rPr>
        <w:t>10</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天各进行</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次核酸检测。</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来自国内中风险地区及所在县来（返）赤人员，实施</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天居家隔离，实行</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次核酸检测（第</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7</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10</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w:t>
      </w:r>
      <w:bookmarkStart w:id="0" w:name="_GoBack"/>
      <w:bookmarkEnd w:id="0"/>
      <w:r>
        <w:rPr>
          <w:rFonts w:ascii="仿宋" w:eastAsia="仿宋" w:hAnsi="仿宋" w:hint="eastAsia"/>
          <w:color w:val="000000" w:themeColor="text1"/>
          <w:sz w:val="32"/>
          <w:szCs w:val="32"/>
          <w:shd w:val="clear" w:color="auto" w:fill="FFFFFF"/>
        </w:rPr>
        <w:lastRenderedPageBreak/>
        <w:t>不符合居家隔离条件的须集中隔离。</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行程卡绿色带星号来（返）赤人员，在入赤防疫检查点第一时间进行</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次核酸检测和抗原检测，第</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天再进行</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次核酸检测，前</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天原则上“两点（居住点和工作点）一线”，第</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天核酸检测阴性结果未出前，不乘坐公共交通工具、不聚餐、不聚会，不前往封闭场所和人员密集场所，并实施</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天自我健康监测。</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方正黑体简体" w:eastAsia="方正黑体简体" w:hAnsi="方正黑体简体" w:cs="方正黑体简体" w:hint="eastAsia"/>
          <w:color w:val="000000" w:themeColor="text1"/>
          <w:sz w:val="32"/>
          <w:szCs w:val="32"/>
          <w:shd w:val="clear" w:color="auto" w:fill="FFFFFF"/>
        </w:rPr>
        <w:t>二、考生分类管理</w:t>
      </w:r>
    </w:p>
    <w:p w:rsidR="00514BC6" w:rsidRDefault="00DE4294">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w:t>
      </w:r>
      <w:r>
        <w:rPr>
          <w:rFonts w:ascii="楷体" w:eastAsia="楷体" w:hAnsi="楷体" w:hint="eastAsia"/>
          <w:color w:val="000000" w:themeColor="text1"/>
          <w:sz w:val="32"/>
          <w:szCs w:val="32"/>
          <w:shd w:val="clear" w:color="auto" w:fill="FFFFFF"/>
        </w:rPr>
        <w:t>一</w:t>
      </w:r>
      <w:r>
        <w:rPr>
          <w:rFonts w:ascii="楷体" w:eastAsia="楷体" w:hAnsi="楷体" w:hint="eastAsia"/>
          <w:color w:val="000000" w:themeColor="text1"/>
          <w:sz w:val="32"/>
          <w:szCs w:val="32"/>
          <w:shd w:val="clear" w:color="auto" w:fill="FFFFFF"/>
        </w:rPr>
        <w:t>）正常参加考试</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 xml:space="preserve"> </w:t>
      </w:r>
      <w:r>
        <w:rPr>
          <w:rFonts w:ascii="仿宋" w:eastAsia="仿宋" w:hAnsi="仿宋" w:hint="eastAsia"/>
          <w:color w:val="000000" w:themeColor="text1"/>
          <w:sz w:val="32"/>
          <w:szCs w:val="32"/>
          <w:shd w:val="clear" w:color="auto" w:fill="FFFFFF"/>
        </w:rPr>
        <w:t>考生“国家电子健康码”为绿码（当日更新），持本人</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小时内核酸检测阴性证明</w:t>
      </w:r>
      <w:r>
        <w:rPr>
          <w:rFonts w:ascii="仿宋" w:eastAsia="仿宋" w:hAnsi="仿宋" w:hint="eastAsia"/>
          <w:color w:val="000000" w:themeColor="text1"/>
          <w:sz w:val="32"/>
          <w:szCs w:val="32"/>
          <w:shd w:val="clear" w:color="auto" w:fill="FFFFFF"/>
        </w:rPr>
        <w:t>纸质版</w:t>
      </w:r>
      <w:r>
        <w:rPr>
          <w:rFonts w:ascii="仿宋" w:eastAsia="仿宋" w:hAnsi="仿宋" w:hint="eastAsia"/>
          <w:color w:val="000000" w:themeColor="text1"/>
          <w:sz w:val="32"/>
          <w:szCs w:val="32"/>
          <w:shd w:val="clear" w:color="auto" w:fill="FFFFFF"/>
        </w:rPr>
        <w:t>，且现场测量体温正常（体温</w:t>
      </w:r>
      <w:r>
        <w:rPr>
          <w:rFonts w:ascii="仿宋" w:eastAsia="仿宋" w:hAnsi="仿宋" w:hint="eastAsia"/>
          <w:color w:val="000000" w:themeColor="text1"/>
          <w:sz w:val="32"/>
          <w:szCs w:val="32"/>
          <w:shd w:val="clear" w:color="auto" w:fill="FFFFFF"/>
        </w:rPr>
        <w:t>&lt;37.3</w:t>
      </w:r>
      <w:r>
        <w:rPr>
          <w:rFonts w:ascii="仿宋" w:eastAsia="仿宋" w:hAnsi="仿宋" w:hint="eastAsia"/>
          <w:color w:val="000000" w:themeColor="text1"/>
          <w:sz w:val="32"/>
          <w:szCs w:val="32"/>
          <w:shd w:val="clear" w:color="auto" w:fill="FFFFFF"/>
        </w:rPr>
        <w:t>℃）方可正常参加考试。核酸检测报告须为全国范围内具有新冠肺炎病毒检测资质的机构出具的纸质报告，提供的报告上须准确显示采样时间，要精确到小时。</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26</w:t>
      </w:r>
      <w:r>
        <w:rPr>
          <w:rFonts w:ascii="仿宋" w:eastAsia="仿宋" w:hAnsi="仿宋" w:hint="eastAsia"/>
          <w:color w:val="000000" w:themeColor="text1"/>
          <w:sz w:val="32"/>
          <w:szCs w:val="32"/>
          <w:shd w:val="clear" w:color="auto" w:fill="FFFFFF"/>
        </w:rPr>
        <w:t>日上午</w:t>
      </w:r>
      <w:r>
        <w:rPr>
          <w:rFonts w:ascii="仿宋" w:eastAsia="仿宋" w:hAnsi="仿宋" w:hint="eastAsia"/>
          <w:color w:val="000000" w:themeColor="text1"/>
          <w:sz w:val="32"/>
          <w:szCs w:val="32"/>
          <w:shd w:val="clear" w:color="auto" w:fill="FFFFFF"/>
        </w:rPr>
        <w:t>8</w:t>
      </w:r>
      <w:r>
        <w:rPr>
          <w:rFonts w:ascii="仿宋" w:eastAsia="仿宋" w:hAnsi="仿宋" w:hint="eastAsia"/>
          <w:color w:val="000000" w:themeColor="text1"/>
          <w:sz w:val="32"/>
          <w:szCs w:val="32"/>
          <w:shd w:val="clear" w:color="auto" w:fill="FFFFFF"/>
        </w:rPr>
        <w:t>点</w:t>
      </w:r>
      <w:r>
        <w:rPr>
          <w:rFonts w:ascii="仿宋" w:eastAsia="仿宋" w:hAnsi="仿宋" w:hint="eastAsia"/>
          <w:color w:val="000000" w:themeColor="text1"/>
          <w:sz w:val="32"/>
          <w:szCs w:val="32"/>
          <w:shd w:val="clear" w:color="auto" w:fill="FFFFFF"/>
        </w:rPr>
        <w:t>30</w:t>
      </w:r>
      <w:r>
        <w:rPr>
          <w:rFonts w:ascii="仿宋" w:eastAsia="仿宋" w:hAnsi="仿宋" w:hint="eastAsia"/>
          <w:color w:val="000000" w:themeColor="text1"/>
          <w:sz w:val="32"/>
          <w:szCs w:val="32"/>
          <w:shd w:val="clear" w:color="auto" w:fill="FFFFFF"/>
        </w:rPr>
        <w:t>分以后采样的核酸检测报告。请所有考生务必提前知晓核酸检测报告生成时间，确保考试入场前出示检测结果，以免影响考试。</w:t>
      </w:r>
    </w:p>
    <w:p w:rsidR="00514BC6" w:rsidRDefault="00DE4294">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w:t>
      </w:r>
      <w:r>
        <w:rPr>
          <w:rFonts w:ascii="楷体" w:eastAsia="楷体" w:hAnsi="楷体" w:hint="eastAsia"/>
          <w:color w:val="000000" w:themeColor="text1"/>
          <w:sz w:val="32"/>
          <w:szCs w:val="32"/>
          <w:shd w:val="clear" w:color="auto" w:fill="FFFFFF"/>
        </w:rPr>
        <w:t>二）</w:t>
      </w:r>
      <w:r>
        <w:rPr>
          <w:rFonts w:ascii="楷体" w:eastAsia="楷体" w:hAnsi="楷体" w:hint="eastAsia"/>
          <w:color w:val="000000" w:themeColor="text1"/>
          <w:sz w:val="32"/>
          <w:szCs w:val="32"/>
          <w:shd w:val="clear" w:color="auto" w:fill="FFFFFF"/>
        </w:rPr>
        <w:t>不得参加考试</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不能提供考前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小时内核酸检测阴性证明</w:t>
      </w:r>
      <w:r>
        <w:rPr>
          <w:rFonts w:ascii="仿宋" w:eastAsia="仿宋" w:hAnsi="仿宋" w:hint="eastAsia"/>
          <w:color w:val="000000" w:themeColor="text1"/>
          <w:sz w:val="32"/>
          <w:szCs w:val="32"/>
          <w:shd w:val="clear" w:color="auto" w:fill="FFFFFF"/>
        </w:rPr>
        <w:t>的考生；</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“国家电子健康码”非绿色的；</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 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日（含）以后有国内中、高风险地区所在区域（乡镇、街道）旅居史的；</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 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日（含）以后被判定为新冠病毒感染者的密切接触者或与已公布的确诊病例、无症状感染者活动轨迹</w:t>
      </w:r>
      <w:r>
        <w:rPr>
          <w:rFonts w:ascii="仿宋" w:eastAsia="仿宋" w:hAnsi="仿宋" w:hint="eastAsia"/>
          <w:color w:val="000000" w:themeColor="text1"/>
          <w:sz w:val="32"/>
          <w:szCs w:val="32"/>
          <w:shd w:val="clear" w:color="auto" w:fill="FFFFFF"/>
        </w:rPr>
        <w:lastRenderedPageBreak/>
        <w:t>有交集的；</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 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21</w:t>
      </w:r>
      <w:r>
        <w:rPr>
          <w:rFonts w:ascii="仿宋" w:eastAsia="仿宋" w:hAnsi="仿宋" w:hint="eastAsia"/>
          <w:color w:val="000000" w:themeColor="text1"/>
          <w:sz w:val="32"/>
          <w:szCs w:val="32"/>
          <w:shd w:val="clear" w:color="auto" w:fill="FFFFFF"/>
        </w:rPr>
        <w:t>日（含）以后被判定为新冠病毒感染者的密切接触者的密切接触者的；</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6</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已治愈出院的确诊病例或已解除集中隔离医学观察的无症状感染者，尚在随访或医学观察期内的。</w:t>
      </w:r>
    </w:p>
    <w:p w:rsidR="00514BC6" w:rsidRDefault="00DE4294">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（三）安排至隔离考场考试</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密切接触者解除隔离后</w:t>
      </w:r>
      <w:r>
        <w:rPr>
          <w:rFonts w:ascii="仿宋" w:eastAsia="仿宋" w:hAnsi="仿宋" w:hint="eastAsia"/>
          <w:color w:val="000000" w:themeColor="text1"/>
          <w:sz w:val="32"/>
          <w:szCs w:val="32"/>
          <w:shd w:val="clear" w:color="auto" w:fill="FFFFFF"/>
        </w:rPr>
        <w:t>7</w:t>
      </w:r>
      <w:r>
        <w:rPr>
          <w:rFonts w:ascii="仿宋" w:eastAsia="仿宋" w:hAnsi="仿宋" w:hint="eastAsia"/>
          <w:color w:val="000000" w:themeColor="text1"/>
          <w:sz w:val="32"/>
          <w:szCs w:val="32"/>
          <w:shd w:val="clear" w:color="auto" w:fill="FFFFFF"/>
        </w:rPr>
        <w:t>天内的考生；</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考前</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天内（不含考试当天）有发热等疑似症状的考生；</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现场测量体温不正常（体温≥</w:t>
      </w:r>
      <w:r>
        <w:rPr>
          <w:rFonts w:ascii="仿宋" w:eastAsia="仿宋" w:hAnsi="仿宋" w:hint="eastAsia"/>
          <w:color w:val="000000" w:themeColor="text1"/>
          <w:sz w:val="32"/>
          <w:szCs w:val="32"/>
          <w:shd w:val="clear" w:color="auto" w:fill="FFFFFF"/>
        </w:rPr>
        <w:t>37.3</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，在临时观察区适当休息后使用水银体温计再次测量体温仍然不正常的，考生近</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天无中高风险地区所在区域（乡镇、街道）旅居史，由驻点医疗防疫人员初步排查，可排除疑似新冠肺炎的考生。</w:t>
      </w:r>
    </w:p>
    <w:p w:rsidR="00514BC6" w:rsidRDefault="00DE4294">
      <w:pPr>
        <w:spacing w:line="560" w:lineRule="exact"/>
        <w:ind w:firstLineChars="200" w:firstLine="640"/>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三</w:t>
      </w:r>
      <w:r>
        <w:rPr>
          <w:rFonts w:ascii="黑体" w:eastAsia="黑体" w:hAnsi="黑体" w:hint="eastAsia"/>
          <w:color w:val="000000" w:themeColor="text1"/>
          <w:sz w:val="32"/>
          <w:szCs w:val="32"/>
          <w:shd w:val="clear" w:color="auto" w:fill="FFFFFF"/>
        </w:rPr>
        <w:t>、考前准备事项</w:t>
      </w:r>
    </w:p>
    <w:p w:rsidR="00514BC6" w:rsidRDefault="00DE4294">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（一）通过“</w:t>
      </w:r>
      <w:r>
        <w:rPr>
          <w:rFonts w:ascii="楷体" w:eastAsia="楷体" w:hAnsi="楷体" w:hint="eastAsia"/>
          <w:color w:val="000000" w:themeColor="text1"/>
          <w:sz w:val="32"/>
          <w:szCs w:val="32"/>
          <w:shd w:val="clear" w:color="auto" w:fill="FFFFFF"/>
        </w:rPr>
        <w:t>健康赤峰</w:t>
      </w:r>
      <w:r>
        <w:rPr>
          <w:rFonts w:ascii="楷体" w:eastAsia="楷体" w:hAnsi="楷体" w:hint="eastAsia"/>
          <w:color w:val="000000" w:themeColor="text1"/>
          <w:sz w:val="32"/>
          <w:szCs w:val="32"/>
          <w:shd w:val="clear" w:color="auto" w:fill="FFFFFF"/>
        </w:rPr>
        <w:t>”申报健康状况</w:t>
      </w:r>
    </w:p>
    <w:p w:rsidR="00514BC6" w:rsidRDefault="00DE4294">
      <w:pPr>
        <w:spacing w:line="560" w:lineRule="exact"/>
        <w:ind w:firstLineChars="200" w:firstLine="640"/>
        <w:rPr>
          <w:rFonts w:ascii="黑体" w:eastAsia="黑体" w:hAnsi="黑体"/>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考生须提前</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天申领“国家电子健康码”，并自我监测有无发热、咳嗽、乏力等疑似症状。如果旅居史、接触史发生变化或出现相关症状，须及时在“国家电子健康码”进行申报更新，有症状的到医疗机构及时就诊排查，排除新冠肺炎等重点传染病。</w:t>
      </w:r>
    </w:p>
    <w:p w:rsidR="00514BC6" w:rsidRDefault="00DE4294">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（二）考生需自备一次性使用医用外科口罩或以上级别口罩。</w:t>
      </w:r>
    </w:p>
    <w:p w:rsidR="00514BC6" w:rsidRDefault="00DE4294">
      <w:pPr>
        <w:spacing w:line="560" w:lineRule="exact"/>
        <w:ind w:firstLineChars="200" w:firstLine="640"/>
        <w:rPr>
          <w:rFonts w:ascii="仿宋" w:eastAsia="仿宋" w:hAnsi="仿宋"/>
          <w:color w:val="000000" w:themeColor="text1"/>
          <w:sz w:val="32"/>
          <w:szCs w:val="32"/>
        </w:rPr>
      </w:pPr>
      <w:r>
        <w:rPr>
          <w:rFonts w:ascii="楷体" w:eastAsia="楷体" w:hAnsi="楷体" w:hint="eastAsia"/>
          <w:color w:val="000000" w:themeColor="text1"/>
          <w:sz w:val="32"/>
          <w:szCs w:val="32"/>
          <w:shd w:val="clear" w:color="auto" w:fill="FFFFFF"/>
        </w:rPr>
        <w:t>（三）考生须按要求提前准备相应核酸检测阴性证明。</w:t>
      </w:r>
    </w:p>
    <w:p w:rsidR="00514BC6" w:rsidRDefault="00DE4294">
      <w:pPr>
        <w:spacing w:line="560" w:lineRule="exact"/>
        <w:ind w:firstLineChars="200" w:firstLine="640"/>
        <w:rPr>
          <w:rFonts w:ascii="仿宋" w:eastAsia="仿宋" w:hAnsi="仿宋"/>
          <w:color w:val="000000" w:themeColor="text1"/>
          <w:sz w:val="32"/>
          <w:szCs w:val="32"/>
        </w:rPr>
      </w:pPr>
      <w:r>
        <w:rPr>
          <w:rFonts w:ascii="楷体" w:eastAsia="楷体" w:hAnsi="楷体" w:hint="eastAsia"/>
          <w:color w:val="000000" w:themeColor="text1"/>
          <w:sz w:val="32"/>
          <w:szCs w:val="32"/>
          <w:shd w:val="clear" w:color="auto" w:fill="FFFFFF"/>
        </w:rPr>
        <w:t>（四）提前做好出行安排</w:t>
      </w:r>
    </w:p>
    <w:p w:rsidR="00514BC6" w:rsidRDefault="00DE4294">
      <w:pPr>
        <w:pStyle w:val="a5"/>
        <w:widowControl w:val="0"/>
        <w:spacing w:line="580" w:lineRule="exact"/>
        <w:ind w:firstLineChars="200" w:firstLine="640"/>
        <w:rPr>
          <w:rFonts w:ascii="仿宋" w:eastAsia="仿宋" w:hAnsi="仿宋" w:cs="Times New Roman"/>
          <w:color w:val="000000" w:themeColor="text1"/>
          <w:kern w:val="2"/>
          <w:sz w:val="32"/>
          <w:szCs w:val="32"/>
          <w:shd w:val="clear" w:color="auto" w:fill="FFFFFF"/>
        </w:rPr>
      </w:pPr>
      <w:r>
        <w:rPr>
          <w:rFonts w:ascii="仿宋" w:eastAsia="仿宋" w:hAnsi="仿宋" w:cs="Times New Roman" w:hint="eastAsia"/>
          <w:color w:val="000000" w:themeColor="text1"/>
          <w:kern w:val="2"/>
          <w:sz w:val="32"/>
          <w:szCs w:val="32"/>
          <w:shd w:val="clear" w:color="auto" w:fill="FFFFFF"/>
        </w:rPr>
        <w:t>1.</w:t>
      </w:r>
      <w:r>
        <w:rPr>
          <w:rFonts w:ascii="仿宋" w:eastAsia="仿宋" w:hAnsi="仿宋" w:cs="Times New Roman" w:hint="eastAsia"/>
          <w:color w:val="000000" w:themeColor="text1"/>
          <w:kern w:val="2"/>
          <w:sz w:val="32"/>
          <w:szCs w:val="32"/>
          <w:shd w:val="clear" w:color="auto" w:fill="FFFFFF"/>
        </w:rPr>
        <w:t>我市考生考试前</w:t>
      </w:r>
      <w:r>
        <w:rPr>
          <w:rFonts w:ascii="仿宋" w:eastAsia="仿宋" w:hAnsi="仿宋" w:cs="Times New Roman" w:hint="eastAsia"/>
          <w:color w:val="000000" w:themeColor="text1"/>
          <w:kern w:val="2"/>
          <w:sz w:val="32"/>
          <w:szCs w:val="32"/>
          <w:shd w:val="clear" w:color="auto" w:fill="FFFFFF"/>
        </w:rPr>
        <w:t>14</w:t>
      </w:r>
      <w:r>
        <w:rPr>
          <w:rFonts w:ascii="仿宋" w:eastAsia="仿宋" w:hAnsi="仿宋" w:cs="Times New Roman" w:hint="eastAsia"/>
          <w:color w:val="000000" w:themeColor="text1"/>
          <w:kern w:val="2"/>
          <w:sz w:val="32"/>
          <w:szCs w:val="32"/>
          <w:shd w:val="clear" w:color="auto" w:fill="FFFFFF"/>
        </w:rPr>
        <w:t>天非必要不离赤、不返赤，特别是不前往</w:t>
      </w:r>
      <w:r>
        <w:rPr>
          <w:rFonts w:ascii="仿宋" w:eastAsia="仿宋" w:hAnsi="仿宋" w:cs="Times New Roman" w:hint="eastAsia"/>
          <w:color w:val="000000" w:themeColor="text1"/>
          <w:kern w:val="2"/>
          <w:sz w:val="32"/>
          <w:szCs w:val="32"/>
          <w:shd w:val="clear" w:color="auto" w:fill="FFFFFF"/>
        </w:rPr>
        <w:t>14</w:t>
      </w:r>
      <w:r>
        <w:rPr>
          <w:rFonts w:ascii="仿宋" w:eastAsia="仿宋" w:hAnsi="仿宋" w:cs="Times New Roman" w:hint="eastAsia"/>
          <w:color w:val="000000" w:themeColor="text1"/>
          <w:kern w:val="2"/>
          <w:sz w:val="32"/>
          <w:szCs w:val="32"/>
          <w:shd w:val="clear" w:color="auto" w:fill="FFFFFF"/>
        </w:rPr>
        <w:t>日内有本土新冠病毒感染者的县（市、区、旗）和陆路</w:t>
      </w:r>
      <w:r>
        <w:rPr>
          <w:rFonts w:ascii="仿宋" w:eastAsia="仿宋" w:hAnsi="仿宋" w:cs="Times New Roman" w:hint="eastAsia"/>
          <w:color w:val="000000" w:themeColor="text1"/>
          <w:kern w:val="2"/>
          <w:sz w:val="32"/>
          <w:szCs w:val="32"/>
          <w:shd w:val="clear" w:color="auto" w:fill="FFFFFF"/>
        </w:rPr>
        <w:lastRenderedPageBreak/>
        <w:t>边境口岸所在县，减少人员流动，降低旅途感染风险。</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中高风险地区所在区域（乡镇、街道）符合参加考试条件的考生要合理安排时间，按照</w:t>
      </w:r>
      <w:r>
        <w:rPr>
          <w:rFonts w:ascii="仿宋" w:eastAsia="仿宋" w:hAnsi="仿宋" w:hint="eastAsia"/>
          <w:color w:val="000000" w:themeColor="text1"/>
          <w:sz w:val="32"/>
          <w:szCs w:val="32"/>
          <w:shd w:val="clear" w:color="auto" w:fill="FFFFFF"/>
        </w:rPr>
        <w:t>赤峰市</w:t>
      </w:r>
      <w:r>
        <w:rPr>
          <w:rFonts w:ascii="仿宋" w:eastAsia="仿宋" w:hAnsi="仿宋" w:hint="eastAsia"/>
          <w:color w:val="000000" w:themeColor="text1"/>
          <w:sz w:val="32"/>
          <w:szCs w:val="32"/>
          <w:shd w:val="clear" w:color="auto" w:fill="FFFFFF"/>
        </w:rPr>
        <w:t>防控政策落实健康管理、核酸检测。</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因考点内疫情防控管理要求，社会车辆禁止进入考点。</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因防疫检测要求，考生务必至少在开考前</w:t>
      </w: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小时到达考点，验证入场。逾期到场，影响考试的，责任自负。</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在考点门口入场时，提前准备好身份证件、准考证等相关证明，并出示“国家电子健康码”、考前</w:t>
      </w:r>
      <w:r>
        <w:rPr>
          <w:rFonts w:ascii="仿宋" w:eastAsia="仿宋" w:hAnsi="仿宋" w:hint="eastAsia"/>
          <w:color w:val="000000" w:themeColor="text1"/>
          <w:sz w:val="32"/>
          <w:szCs w:val="32"/>
          <w:shd w:val="clear" w:color="auto" w:fill="FFFFFF"/>
        </w:rPr>
        <w:t>48</w:t>
      </w:r>
      <w:r>
        <w:rPr>
          <w:rFonts w:ascii="仿宋" w:eastAsia="仿宋" w:hAnsi="仿宋" w:hint="eastAsia"/>
          <w:color w:val="000000" w:themeColor="text1"/>
          <w:sz w:val="32"/>
          <w:szCs w:val="32"/>
          <w:shd w:val="clear" w:color="auto" w:fill="FFFFFF"/>
        </w:rPr>
        <w:t>小时内核酸检测阴性证明纸质版备查。</w:t>
      </w:r>
      <w:r>
        <w:rPr>
          <w:rFonts w:ascii="仿宋" w:eastAsia="仿宋" w:hAnsi="仿宋" w:cs="仿宋" w:hint="eastAsia"/>
          <w:color w:val="000000" w:themeColor="text1"/>
          <w:spacing w:val="-4"/>
          <w:sz w:val="32"/>
          <w:szCs w:val="32"/>
          <w:shd w:val="clear" w:color="auto" w:fill="FFFFFF"/>
        </w:rPr>
        <w:t>所有考生必须提交考试前</w:t>
      </w:r>
      <w:r>
        <w:rPr>
          <w:rFonts w:ascii="仿宋" w:eastAsia="仿宋" w:hAnsi="仿宋" w:cs="仿宋" w:hint="eastAsia"/>
          <w:color w:val="000000" w:themeColor="text1"/>
          <w:spacing w:val="-4"/>
          <w:sz w:val="32"/>
          <w:szCs w:val="32"/>
          <w:shd w:val="clear" w:color="auto" w:fill="FFFFFF"/>
        </w:rPr>
        <w:t>48</w:t>
      </w:r>
      <w:r>
        <w:rPr>
          <w:rFonts w:ascii="仿宋" w:eastAsia="仿宋" w:hAnsi="仿宋" w:cs="仿宋" w:hint="eastAsia"/>
          <w:color w:val="000000" w:themeColor="text1"/>
          <w:spacing w:val="-4"/>
          <w:sz w:val="32"/>
          <w:szCs w:val="32"/>
          <w:shd w:val="clear" w:color="auto" w:fill="FFFFFF"/>
        </w:rPr>
        <w:t>小时内新冠病毒核酸阴性检测报告纸质版，开考前经本人确认签字后上交监考老师。</w:t>
      </w:r>
      <w:r>
        <w:rPr>
          <w:rFonts w:ascii="仿宋" w:eastAsia="仿宋" w:hAnsi="仿宋" w:cs="仿宋" w:hint="eastAsia"/>
          <w:b/>
          <w:bCs/>
          <w:color w:val="000000" w:themeColor="text1"/>
          <w:spacing w:val="-4"/>
          <w:sz w:val="32"/>
          <w:szCs w:val="32"/>
          <w:shd w:val="clear" w:color="auto" w:fill="FFFFFF"/>
        </w:rPr>
        <w:t>无新冠病毒核酸阴性检测报告纸质版的考生，一律不得参加考试。</w:t>
      </w:r>
    </w:p>
    <w:p w:rsidR="00514BC6" w:rsidRDefault="00DE429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shd w:val="clear" w:color="auto" w:fill="FFFFFF"/>
        </w:rPr>
        <w:t>四</w:t>
      </w:r>
      <w:r>
        <w:rPr>
          <w:rFonts w:ascii="黑体" w:eastAsia="黑体" w:hAnsi="黑体" w:hint="eastAsia"/>
          <w:color w:val="000000" w:themeColor="text1"/>
          <w:sz w:val="32"/>
          <w:szCs w:val="32"/>
          <w:shd w:val="clear" w:color="auto" w:fill="FFFFFF"/>
        </w:rPr>
        <w:t>、考试期间义务</w:t>
      </w:r>
    </w:p>
    <w:p w:rsidR="00514BC6" w:rsidRDefault="00DE4294">
      <w:pPr>
        <w:spacing w:line="560" w:lineRule="exact"/>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shd w:val="clear" w:color="auto" w:fill="FFFFFF"/>
        </w:rPr>
        <w:t>（一）配合和服从防疫管理</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所有考生在考点考场期间须全程佩戴口罩，进行身份核验时需摘除口罩。</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自觉保持入场安全距离，不得“扎堆”聚集，配合完成检测流程后从规定通道进入考点。进考点后在规定区域活动，考后及时离开。</w:t>
      </w:r>
    </w:p>
    <w:p w:rsidR="00514BC6" w:rsidRDefault="00DE4294">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如有相应症状或经检测发现有异常情况的，要按规定服从“不得参加考试”、“安排到隔离考场考试”和“就诊”等相关处置。</w:t>
      </w:r>
    </w:p>
    <w:p w:rsidR="00514BC6" w:rsidRDefault="00DE4294">
      <w:pPr>
        <w:spacing w:line="560" w:lineRule="exact"/>
        <w:ind w:firstLineChars="200" w:firstLine="640"/>
        <w:rPr>
          <w:rFonts w:ascii="仿宋" w:eastAsia="仿宋" w:hAnsi="仿宋"/>
          <w:color w:val="000000" w:themeColor="text1"/>
          <w:sz w:val="32"/>
          <w:szCs w:val="32"/>
        </w:rPr>
      </w:pPr>
      <w:r>
        <w:rPr>
          <w:rFonts w:ascii="楷体" w:eastAsia="楷体" w:hAnsi="楷体" w:hint="eastAsia"/>
          <w:color w:val="000000" w:themeColor="text1"/>
          <w:sz w:val="32"/>
          <w:szCs w:val="32"/>
          <w:shd w:val="clear" w:color="auto" w:fill="FFFFFF"/>
        </w:rPr>
        <w:t>（二）关注身体状况</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1.</w:t>
      </w:r>
      <w:r>
        <w:rPr>
          <w:rFonts w:ascii="仿宋" w:eastAsia="仿宋" w:hAnsi="仿宋" w:hint="eastAsia"/>
          <w:color w:val="000000" w:themeColor="text1"/>
          <w:sz w:val="32"/>
          <w:szCs w:val="32"/>
          <w:shd w:val="clear" w:color="auto" w:fill="FFFFFF"/>
        </w:rPr>
        <w:t>及时关注个人及家人身体健康状况，出现发热、咳嗽、</w:t>
      </w:r>
      <w:r>
        <w:rPr>
          <w:rFonts w:ascii="仿宋" w:eastAsia="仿宋" w:hAnsi="仿宋" w:hint="eastAsia"/>
          <w:color w:val="000000" w:themeColor="text1"/>
          <w:sz w:val="32"/>
          <w:szCs w:val="32"/>
          <w:shd w:val="clear" w:color="auto" w:fill="FFFFFF"/>
        </w:rPr>
        <w:lastRenderedPageBreak/>
        <w:t>乏力等症状，在做好防护的前提下，立即就近到发热门诊就诊，就医途中不乘坐公共交通工具。</w:t>
      </w:r>
    </w:p>
    <w:p w:rsidR="00514BC6" w:rsidRDefault="00DE4294">
      <w:pPr>
        <w:spacing w:line="560" w:lineRule="exact"/>
        <w:ind w:firstLineChars="200" w:firstLine="640"/>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2.</w:t>
      </w:r>
      <w:r>
        <w:rPr>
          <w:rFonts w:ascii="仿宋" w:eastAsia="仿宋" w:hAnsi="仿宋" w:hint="eastAsia"/>
          <w:color w:val="000000" w:themeColor="text1"/>
          <w:sz w:val="32"/>
          <w:szCs w:val="32"/>
          <w:shd w:val="clear" w:color="auto" w:fill="FFFFFF"/>
        </w:rPr>
        <w:t>非必要不购买来自境外和国内中高风险地区的商品。确需购买的，要主动配合落实“集中投递”等防控措施，并在接收快递时做好个人防护，佩戴一次性手套和口罩。</w:t>
      </w:r>
    </w:p>
    <w:p w:rsidR="00514BC6" w:rsidRDefault="00DE4294">
      <w:pPr>
        <w:spacing w:line="560" w:lineRule="exact"/>
        <w:ind w:firstLineChars="200" w:firstLine="640"/>
        <w:rPr>
          <w:color w:val="000000" w:themeColor="text1"/>
        </w:rPr>
      </w:pP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考试期间考生出现发热（体温≥</w:t>
      </w:r>
      <w:r>
        <w:rPr>
          <w:rFonts w:ascii="仿宋" w:eastAsia="仿宋" w:hAnsi="仿宋" w:hint="eastAsia"/>
          <w:color w:val="000000" w:themeColor="text1"/>
          <w:sz w:val="32"/>
          <w:szCs w:val="32"/>
          <w:shd w:val="clear" w:color="auto" w:fill="FFFFFF"/>
        </w:rPr>
        <w:t>37.3</w:t>
      </w:r>
      <w:r>
        <w:rPr>
          <w:rFonts w:ascii="仿宋" w:eastAsia="仿宋" w:hAnsi="仿宋" w:hint="eastAsia"/>
          <w:color w:val="000000" w:themeColor="text1"/>
          <w:sz w:val="32"/>
          <w:szCs w:val="32"/>
          <w:shd w:val="clear" w:color="auto" w:fill="FFFFFF"/>
        </w:rPr>
        <w:t>℃）、咳嗽、乏力等不适症状，应及时报告并自觉服从考试现场工作人员管理。经驻点医疗防疫人员研判认为可继续参加考试的，安排在隔离考场继续考试，不再追加考试时间；经研判不具备继续参加考试条件的</w:t>
      </w:r>
      <w:r>
        <w:rPr>
          <w:rFonts w:ascii="仿宋" w:eastAsia="仿宋" w:hAnsi="仿宋" w:hint="eastAsia"/>
          <w:color w:val="000000" w:themeColor="text1"/>
          <w:sz w:val="32"/>
          <w:szCs w:val="32"/>
          <w:shd w:val="clear" w:color="auto" w:fill="FFFFFF"/>
        </w:rPr>
        <w:t>，安排到隔离观察室休息，由驻点医疗防疫人员按规定妥善处置。</w:t>
      </w:r>
    </w:p>
    <w:p w:rsidR="00514BC6" w:rsidRDefault="00514BC6">
      <w:pPr>
        <w:spacing w:line="560" w:lineRule="exact"/>
        <w:ind w:firstLineChars="200" w:firstLine="640"/>
        <w:rPr>
          <w:rFonts w:ascii="仿宋" w:eastAsia="仿宋" w:hAnsi="仿宋"/>
          <w:color w:val="000000" w:themeColor="text1"/>
          <w:sz w:val="32"/>
          <w:szCs w:val="32"/>
          <w:shd w:val="clear" w:color="auto" w:fill="FFFFFF"/>
        </w:rPr>
      </w:pPr>
    </w:p>
    <w:p w:rsidR="00514BC6" w:rsidRDefault="00514BC6">
      <w:pPr>
        <w:spacing w:line="560" w:lineRule="exact"/>
        <w:ind w:firstLineChars="200" w:firstLine="640"/>
        <w:rPr>
          <w:rFonts w:ascii="仿宋" w:eastAsia="仿宋" w:hAnsi="仿宋"/>
          <w:color w:val="000000" w:themeColor="text1"/>
          <w:sz w:val="32"/>
          <w:szCs w:val="32"/>
          <w:shd w:val="clear" w:color="auto" w:fill="FFFFFF"/>
        </w:rPr>
      </w:pPr>
    </w:p>
    <w:p w:rsidR="00514BC6" w:rsidRDefault="00DE4294">
      <w:pPr>
        <w:spacing w:line="560" w:lineRule="exact"/>
        <w:ind w:firstLineChars="200" w:firstLine="640"/>
        <w:jc w:val="right"/>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赤峰市总工会</w:t>
      </w:r>
    </w:p>
    <w:p w:rsidR="00514BC6" w:rsidRDefault="00DE4294">
      <w:pPr>
        <w:spacing w:line="560" w:lineRule="exact"/>
        <w:ind w:firstLineChars="200" w:firstLine="640"/>
        <w:jc w:val="right"/>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5</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日</w:t>
      </w:r>
    </w:p>
    <w:sectPr w:rsidR="00514BC6" w:rsidSect="00514BC6">
      <w:headerReference w:type="default" r:id="rId6"/>
      <w:footerReference w:type="default" r:id="rId7"/>
      <w:pgSz w:w="11906" w:h="16838"/>
      <w:pgMar w:top="1361" w:right="1587" w:bottom="136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94" w:rsidRDefault="00DE4294" w:rsidP="00514BC6">
      <w:r>
        <w:separator/>
      </w:r>
    </w:p>
  </w:endnote>
  <w:endnote w:type="continuationSeparator" w:id="0">
    <w:p w:rsidR="00DE4294" w:rsidRDefault="00DE4294" w:rsidP="0051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10017"/>
    </w:sdtPr>
    <w:sdtContent>
      <w:p w:rsidR="00514BC6" w:rsidRDefault="00514BC6">
        <w:pPr>
          <w:pStyle w:val="a3"/>
          <w:jc w:val="center"/>
        </w:pPr>
        <w:r>
          <w:fldChar w:fldCharType="begin"/>
        </w:r>
        <w:r w:rsidR="00DE4294">
          <w:instrText>PAGE   \* MERGEFORMAT</w:instrText>
        </w:r>
        <w:r>
          <w:fldChar w:fldCharType="separate"/>
        </w:r>
        <w:r w:rsidR="00DB7301" w:rsidRPr="00DB7301">
          <w:rPr>
            <w:noProof/>
            <w:lang w:val="zh-CN"/>
          </w:rPr>
          <w:t>5</w:t>
        </w:r>
        <w:r>
          <w:fldChar w:fldCharType="end"/>
        </w:r>
      </w:p>
    </w:sdtContent>
  </w:sdt>
  <w:p w:rsidR="00514BC6" w:rsidRDefault="00514B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94" w:rsidRDefault="00DE4294" w:rsidP="00514BC6">
      <w:r>
        <w:separator/>
      </w:r>
    </w:p>
  </w:footnote>
  <w:footnote w:type="continuationSeparator" w:id="0">
    <w:p w:rsidR="00DE4294" w:rsidRDefault="00DE4294" w:rsidP="0051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C6" w:rsidRDefault="00514BC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U5OTc4NGM2OWQzN2MyMTQyZmFhYzM1Y2Q4OGQxOTEifQ=="/>
  </w:docVars>
  <w:rsids>
    <w:rsidRoot w:val="4AA83DE5"/>
    <w:rsid w:val="00514BC6"/>
    <w:rsid w:val="00DB7301"/>
    <w:rsid w:val="00DE4294"/>
    <w:rsid w:val="273B5CBA"/>
    <w:rsid w:val="4AA83DE5"/>
    <w:rsid w:val="4CD01C48"/>
    <w:rsid w:val="53F42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BC6"/>
    <w:pPr>
      <w:widowControl w:val="0"/>
      <w:jc w:val="both"/>
    </w:pPr>
    <w:rPr>
      <w:kern w:val="2"/>
      <w:sz w:val="21"/>
      <w:szCs w:val="24"/>
    </w:rPr>
  </w:style>
  <w:style w:type="paragraph" w:styleId="3">
    <w:name w:val="heading 3"/>
    <w:basedOn w:val="a"/>
    <w:next w:val="a"/>
    <w:semiHidden/>
    <w:unhideWhenUsed/>
    <w:qFormat/>
    <w:rsid w:val="00514BC6"/>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14BC6"/>
    <w:pPr>
      <w:tabs>
        <w:tab w:val="center" w:pos="4153"/>
        <w:tab w:val="right" w:pos="8306"/>
      </w:tabs>
      <w:snapToGrid w:val="0"/>
      <w:jc w:val="left"/>
    </w:pPr>
    <w:rPr>
      <w:sz w:val="18"/>
      <w:szCs w:val="18"/>
    </w:rPr>
  </w:style>
  <w:style w:type="paragraph" w:styleId="a4">
    <w:name w:val="header"/>
    <w:basedOn w:val="a"/>
    <w:qFormat/>
    <w:rsid w:val="00514BC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14BC6"/>
    <w:pPr>
      <w:widowControl/>
      <w:jc w:val="left"/>
    </w:pPr>
    <w:rPr>
      <w:rFonts w:ascii="宋体" w:cs="宋体"/>
      <w:kern w:val="0"/>
      <w:sz w:val="24"/>
    </w:rPr>
  </w:style>
  <w:style w:type="character" w:styleId="a6">
    <w:name w:val="Strong"/>
    <w:basedOn w:val="a0"/>
    <w:qFormat/>
    <w:rsid w:val="00514BC6"/>
    <w:rPr>
      <w:b/>
    </w:rPr>
  </w:style>
  <w:style w:type="paragraph" w:styleId="a7">
    <w:name w:val="Balloon Text"/>
    <w:basedOn w:val="a"/>
    <w:link w:val="Char"/>
    <w:rsid w:val="00DB7301"/>
    <w:rPr>
      <w:sz w:val="18"/>
      <w:szCs w:val="18"/>
    </w:rPr>
  </w:style>
  <w:style w:type="character" w:customStyle="1" w:styleId="Char">
    <w:name w:val="批注框文本 Char"/>
    <w:basedOn w:val="a0"/>
    <w:link w:val="a7"/>
    <w:rsid w:val="00DB730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nh_18</dc:creator>
  <cp:lastModifiedBy>xbany</cp:lastModifiedBy>
  <cp:revision>3</cp:revision>
  <dcterms:created xsi:type="dcterms:W3CDTF">2022-05-05T01:32:00Z</dcterms:created>
  <dcterms:modified xsi:type="dcterms:W3CDTF">2022-05-20T10:07:00Z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19CDAFFAB59C4FF0B19E32554C800884</vt:lpwstr>
  </property>
</Properties>
</file>