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唐山师范学院202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年博士研究生岗位需求信息表</w:t>
      </w:r>
    </w:p>
    <w:tbl>
      <w:tblPr>
        <w:tblStyle w:val="4"/>
        <w:tblW w:w="4998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1516"/>
        <w:gridCol w:w="687"/>
        <w:gridCol w:w="2178"/>
        <w:gridCol w:w="5322"/>
        <w:gridCol w:w="3025"/>
        <w:gridCol w:w="3"/>
        <w:gridCol w:w="8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9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  <w:t>序号</w:t>
            </w:r>
          </w:p>
        </w:tc>
        <w:tc>
          <w:tcPr>
            <w:tcW w:w="53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  <w:t>部门</w:t>
            </w:r>
          </w:p>
        </w:tc>
        <w:tc>
          <w:tcPr>
            <w:tcW w:w="426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  <w:t>需求岗位条件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5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  <w:t>需求人数</w:t>
            </w: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  <w:t>学历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学位</w:t>
            </w:r>
          </w:p>
        </w:tc>
        <w:tc>
          <w:tcPr>
            <w:tcW w:w="1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  <w:t>专业或专业类别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  <w:t>其他</w:t>
            </w:r>
          </w:p>
        </w:tc>
        <w:tc>
          <w:tcPr>
            <w:tcW w:w="31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教育学院</w:t>
            </w:r>
          </w:p>
        </w:tc>
        <w:tc>
          <w:tcPr>
            <w:tcW w:w="24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77</w:t>
            </w: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博士研究生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毕业证学位证齐全</w:t>
            </w:r>
          </w:p>
        </w:tc>
        <w:tc>
          <w:tcPr>
            <w:tcW w:w="1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心理学类、教育学类、哲学类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11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年龄要求为45周岁及以下，对于条件特别优秀的博士，可适当放宽年龄限制。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2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马克思主义学院</w:t>
            </w:r>
          </w:p>
        </w:tc>
        <w:tc>
          <w:tcPr>
            <w:tcW w:w="242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博士研究生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毕业证学位证齐全</w:t>
            </w:r>
          </w:p>
        </w:tc>
        <w:tc>
          <w:tcPr>
            <w:tcW w:w="1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马克思主义理论（马克思基本原理马克思主义中国化、马克思主义发展史）；哲学（马克思主义哲学）；政治学（科学社会主义与国际共产主义运动）、中国史、法学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11" w:type="pct"/>
            <w:gridSpan w:val="2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3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体育系</w:t>
            </w:r>
          </w:p>
        </w:tc>
        <w:tc>
          <w:tcPr>
            <w:tcW w:w="242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博士研究生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毕业证学位证齐全</w:t>
            </w:r>
          </w:p>
        </w:tc>
        <w:tc>
          <w:tcPr>
            <w:tcW w:w="1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体育学类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11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4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历史文化与法学系</w:t>
            </w:r>
          </w:p>
        </w:tc>
        <w:tc>
          <w:tcPr>
            <w:tcW w:w="242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博士研究生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毕业证学位证齐全</w:t>
            </w:r>
          </w:p>
        </w:tc>
        <w:tc>
          <w:tcPr>
            <w:tcW w:w="1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文化产业管理、世界史、中国古代史、法学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、中国史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11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文学院</w:t>
            </w:r>
          </w:p>
        </w:tc>
        <w:tc>
          <w:tcPr>
            <w:tcW w:w="242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博士研究生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毕业证学位证齐全</w:t>
            </w:r>
          </w:p>
        </w:tc>
        <w:tc>
          <w:tcPr>
            <w:tcW w:w="1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汉语言文字学、语言学及应用语言学、汉语国际教育、中国古代文学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11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6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外国语学院</w:t>
            </w:r>
          </w:p>
        </w:tc>
        <w:tc>
          <w:tcPr>
            <w:tcW w:w="242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博士研究生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毕业证学位证齐全</w:t>
            </w:r>
          </w:p>
        </w:tc>
        <w:tc>
          <w:tcPr>
            <w:tcW w:w="1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highlight w:val="none"/>
              </w:rPr>
              <w:t>英语语言文学或外国语言学及应用语言学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11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7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音乐系</w:t>
            </w:r>
          </w:p>
        </w:tc>
        <w:tc>
          <w:tcPr>
            <w:tcW w:w="242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博士研究生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毕业证学位证齐全</w:t>
            </w:r>
          </w:p>
        </w:tc>
        <w:tc>
          <w:tcPr>
            <w:tcW w:w="1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音乐与舞蹈学类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11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8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美术系</w:t>
            </w:r>
          </w:p>
        </w:tc>
        <w:tc>
          <w:tcPr>
            <w:tcW w:w="242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博士研究生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毕业证学位证齐全</w:t>
            </w:r>
          </w:p>
        </w:tc>
        <w:tc>
          <w:tcPr>
            <w:tcW w:w="1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美术学类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</w:p>
        </w:tc>
        <w:tc>
          <w:tcPr>
            <w:tcW w:w="311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9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数学与计算科学学院</w:t>
            </w:r>
          </w:p>
        </w:tc>
        <w:tc>
          <w:tcPr>
            <w:tcW w:w="242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博士研究生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毕业证学位证齐全</w:t>
            </w:r>
          </w:p>
        </w:tc>
        <w:tc>
          <w:tcPr>
            <w:tcW w:w="1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数学类、计算机科学与技术类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11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物理科学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与技术学院</w:t>
            </w:r>
          </w:p>
        </w:tc>
        <w:tc>
          <w:tcPr>
            <w:tcW w:w="242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博士研究生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毕业证学位证齐全</w:t>
            </w:r>
          </w:p>
        </w:tc>
        <w:tc>
          <w:tcPr>
            <w:tcW w:w="1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电子信息类及其相关专业（电路与系统，控制理论，通信工程等）、物理学类；教育技术学或教育学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11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11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化学系</w:t>
            </w:r>
          </w:p>
        </w:tc>
        <w:tc>
          <w:tcPr>
            <w:tcW w:w="242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博士研究生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毕业证学位证齐全</w:t>
            </w:r>
          </w:p>
        </w:tc>
        <w:tc>
          <w:tcPr>
            <w:tcW w:w="1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高分子材料与工程或材料化学（高分子方向），材料化学专业须是高分子材料方向。物理化学、分析化学；化学、化工类（研究方向与海洋化学相关），须从事过海洋化学相关的研究工作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，材料科学与工程、环境科学与工程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11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12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生命科学系</w:t>
            </w:r>
          </w:p>
        </w:tc>
        <w:tc>
          <w:tcPr>
            <w:tcW w:w="242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博士研究生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毕业证学位证齐全</w:t>
            </w:r>
          </w:p>
        </w:tc>
        <w:tc>
          <w:tcPr>
            <w:tcW w:w="1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动物生理学或组织解剖学、动物学、生态学、兽医学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、植物保护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11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13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资源管理系</w:t>
            </w:r>
          </w:p>
        </w:tc>
        <w:tc>
          <w:tcPr>
            <w:tcW w:w="242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博士研究生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毕业证学位证齐全</w:t>
            </w:r>
          </w:p>
        </w:tc>
        <w:tc>
          <w:tcPr>
            <w:tcW w:w="1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工商管理类、地理学类、测绘科学与技术类；人文地理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11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14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计算机科学系</w:t>
            </w:r>
          </w:p>
        </w:tc>
        <w:tc>
          <w:tcPr>
            <w:tcW w:w="242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博士研究生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毕业证学位证齐全</w:t>
            </w:r>
          </w:p>
        </w:tc>
        <w:tc>
          <w:tcPr>
            <w:tcW w:w="1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计算机类、信息与通信工程类、控制科学与工程类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、矿业工程、仪器科学与技术、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11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15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海洋学院</w:t>
            </w:r>
          </w:p>
        </w:tc>
        <w:tc>
          <w:tcPr>
            <w:tcW w:w="242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博士研究生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毕业证学位证齐全</w:t>
            </w:r>
          </w:p>
        </w:tc>
        <w:tc>
          <w:tcPr>
            <w:tcW w:w="1878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管理学、应用经济学、管理科学与工程类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、冶金工程、材料科学与工程、社会学、生物学、化学工程与技术、植物保护、化学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11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16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其他部门</w:t>
            </w:r>
          </w:p>
        </w:tc>
        <w:tc>
          <w:tcPr>
            <w:tcW w:w="24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博士研究生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毕业证学位证齐全</w:t>
            </w:r>
          </w:p>
        </w:tc>
        <w:tc>
          <w:tcPr>
            <w:tcW w:w="1878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不限专业</w:t>
            </w:r>
          </w:p>
        </w:tc>
        <w:tc>
          <w:tcPr>
            <w:tcW w:w="1068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合计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77</w:t>
            </w:r>
          </w:p>
        </w:tc>
        <w:tc>
          <w:tcPr>
            <w:tcW w:w="402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80"/>
              <w:jc w:val="both"/>
              <w:rPr>
                <w:rFonts w:hint="default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高校毕业生不少于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36人，</w:t>
            </w: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其中“高校毕业生”是指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8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（1）未落实工作单位的国家统一招生的高等院校普通类2020、2021、2022年毕业生（离校时其户口、档案、组织关系仍保留在原毕业学校，或保留在各级毕业生就业主管部门、毕业生就业指导服务中心、各级人才交流服务机构和各级公共就业服务机构）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8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（2）参加“服务基层项目”前无工作经历，服务期满且考核合格后2年内未落实工作单位的人员。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8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（3）普通高等院校在校生或毕业当年入伍，退役后（含复学毕业）2年内未落实工作单位的退役士兵。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630" w:leftChars="200" w:right="0" w:hanging="210" w:hangingChars="10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（4）2020、2021、2022年取得国外（境外）学历学位及国家教育部留学服务中心《学历学位认证书》且未落实工作单位的人员。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80"/>
              <w:jc w:val="both"/>
              <w:rPr>
                <w:rFonts w:hint="default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F67"/>
    <w:rsid w:val="004F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paragraph" w:customStyle="1" w:styleId="7">
    <w:name w:val="Char"/>
    <w:basedOn w:val="1"/>
    <w:semiHidden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2022-05-09T03:07:00Z</dcterms:created>
  <dc:creator>tstc</dc:creator>
  <cp:lastModifiedBy>tstc</cp:lastModifiedBy>
  <dcterms:modified xsi:type="dcterms:W3CDTF">2022-05-09T03:08:09Z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1DF76441793543AE844E1D1BDEFE19A7</vt:lpwstr>
  </property>
</Properties>
</file>