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="0" w:beforeAutospacing="0" w:after="0" w:afterAutospacing="0" w:line="495" w:lineRule="atLeast"/>
        <w:ind w:right="75"/>
        <w:jc w:val="center"/>
        <w:rPr>
          <w:rFonts w:hint="eastAsia" w:ascii="宋体" w:hAnsi="宋体" w:eastAsia="宋体" w:cs="宋体"/>
          <w:b/>
          <w:color w:val="000000"/>
          <w:sz w:val="44"/>
          <w:szCs w:val="44"/>
        </w:rPr>
      </w:pPr>
      <w:bookmarkStart w:id="1" w:name="_GoBack"/>
      <w:r>
        <w:rPr>
          <w:rFonts w:hint="eastAsia" w:ascii="宋体" w:hAnsi="宋体" w:eastAsia="宋体" w:cs="宋体"/>
          <w:b/>
          <w:color w:val="000000"/>
          <w:sz w:val="44"/>
          <w:szCs w:val="44"/>
        </w:rPr>
        <w:t>线上笔试考生须知</w:t>
      </w:r>
    </w:p>
    <w:bookmarkEnd w:id="1"/>
    <w:p>
      <w:pPr>
        <w:pStyle w:val="5"/>
        <w:widowControl/>
        <w:tabs>
          <w:tab w:val="left" w:pos="6285"/>
        </w:tabs>
        <w:spacing w:before="0" w:beforeAutospacing="0" w:after="0" w:afterAutospacing="0" w:line="495" w:lineRule="atLeast"/>
        <w:ind w:firstLine="560" w:firstLineChars="200"/>
        <w:rPr>
          <w:rFonts w:ascii="Times New Roman" w:hAnsi="Times New Roman" w:eastAsia="黑体"/>
          <w:color w:val="000000"/>
        </w:rPr>
      </w:pPr>
      <w:r>
        <w:rPr>
          <w:rFonts w:ascii="Times New Roman" w:hAnsi="Times New Roman" w:eastAsia="黑体"/>
          <w:color w:val="000000"/>
          <w:sz w:val="28"/>
          <w:szCs w:val="28"/>
        </w:rPr>
        <w:t>一、考试方式</w:t>
      </w:r>
      <w:r>
        <w:rPr>
          <w:rFonts w:ascii="Times New Roman" w:hAnsi="Times New Roman" w:eastAsia="黑体"/>
          <w:color w:val="000000"/>
          <w:sz w:val="28"/>
          <w:szCs w:val="28"/>
        </w:rPr>
        <w:tab/>
      </w:r>
    </w:p>
    <w:p>
      <w:pPr>
        <w:pStyle w:val="5"/>
        <w:widowControl/>
        <w:spacing w:before="0" w:beforeAutospacing="0" w:after="0" w:afterAutospacing="0" w:line="495" w:lineRule="atLeast"/>
        <w:ind w:firstLine="560" w:firstLineChars="200"/>
        <w:rPr>
          <w:rFonts w:ascii="Times New Roman" w:hAnsi="Times New Roman" w:eastAsia="sans-serif"/>
          <w:color w:val="000000"/>
        </w:rPr>
      </w:pPr>
      <w:r>
        <w:rPr>
          <w:rFonts w:ascii="Times New Roman" w:hAnsi="Times New Roman" w:eastAsia="仿宋"/>
          <w:color w:val="000000"/>
          <w:sz w:val="28"/>
          <w:szCs w:val="28"/>
        </w:rPr>
        <w:t>本次线上考试采用</w:t>
      </w:r>
      <w:r>
        <w:rPr>
          <w:rFonts w:ascii="Times New Roman" w:hAnsi="Times New Roman" w:eastAsia="sans-serif"/>
          <w:color w:val="000000"/>
          <w:sz w:val="28"/>
          <w:szCs w:val="28"/>
        </w:rPr>
        <w:t>“</w:t>
      </w:r>
      <w:r>
        <w:rPr>
          <w:rFonts w:ascii="Times New Roman" w:hAnsi="Times New Roman" w:eastAsia="仿宋"/>
          <w:color w:val="000000"/>
          <w:sz w:val="28"/>
          <w:szCs w:val="28"/>
        </w:rPr>
        <w:t>双机位</w:t>
      </w:r>
      <w:r>
        <w:rPr>
          <w:rFonts w:ascii="Times New Roman" w:hAnsi="Times New Roman" w:eastAsia="sans-serif"/>
          <w:color w:val="000000"/>
          <w:sz w:val="28"/>
          <w:szCs w:val="28"/>
        </w:rPr>
        <w:t>”</w:t>
      </w:r>
      <w:r>
        <w:rPr>
          <w:rFonts w:ascii="Times New Roman" w:hAnsi="Times New Roman" w:eastAsia="仿宋"/>
          <w:color w:val="000000"/>
          <w:sz w:val="28"/>
          <w:szCs w:val="28"/>
        </w:rPr>
        <w:t>模式，分</w:t>
      </w:r>
      <w:r>
        <w:rPr>
          <w:rFonts w:ascii="Times New Roman" w:hAnsi="Times New Roman" w:eastAsia="sans-serif"/>
          <w:color w:val="000000"/>
          <w:sz w:val="28"/>
          <w:szCs w:val="28"/>
        </w:rPr>
        <w:t>2</w:t>
      </w:r>
      <w:r>
        <w:rPr>
          <w:rFonts w:ascii="Times New Roman" w:hAnsi="Times New Roman" w:eastAsia="仿宋"/>
          <w:color w:val="000000"/>
          <w:sz w:val="28"/>
          <w:szCs w:val="28"/>
        </w:rPr>
        <w:t>个端口：</w:t>
      </w:r>
    </w:p>
    <w:p>
      <w:pPr>
        <w:pStyle w:val="5"/>
        <w:widowControl/>
        <w:spacing w:before="0" w:beforeAutospacing="0" w:after="0" w:afterAutospacing="0" w:line="495" w:lineRule="atLeast"/>
        <w:ind w:firstLine="560" w:firstLineChars="200"/>
        <w:rPr>
          <w:rFonts w:ascii="Times New Roman" w:hAnsi="Times New Roman" w:eastAsia="sans-serif"/>
          <w:color w:val="000000"/>
        </w:rPr>
      </w:pPr>
      <w:r>
        <w:rPr>
          <w:rFonts w:ascii="Times New Roman" w:hAnsi="Times New Roman" w:eastAsia="sans-serif"/>
          <w:color w:val="000000"/>
          <w:sz w:val="28"/>
          <w:szCs w:val="28"/>
        </w:rPr>
        <w:t>1</w:t>
      </w:r>
      <w:r>
        <w:rPr>
          <w:rFonts w:ascii="Times New Roman" w:hAnsi="Times New Roman" w:eastAsia="仿宋"/>
          <w:color w:val="000000"/>
          <w:sz w:val="28"/>
          <w:szCs w:val="28"/>
        </w:rPr>
        <w:t>．手机端：视频监考端</w:t>
      </w:r>
    </w:p>
    <w:p>
      <w:pPr>
        <w:pStyle w:val="5"/>
        <w:widowControl/>
        <w:spacing w:before="0" w:beforeAutospacing="0" w:after="0" w:afterAutospacing="0" w:line="495" w:lineRule="atLeast"/>
        <w:ind w:firstLine="560" w:firstLineChars="200"/>
        <w:rPr>
          <w:rFonts w:ascii="Times New Roman" w:hAnsi="Times New Roman" w:eastAsia="sans-serif"/>
          <w:color w:val="000000"/>
        </w:rPr>
      </w:pPr>
      <w:r>
        <w:rPr>
          <w:rFonts w:ascii="Times New Roman" w:hAnsi="Times New Roman" w:eastAsia="sans-serif"/>
          <w:color w:val="000000"/>
          <w:sz w:val="28"/>
          <w:szCs w:val="28"/>
        </w:rPr>
        <w:t>2</w:t>
      </w:r>
      <w:r>
        <w:rPr>
          <w:rFonts w:ascii="Times New Roman" w:hAnsi="Times New Roman" w:eastAsia="仿宋"/>
          <w:color w:val="000000"/>
          <w:sz w:val="28"/>
          <w:szCs w:val="28"/>
        </w:rPr>
        <w:t>．电脑端：在线笔试端</w:t>
      </w:r>
    </w:p>
    <w:p>
      <w:pPr>
        <w:pStyle w:val="5"/>
        <w:widowControl/>
        <w:spacing w:before="0" w:beforeAutospacing="0" w:after="0" w:afterAutospacing="0"/>
        <w:ind w:firstLine="560" w:firstLineChars="200"/>
        <w:rPr>
          <w:rFonts w:ascii="Times New Roman" w:hAnsi="Times New Roman" w:eastAsia="sans-serif"/>
          <w:color w:val="000000"/>
        </w:rPr>
      </w:pPr>
      <w:r>
        <w:rPr>
          <w:rFonts w:ascii="Times New Roman" w:hAnsi="Times New Roman" w:eastAsia="仿宋"/>
          <w:color w:val="000000"/>
          <w:sz w:val="28"/>
          <w:szCs w:val="28"/>
        </w:rPr>
        <w:t>具体设备要求、操作流程及操作规范详见《线上笔试系统操作手册》。</w:t>
      </w:r>
    </w:p>
    <w:p>
      <w:pPr>
        <w:pStyle w:val="5"/>
        <w:widowControl/>
        <w:spacing w:before="0" w:beforeAutospacing="0" w:after="0" w:afterAutospacing="0" w:line="495" w:lineRule="atLeast"/>
        <w:ind w:firstLine="560" w:firstLineChars="200"/>
        <w:rPr>
          <w:rFonts w:ascii="Times New Roman" w:hAnsi="Times New Roman" w:eastAsia="sans-serif"/>
          <w:color w:val="000000"/>
        </w:rPr>
      </w:pPr>
      <w:r>
        <w:rPr>
          <w:rFonts w:ascii="Times New Roman" w:hAnsi="Times New Roman" w:eastAsia="黑体"/>
          <w:color w:val="000000"/>
          <w:sz w:val="28"/>
          <w:szCs w:val="28"/>
        </w:rPr>
        <w:t>二、注意事项</w:t>
      </w:r>
    </w:p>
    <w:p>
      <w:pPr>
        <w:pStyle w:val="5"/>
        <w:widowControl/>
        <w:spacing w:before="0" w:beforeAutospacing="0" w:after="0" w:afterAutospacing="0" w:line="495" w:lineRule="atLeast"/>
        <w:ind w:firstLine="560" w:firstLineChars="200"/>
        <w:rPr>
          <w:rFonts w:ascii="Times New Roman" w:hAnsi="Times New Roman" w:eastAsia="sans-serif"/>
          <w:color w:val="000000"/>
        </w:rPr>
      </w:pPr>
      <w:r>
        <w:rPr>
          <w:rFonts w:ascii="Times New Roman" w:hAnsi="Times New Roman" w:eastAsia="sans-serif"/>
          <w:color w:val="000000"/>
          <w:sz w:val="28"/>
          <w:szCs w:val="28"/>
        </w:rPr>
        <w:t>1</w:t>
      </w:r>
      <w:r>
        <w:rPr>
          <w:rFonts w:ascii="Times New Roman" w:hAnsi="Times New Roman" w:eastAsia="仿宋"/>
          <w:color w:val="000000"/>
          <w:sz w:val="28"/>
          <w:szCs w:val="28"/>
        </w:rPr>
        <w:t>．</w:t>
      </w:r>
      <w:r>
        <w:rPr>
          <w:rFonts w:ascii="Times New Roman" w:hAnsi="Times New Roman" w:eastAsia="仿宋_GB2312"/>
          <w:color w:val="000000"/>
          <w:sz w:val="28"/>
          <w:szCs w:val="28"/>
        </w:rPr>
        <w:t>考生须提前准备安静、封闭、明亮的考试环境，保持网络稳定、畅通，提供符合考试要求的笔记本电脑、手机等设备。</w:t>
      </w:r>
    </w:p>
    <w:p>
      <w:pPr>
        <w:pStyle w:val="5"/>
        <w:widowControl/>
        <w:spacing w:before="0" w:beforeAutospacing="0" w:after="0" w:afterAutospacing="0" w:line="495" w:lineRule="atLeast"/>
        <w:ind w:firstLine="560" w:firstLineChars="200"/>
        <w:jc w:val="both"/>
        <w:rPr>
          <w:rStyle w:val="9"/>
          <w:rFonts w:ascii="Times New Roman" w:hAnsi="Times New Roman"/>
          <w:b w:val="0"/>
          <w:sz w:val="28"/>
          <w:szCs w:val="28"/>
        </w:rPr>
      </w:pPr>
      <w:r>
        <w:rPr>
          <w:rStyle w:val="9"/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 w:eastAsia="仿宋"/>
          <w:sz w:val="28"/>
          <w:szCs w:val="28"/>
        </w:rPr>
        <w:t>．</w:t>
      </w:r>
      <w:r>
        <w:rPr>
          <w:rFonts w:ascii="Times New Roman" w:hAnsi="Times New Roman" w:eastAsia="仿宋"/>
          <w:sz w:val="30"/>
          <w:szCs w:val="30"/>
        </w:rPr>
        <w:t>考生须访问</w:t>
      </w:r>
      <w:bookmarkStart w:id="0" w:name="_Hlk103677146"/>
      <w:r>
        <w:rPr>
          <w:rFonts w:ascii="Times New Roman" w:hAnsi="Times New Roman" w:eastAsia="仿宋"/>
          <w:sz w:val="30"/>
          <w:szCs w:val="30"/>
        </w:rPr>
        <w:t>南召县人力资源和社会保障局网(http://rsj.nanzhao.gov.cn)</w:t>
      </w:r>
      <w:bookmarkEnd w:id="0"/>
      <w:r>
        <w:rPr>
          <w:rFonts w:ascii="Times New Roman" w:hAnsi="Times New Roman" w:eastAsia="仿宋"/>
          <w:sz w:val="30"/>
          <w:szCs w:val="30"/>
        </w:rPr>
        <w:t>，查看《线上笔试考生须知》《线上笔试系统操作手册》，并按文件要求准备硬件、网络、环境等。</w:t>
      </w:r>
    </w:p>
    <w:p>
      <w:pPr>
        <w:pStyle w:val="5"/>
        <w:widowControl/>
        <w:spacing w:before="0" w:beforeAutospacing="0" w:after="0" w:afterAutospacing="0" w:line="495" w:lineRule="atLeast"/>
        <w:ind w:firstLine="560" w:firstLineChars="200"/>
        <w:jc w:val="both"/>
        <w:rPr>
          <w:rFonts w:ascii="Times New Roman" w:hAnsi="Times New Roman" w:eastAsia="sans-serif"/>
          <w:color w:val="FF0000"/>
        </w:rPr>
      </w:pPr>
      <w:r>
        <w:rPr>
          <w:rStyle w:val="9"/>
          <w:rFonts w:ascii="Times New Roman" w:hAnsi="Times New Roman"/>
          <w:b w:val="0"/>
          <w:sz w:val="28"/>
          <w:szCs w:val="28"/>
        </w:rPr>
        <w:t>3</w:t>
      </w:r>
      <w:r>
        <w:rPr>
          <w:rFonts w:ascii="Times New Roman" w:hAnsi="Times New Roman" w:eastAsia="仿宋"/>
          <w:sz w:val="28"/>
          <w:szCs w:val="28"/>
        </w:rPr>
        <w:t>．</w:t>
      </w:r>
      <w:r>
        <w:rPr>
          <w:rStyle w:val="9"/>
          <w:rFonts w:ascii="Times New Roman" w:hAnsi="Times New Roman" w:eastAsia="仿宋_GB2312"/>
          <w:b w:val="0"/>
          <w:sz w:val="28"/>
          <w:szCs w:val="28"/>
        </w:rPr>
        <w:t>5月</w:t>
      </w:r>
      <w:r>
        <w:rPr>
          <w:rStyle w:val="9"/>
          <w:rFonts w:ascii="Times New Roman" w:hAnsi="Times New Roman"/>
          <w:b w:val="0"/>
          <w:sz w:val="28"/>
          <w:szCs w:val="28"/>
        </w:rPr>
        <w:t>20</w:t>
      </w:r>
      <w:r>
        <w:rPr>
          <w:rStyle w:val="9"/>
          <w:rFonts w:ascii="Times New Roman" w:hAnsi="Times New Roman" w:eastAsia="仿宋_GB2312"/>
          <w:b w:val="0"/>
          <w:sz w:val="28"/>
          <w:szCs w:val="28"/>
        </w:rPr>
        <w:t>日</w:t>
      </w:r>
      <w:r>
        <w:rPr>
          <w:rStyle w:val="9"/>
          <w:rFonts w:ascii="Times New Roman" w:hAnsi="Times New Roman"/>
          <w:b w:val="0"/>
          <w:sz w:val="28"/>
          <w:szCs w:val="28"/>
        </w:rPr>
        <w:t>13</w:t>
      </w:r>
      <w:r>
        <w:rPr>
          <w:rStyle w:val="9"/>
          <w:rFonts w:ascii="Times New Roman" w:hAnsi="Times New Roman" w:eastAsia="sans-serif"/>
          <w:b w:val="0"/>
          <w:sz w:val="28"/>
          <w:szCs w:val="28"/>
        </w:rPr>
        <w:t>:</w:t>
      </w:r>
      <w:r>
        <w:rPr>
          <w:rStyle w:val="9"/>
          <w:rFonts w:ascii="Times New Roman" w:hAnsi="Times New Roman"/>
          <w:b w:val="0"/>
          <w:sz w:val="28"/>
          <w:szCs w:val="28"/>
        </w:rPr>
        <w:t>00—17</w:t>
      </w:r>
      <w:r>
        <w:rPr>
          <w:rStyle w:val="9"/>
          <w:rFonts w:ascii="Times New Roman" w:hAnsi="Times New Roman" w:eastAsia="sans-serif"/>
          <w:b w:val="0"/>
          <w:sz w:val="28"/>
          <w:szCs w:val="28"/>
        </w:rPr>
        <w:t>:</w:t>
      </w:r>
      <w:r>
        <w:rPr>
          <w:rStyle w:val="9"/>
          <w:rFonts w:ascii="Times New Roman" w:hAnsi="Times New Roman"/>
          <w:b w:val="0"/>
          <w:sz w:val="28"/>
          <w:szCs w:val="28"/>
        </w:rPr>
        <w:t>00</w:t>
      </w:r>
      <w:r>
        <w:rPr>
          <w:rFonts w:ascii="Times New Roman" w:hAnsi="Times New Roman" w:eastAsia="仿宋_GB2312"/>
          <w:sz w:val="28"/>
          <w:szCs w:val="28"/>
        </w:rPr>
        <w:t>，考生使用笔记本电脑访问南召县人力资源和社会保障局网(http://rsj.nanzhao.gov.cn)，登录“2022年南召县校园招聘高中（职高）教师笔试测试监考入口”，将手机摆放至指定位置进入线上笔试测试系统进行演练，在监考人员的指导下完成场景检查和设备检测。</w:t>
      </w:r>
      <w:r>
        <w:rPr>
          <w:rStyle w:val="9"/>
          <w:rFonts w:ascii="Times New Roman" w:hAnsi="Times New Roman" w:eastAsia="仿宋_GB2312"/>
          <w:b w:val="0"/>
          <w:sz w:val="28"/>
          <w:szCs w:val="28"/>
        </w:rPr>
        <w:t>因个人原因未及时进行系统测试演练影响正式考试的，后果由考生本人承担</w:t>
      </w:r>
      <w:r>
        <w:rPr>
          <w:rFonts w:ascii="Times New Roman" w:hAnsi="Times New Roman" w:eastAsia="仿宋_GB2312"/>
          <w:sz w:val="28"/>
          <w:szCs w:val="28"/>
        </w:rPr>
        <w:t>。</w:t>
      </w:r>
    </w:p>
    <w:p>
      <w:pPr>
        <w:pStyle w:val="5"/>
        <w:widowControl/>
        <w:spacing w:before="0" w:beforeAutospacing="0" w:after="0" w:afterAutospacing="0" w:line="495" w:lineRule="atLeast"/>
        <w:ind w:firstLine="560" w:firstLineChars="200"/>
        <w:jc w:val="both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 w:eastAsia="仿宋"/>
          <w:sz w:val="28"/>
          <w:szCs w:val="28"/>
        </w:rPr>
        <w:t>．</w:t>
      </w:r>
      <w:r>
        <w:rPr>
          <w:rStyle w:val="9"/>
          <w:rFonts w:ascii="Times New Roman" w:hAnsi="Times New Roman" w:eastAsia="仿宋_GB2312"/>
          <w:b w:val="0"/>
          <w:sz w:val="28"/>
          <w:szCs w:val="28"/>
        </w:rPr>
        <w:t>5月</w:t>
      </w:r>
      <w:r>
        <w:rPr>
          <w:rStyle w:val="9"/>
          <w:rFonts w:ascii="Times New Roman" w:hAnsi="Times New Roman"/>
          <w:b w:val="0"/>
          <w:sz w:val="28"/>
          <w:szCs w:val="28"/>
        </w:rPr>
        <w:t>21</w:t>
      </w:r>
      <w:r>
        <w:rPr>
          <w:rStyle w:val="9"/>
          <w:rFonts w:ascii="Times New Roman" w:hAnsi="Times New Roman" w:eastAsia="仿宋_GB2312"/>
          <w:b w:val="0"/>
          <w:sz w:val="28"/>
          <w:szCs w:val="28"/>
        </w:rPr>
        <w:t>日</w:t>
      </w:r>
      <w:r>
        <w:rPr>
          <w:rStyle w:val="9"/>
          <w:rFonts w:ascii="Times New Roman" w:hAnsi="Times New Roman"/>
          <w:b w:val="0"/>
          <w:sz w:val="28"/>
          <w:szCs w:val="28"/>
        </w:rPr>
        <w:t>8</w:t>
      </w:r>
      <w:r>
        <w:rPr>
          <w:rStyle w:val="9"/>
          <w:rFonts w:ascii="Times New Roman" w:hAnsi="Times New Roman" w:eastAsia="sans-serif"/>
          <w:b w:val="0"/>
          <w:sz w:val="28"/>
          <w:szCs w:val="28"/>
        </w:rPr>
        <w:t>:</w:t>
      </w:r>
      <w:r>
        <w:rPr>
          <w:rStyle w:val="9"/>
          <w:rFonts w:ascii="Times New Roman" w:hAnsi="Times New Roman"/>
          <w:b w:val="0"/>
          <w:sz w:val="28"/>
          <w:szCs w:val="28"/>
        </w:rPr>
        <w:t>30</w:t>
      </w:r>
      <w:r>
        <w:rPr>
          <w:rFonts w:ascii="Times New Roman" w:hAnsi="Times New Roman" w:eastAsia="仿宋_GB2312"/>
          <w:sz w:val="28"/>
          <w:szCs w:val="28"/>
        </w:rPr>
        <w:t>，考生</w:t>
      </w:r>
      <w:r>
        <w:rPr>
          <w:rFonts w:ascii="Times New Roman" w:hAnsi="Times New Roman" w:eastAsia="仿宋_GB2312"/>
          <w:color w:val="000000"/>
          <w:sz w:val="28"/>
          <w:szCs w:val="28"/>
        </w:rPr>
        <w:t>使用电脑访问</w:t>
      </w:r>
      <w:r>
        <w:rPr>
          <w:rFonts w:ascii="Times New Roman" w:hAnsi="Times New Roman" w:eastAsia="仿宋_GB2312"/>
          <w:sz w:val="28"/>
          <w:szCs w:val="28"/>
        </w:rPr>
        <w:t>南召县人力资源和社会保障局网(http://rsj.nanzhao.gov.cn)</w:t>
      </w:r>
      <w:r>
        <w:rPr>
          <w:rFonts w:ascii="Times New Roman" w:hAnsi="Times New Roman" w:eastAsia="仿宋_GB2312"/>
          <w:color w:val="000000"/>
          <w:sz w:val="28"/>
          <w:szCs w:val="28"/>
        </w:rPr>
        <w:t>，登录“2022年县校园招聘高中（职高）教师</w:t>
      </w:r>
      <w:r>
        <w:rPr>
          <w:rFonts w:ascii="Times New Roman" w:hAnsi="Times New Roman" w:eastAsia="仿宋_GB2312"/>
          <w:sz w:val="28"/>
          <w:szCs w:val="28"/>
        </w:rPr>
        <w:t>线上笔试监考入口</w:t>
      </w:r>
      <w:r>
        <w:rPr>
          <w:rFonts w:ascii="Times New Roman" w:hAnsi="Times New Roman" w:eastAsia="仿宋_GB2312"/>
          <w:color w:val="000000"/>
          <w:sz w:val="28"/>
          <w:szCs w:val="28"/>
        </w:rPr>
        <w:t>”，将手机摆放至指定位置。考生须全程值守并出现在线上监考画面内，不得关闭声音、不得切换画面，严禁手机息屏或锁屏，确保手机全程处于监控工作状态，考生如有问题可向手机监控端举手示意，不得有接打电话、查阅资料等与考试无关的行为，否则按违纪论处。</w:t>
      </w:r>
    </w:p>
    <w:p>
      <w:pPr>
        <w:pStyle w:val="5"/>
        <w:widowControl/>
        <w:spacing w:before="0" w:beforeAutospacing="0" w:after="0" w:afterAutospacing="0" w:line="495" w:lineRule="atLeast"/>
        <w:ind w:firstLine="560" w:firstLineChars="200"/>
        <w:jc w:val="both"/>
        <w:rPr>
          <w:rFonts w:ascii="Times New Roman" w:hAnsi="Times New Roman" w:eastAsia="sans-serif"/>
        </w:rPr>
      </w:pP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 w:eastAsia="仿宋"/>
          <w:sz w:val="28"/>
          <w:szCs w:val="28"/>
        </w:rPr>
        <w:t>．</w:t>
      </w:r>
      <w:r>
        <w:rPr>
          <w:rFonts w:ascii="Times New Roman" w:hAnsi="Times New Roman" w:eastAsia="仿宋_GB2312"/>
          <w:sz w:val="28"/>
          <w:szCs w:val="28"/>
        </w:rPr>
        <w:t>考生进入监考平台后，电脑网页会自动跳转至线上笔试系统登录界面，按照《线上笔试系统操作手册》流程，凭本人姓名、身份证号进入在线笔试端，根据系统提示登陆并进行人脸识别，等待考试正式开始。</w:t>
      </w:r>
    </w:p>
    <w:p>
      <w:pPr>
        <w:pStyle w:val="5"/>
        <w:widowControl/>
        <w:spacing w:before="0" w:beforeAutospacing="0" w:after="0" w:afterAutospacing="0" w:line="495" w:lineRule="atLeast"/>
        <w:ind w:firstLine="560" w:firstLineChars="200"/>
        <w:rPr>
          <w:rFonts w:ascii="Times New Roman" w:hAnsi="Times New Roman" w:eastAsia="sans-serif"/>
        </w:rPr>
      </w:pP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 w:eastAsia="仿宋"/>
          <w:sz w:val="28"/>
          <w:szCs w:val="28"/>
        </w:rPr>
        <w:t>．</w:t>
      </w:r>
      <w:r>
        <w:rPr>
          <w:rFonts w:ascii="Times New Roman" w:hAnsi="Times New Roman" w:eastAsia="仿宋_GB2312"/>
          <w:sz w:val="28"/>
          <w:szCs w:val="28"/>
        </w:rPr>
        <w:t>考生进行人脸识别时，所处环境需光线充足，考生正面不得逆光、遮挡眉毛，不得佩戴眼镜。</w:t>
      </w:r>
    </w:p>
    <w:p>
      <w:pPr>
        <w:pStyle w:val="5"/>
        <w:widowControl/>
        <w:spacing w:before="0" w:beforeAutospacing="0" w:after="0" w:afterAutospacing="0" w:line="495" w:lineRule="atLeast"/>
        <w:ind w:firstLine="560" w:firstLineChars="200"/>
        <w:rPr>
          <w:rFonts w:ascii="Times New Roman" w:hAnsi="Times New Roman" w:eastAsia="sans-serif"/>
        </w:rPr>
      </w:pP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 w:eastAsia="仿宋"/>
          <w:sz w:val="28"/>
          <w:szCs w:val="28"/>
        </w:rPr>
        <w:t>．</w:t>
      </w:r>
      <w:r>
        <w:rPr>
          <w:rFonts w:ascii="Times New Roman" w:hAnsi="Times New Roman" w:eastAsia="仿宋_GB2312"/>
          <w:sz w:val="28"/>
          <w:szCs w:val="28"/>
        </w:rPr>
        <w:t>考生务必按照规定时间参加在线考试，因个人原因未按时进入在线笔试系统、中途网络中断等延误时间，仍计入考试总时长。</w:t>
      </w:r>
    </w:p>
    <w:p>
      <w:pPr>
        <w:pStyle w:val="5"/>
        <w:widowControl/>
        <w:spacing w:before="0" w:beforeAutospacing="0" w:after="0" w:afterAutospacing="0" w:line="495" w:lineRule="atLeast"/>
        <w:ind w:firstLine="560" w:firstLineChars="200"/>
        <w:rPr>
          <w:rFonts w:ascii="Times New Roman" w:hAnsi="Times New Roman" w:eastAsia="sans-serif"/>
        </w:rPr>
      </w:pP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 w:eastAsia="仿宋"/>
          <w:sz w:val="28"/>
          <w:szCs w:val="28"/>
        </w:rPr>
        <w:t>．</w:t>
      </w:r>
      <w:r>
        <w:rPr>
          <w:rFonts w:ascii="Times New Roman" w:hAnsi="Times New Roman" w:eastAsia="仿宋_GB2312"/>
          <w:sz w:val="28"/>
          <w:szCs w:val="28"/>
        </w:rPr>
        <w:t>考试过程中，</w:t>
      </w:r>
      <w:r>
        <w:rPr>
          <w:rStyle w:val="9"/>
          <w:rFonts w:ascii="Times New Roman" w:hAnsi="Times New Roman" w:eastAsia="仿宋_GB2312"/>
          <w:b w:val="0"/>
          <w:sz w:val="28"/>
          <w:szCs w:val="28"/>
        </w:rPr>
        <w:t>每道题都有特定作答时限</w:t>
      </w:r>
      <w:r>
        <w:rPr>
          <w:rFonts w:ascii="Times New Roman" w:hAnsi="Times New Roman" w:eastAsia="仿宋_GB2312"/>
          <w:sz w:val="28"/>
          <w:szCs w:val="28"/>
        </w:rPr>
        <w:t>，超过规定时限不可再作答，</w:t>
      </w:r>
      <w:r>
        <w:rPr>
          <w:rStyle w:val="9"/>
          <w:rFonts w:ascii="Times New Roman" w:hAnsi="Times New Roman" w:eastAsia="仿宋_GB2312"/>
          <w:b w:val="0"/>
          <w:sz w:val="28"/>
          <w:szCs w:val="28"/>
        </w:rPr>
        <w:t>每题作答后不允许返回修改</w:t>
      </w:r>
      <w:r>
        <w:rPr>
          <w:rFonts w:ascii="Times New Roman" w:hAnsi="Times New Roman" w:eastAsia="仿宋_GB2312"/>
          <w:sz w:val="28"/>
          <w:szCs w:val="28"/>
        </w:rPr>
        <w:t>。</w:t>
      </w:r>
    </w:p>
    <w:p>
      <w:pPr>
        <w:pStyle w:val="5"/>
        <w:widowControl/>
        <w:spacing w:before="0" w:beforeAutospacing="0" w:after="0" w:afterAutospacing="0" w:line="495" w:lineRule="atLeast"/>
        <w:ind w:firstLine="560" w:firstLineChars="200"/>
        <w:rPr>
          <w:rFonts w:ascii="Times New Roman" w:hAnsi="Times New Roman" w:eastAsia="sans-serif"/>
        </w:rPr>
      </w:pP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 w:eastAsia="仿宋"/>
          <w:sz w:val="28"/>
          <w:szCs w:val="28"/>
        </w:rPr>
        <w:t>．</w:t>
      </w:r>
      <w:r>
        <w:rPr>
          <w:rFonts w:ascii="Times New Roman" w:hAnsi="Times New Roman" w:eastAsia="仿宋_GB2312"/>
          <w:sz w:val="28"/>
          <w:szCs w:val="28"/>
        </w:rPr>
        <w:t>考试结束，考生作答完成自动交卷，考试时间到系统统一收卷。</w:t>
      </w:r>
    </w:p>
    <w:p>
      <w:pPr>
        <w:pStyle w:val="5"/>
        <w:widowControl/>
        <w:spacing w:before="0" w:beforeAutospacing="0" w:after="0" w:afterAutospacing="0" w:line="495" w:lineRule="atLeast"/>
        <w:ind w:firstLine="560" w:firstLineChars="200"/>
        <w:rPr>
          <w:rFonts w:ascii="Times New Roman" w:hAnsi="Times New Roman" w:eastAsia="sans-serif"/>
          <w:color w:val="000000"/>
        </w:rPr>
      </w:pPr>
      <w:r>
        <w:rPr>
          <w:rFonts w:ascii="Times New Roman" w:hAnsi="Times New Roman" w:eastAsia="黑体"/>
          <w:color w:val="000000"/>
          <w:sz w:val="28"/>
          <w:szCs w:val="28"/>
        </w:rPr>
        <w:t>三、考试纪律</w:t>
      </w:r>
    </w:p>
    <w:p>
      <w:pPr>
        <w:pStyle w:val="5"/>
        <w:widowControl/>
        <w:spacing w:before="0" w:beforeAutospacing="0" w:after="0" w:afterAutospacing="0" w:line="495" w:lineRule="atLeast"/>
        <w:ind w:firstLine="560" w:firstLineChars="200"/>
        <w:rPr>
          <w:rFonts w:ascii="Times New Roman" w:hAnsi="Times New Roman" w:eastAsia="sans-serif"/>
          <w:color w:val="000000"/>
        </w:rPr>
      </w:pPr>
      <w:r>
        <w:rPr>
          <w:rFonts w:ascii="Times New Roman" w:hAnsi="Times New Roman" w:eastAsia="sans-serif"/>
          <w:color w:val="000000"/>
          <w:sz w:val="28"/>
          <w:szCs w:val="28"/>
        </w:rPr>
        <w:t>1</w:t>
      </w:r>
      <w:r>
        <w:rPr>
          <w:rFonts w:ascii="Times New Roman" w:hAnsi="Times New Roman" w:eastAsia="仿宋"/>
          <w:color w:val="000000"/>
          <w:sz w:val="28"/>
          <w:szCs w:val="28"/>
        </w:rPr>
        <w:t>．</w:t>
      </w:r>
      <w:r>
        <w:rPr>
          <w:rFonts w:ascii="Times New Roman" w:hAnsi="Times New Roman" w:eastAsia="仿宋_GB2312"/>
          <w:color w:val="000000"/>
          <w:sz w:val="28"/>
          <w:szCs w:val="28"/>
        </w:rPr>
        <w:t>本次考试全程视频监控、身份验证、考试场景取证，考试过程中发现替考、代考等作弊现象，将按相关法律法规处理。</w:t>
      </w:r>
    </w:p>
    <w:p>
      <w:pPr>
        <w:pStyle w:val="5"/>
        <w:widowControl/>
        <w:spacing w:before="0" w:beforeAutospacing="0" w:after="0" w:afterAutospacing="0" w:line="495" w:lineRule="atLeast"/>
        <w:ind w:firstLine="560" w:firstLineChars="200"/>
        <w:rPr>
          <w:rFonts w:ascii="Times New Roman" w:hAnsi="Times New Roman" w:eastAsia="sans-serif"/>
          <w:color w:val="000000"/>
        </w:rPr>
      </w:pPr>
      <w:r>
        <w:rPr>
          <w:rFonts w:ascii="Times New Roman" w:hAnsi="Times New Roman" w:eastAsia="sans-serif"/>
          <w:color w:val="000000"/>
          <w:sz w:val="28"/>
          <w:szCs w:val="28"/>
        </w:rPr>
        <w:t>2</w:t>
      </w:r>
      <w:r>
        <w:rPr>
          <w:rFonts w:ascii="Times New Roman" w:hAnsi="Times New Roman" w:eastAsia="仿宋"/>
          <w:color w:val="000000"/>
          <w:sz w:val="28"/>
          <w:szCs w:val="28"/>
        </w:rPr>
        <w:t>．</w:t>
      </w:r>
      <w:r>
        <w:rPr>
          <w:rFonts w:ascii="Times New Roman" w:hAnsi="Times New Roman" w:eastAsia="仿宋_GB2312"/>
          <w:color w:val="000000"/>
          <w:sz w:val="28"/>
          <w:szCs w:val="28"/>
        </w:rPr>
        <w:t>考生在线考试过程中应保持考试环境安静、封闭，考试环境内无其他人员在场，作答区域桌面整洁，除监考端（手机端）和考试端（电脑端）所需要的设备外，严禁出现、使用其他通讯设备或具有计算、存储功能电子设备。如考试环境不符合要求，一经发现，按作弊论处。</w:t>
      </w:r>
    </w:p>
    <w:p>
      <w:pPr>
        <w:pStyle w:val="5"/>
        <w:widowControl/>
        <w:spacing w:before="0" w:beforeAutospacing="0" w:after="0" w:afterAutospacing="0" w:line="495" w:lineRule="atLeast"/>
        <w:ind w:firstLine="560" w:firstLineChars="200"/>
        <w:rPr>
          <w:rFonts w:ascii="Times New Roman" w:hAnsi="Times New Roman" w:eastAsia="sans-serif"/>
          <w:color w:val="000000"/>
        </w:rPr>
      </w:pPr>
      <w:r>
        <w:rPr>
          <w:rFonts w:ascii="Times New Roman" w:hAnsi="Times New Roman" w:eastAsia="sans-serif"/>
          <w:color w:val="000000"/>
          <w:sz w:val="28"/>
          <w:szCs w:val="28"/>
        </w:rPr>
        <w:t>3</w:t>
      </w:r>
      <w:r>
        <w:rPr>
          <w:rFonts w:ascii="Times New Roman" w:hAnsi="Times New Roman" w:eastAsia="仿宋"/>
          <w:color w:val="000000"/>
          <w:sz w:val="28"/>
          <w:szCs w:val="28"/>
        </w:rPr>
        <w:t>．</w:t>
      </w:r>
      <w:r>
        <w:rPr>
          <w:rFonts w:ascii="Times New Roman" w:hAnsi="Times New Roman" w:eastAsia="仿宋_GB2312"/>
          <w:color w:val="000000"/>
          <w:sz w:val="28"/>
          <w:szCs w:val="28"/>
        </w:rPr>
        <w:t>考生在考试过程中必须保证监考端与考试端同步运行，确保手机和电脑在考试过程中电量充足，考试过程中禁止录音、录像、录屏、直播和投屏，不得中途离开座位，不得左顾右盼、浏览网页、线上查询，不得在笔试结束后传递、发送考试内容，否则笔试成绩以零分计，并承担由此带来的法律责任。</w:t>
      </w:r>
    </w:p>
    <w:p>
      <w:pPr>
        <w:pStyle w:val="5"/>
        <w:widowControl/>
        <w:spacing w:before="0" w:beforeAutospacing="0" w:after="0" w:afterAutospacing="0" w:line="495" w:lineRule="atLeast"/>
        <w:ind w:firstLine="560" w:firstLineChars="200"/>
        <w:rPr>
          <w:rFonts w:ascii="Times New Roman" w:hAnsi="Times New Roman" w:eastAsia="sans-serif"/>
          <w:color w:val="000000"/>
        </w:rPr>
      </w:pPr>
      <w:r>
        <w:rPr>
          <w:rFonts w:ascii="Times New Roman" w:hAnsi="Times New Roman" w:eastAsia="sans-serif"/>
          <w:color w:val="000000"/>
          <w:sz w:val="28"/>
          <w:szCs w:val="28"/>
        </w:rPr>
        <w:t>4</w:t>
      </w:r>
      <w:r>
        <w:rPr>
          <w:rFonts w:ascii="Times New Roman" w:hAnsi="Times New Roman" w:eastAsia="仿宋"/>
          <w:color w:val="000000"/>
          <w:sz w:val="28"/>
          <w:szCs w:val="28"/>
        </w:rPr>
        <w:t>．</w:t>
      </w:r>
      <w:r>
        <w:rPr>
          <w:rFonts w:ascii="Times New Roman" w:hAnsi="Times New Roman" w:eastAsia="仿宋_GB2312"/>
          <w:color w:val="000000"/>
          <w:sz w:val="28"/>
          <w:szCs w:val="28"/>
        </w:rPr>
        <w:t>在线考试期间，禁止与外界通讯，如因接听电话、查看短信等影响视频监控的，后果由考生本人承担。</w:t>
      </w:r>
    </w:p>
    <w:p>
      <w:pPr>
        <w:pStyle w:val="5"/>
        <w:widowControl/>
        <w:spacing w:before="0" w:beforeAutospacing="0" w:after="0" w:afterAutospacing="0" w:line="495" w:lineRule="atLeast"/>
        <w:ind w:firstLine="560" w:firstLineChars="200"/>
        <w:rPr>
          <w:rFonts w:ascii="Times New Roman" w:hAnsi="Times New Roman" w:eastAsia="sans-serif"/>
        </w:rPr>
      </w:pPr>
      <w:r>
        <w:rPr>
          <w:rFonts w:ascii="Times New Roman" w:hAnsi="Times New Roman" w:eastAsia="sans-serif"/>
          <w:sz w:val="28"/>
          <w:szCs w:val="28"/>
        </w:rPr>
        <w:t>5</w:t>
      </w:r>
      <w:r>
        <w:rPr>
          <w:rFonts w:ascii="Times New Roman" w:hAnsi="Times New Roman" w:eastAsia="仿宋"/>
          <w:sz w:val="28"/>
          <w:szCs w:val="28"/>
        </w:rPr>
        <w:t>．</w:t>
      </w:r>
      <w:r>
        <w:rPr>
          <w:rFonts w:ascii="Times New Roman" w:hAnsi="Times New Roman" w:eastAsia="仿宋_GB2312"/>
          <w:sz w:val="28"/>
          <w:szCs w:val="28"/>
        </w:rPr>
        <w:t>考试过程中，考生不得切屏、离开视频监控页面，</w:t>
      </w:r>
      <w:r>
        <w:rPr>
          <w:rStyle w:val="9"/>
          <w:rFonts w:ascii="Times New Roman" w:hAnsi="Times New Roman" w:eastAsia="仿宋_GB2312"/>
          <w:b w:val="0"/>
          <w:sz w:val="28"/>
          <w:szCs w:val="28"/>
        </w:rPr>
        <w:t>累计收到</w:t>
      </w:r>
      <w:r>
        <w:rPr>
          <w:rStyle w:val="9"/>
          <w:rFonts w:ascii="Times New Roman" w:hAnsi="Times New Roman" w:eastAsia="sans-serif"/>
          <w:b w:val="0"/>
          <w:sz w:val="28"/>
          <w:szCs w:val="28"/>
        </w:rPr>
        <w:t>6</w:t>
      </w:r>
      <w:r>
        <w:rPr>
          <w:rStyle w:val="9"/>
          <w:rFonts w:ascii="Times New Roman" w:hAnsi="Times New Roman" w:eastAsia="仿宋_GB2312"/>
          <w:b w:val="0"/>
          <w:sz w:val="28"/>
          <w:szCs w:val="28"/>
        </w:rPr>
        <w:t>次警告或离开考试作答页面超过</w:t>
      </w:r>
      <w:r>
        <w:rPr>
          <w:rStyle w:val="9"/>
          <w:rFonts w:ascii="Times New Roman" w:hAnsi="Times New Roman" w:eastAsia="sans-serif"/>
          <w:b w:val="0"/>
          <w:sz w:val="28"/>
          <w:szCs w:val="28"/>
        </w:rPr>
        <w:t>10</w:t>
      </w:r>
      <w:r>
        <w:rPr>
          <w:rStyle w:val="9"/>
          <w:rFonts w:ascii="Times New Roman" w:hAnsi="Times New Roman" w:eastAsia="仿宋_GB2312"/>
          <w:b w:val="0"/>
          <w:sz w:val="28"/>
          <w:szCs w:val="28"/>
        </w:rPr>
        <w:t>分钟的视为作弊</w:t>
      </w:r>
      <w:r>
        <w:rPr>
          <w:rFonts w:ascii="Times New Roman" w:hAnsi="Times New Roman" w:eastAsia="仿宋_GB2312"/>
          <w:sz w:val="28"/>
          <w:szCs w:val="28"/>
        </w:rPr>
        <w:t>，系统将强制收卷，成绩以零分计。</w:t>
      </w:r>
    </w:p>
    <w:p>
      <w:pPr>
        <w:pStyle w:val="5"/>
        <w:widowControl/>
        <w:spacing w:before="0" w:beforeAutospacing="0" w:after="0" w:afterAutospacing="0" w:line="495" w:lineRule="atLeast"/>
        <w:ind w:firstLine="560" w:firstLineChars="200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ascii="Times New Roman" w:hAnsi="Times New Roman" w:eastAsia="仿宋_GB2312"/>
          <w:color w:val="000000"/>
          <w:sz w:val="28"/>
          <w:szCs w:val="28"/>
        </w:rPr>
        <w:t>6．如您发现视频监考端、在线笔试端有异常，请立即拨打线上技术咨询电话：400-179-1796，包括但不限于以下情形：</w:t>
      </w:r>
    </w:p>
    <w:p>
      <w:pPr>
        <w:pStyle w:val="5"/>
        <w:widowControl/>
        <w:spacing w:before="0" w:beforeAutospacing="0" w:after="0" w:afterAutospacing="0" w:line="495" w:lineRule="atLeast"/>
        <w:ind w:firstLine="560" w:firstLineChars="200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ascii="Times New Roman" w:hAnsi="Times New Roman" w:eastAsia="仿宋_GB2312"/>
          <w:color w:val="000000"/>
          <w:sz w:val="28"/>
          <w:szCs w:val="28"/>
        </w:rPr>
        <w:t>（1）在视频监考端示意工作人员无反应的；</w:t>
      </w:r>
    </w:p>
    <w:p>
      <w:pPr>
        <w:pStyle w:val="5"/>
        <w:widowControl/>
        <w:spacing w:before="0" w:beforeAutospacing="0" w:after="0" w:afterAutospacing="0" w:line="495" w:lineRule="atLeast"/>
        <w:ind w:firstLine="560" w:firstLineChars="200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ascii="Times New Roman" w:hAnsi="Times New Roman" w:eastAsia="仿宋_GB2312"/>
          <w:color w:val="000000"/>
          <w:sz w:val="28"/>
          <w:szCs w:val="28"/>
        </w:rPr>
        <w:t>（2）在线笔试端无法登录、人脸识别失败等情形的；</w:t>
      </w:r>
    </w:p>
    <w:p>
      <w:pPr>
        <w:pStyle w:val="5"/>
        <w:widowControl/>
        <w:spacing w:before="0" w:beforeAutospacing="0" w:after="0" w:afterAutospacing="0" w:line="495" w:lineRule="atLeast"/>
        <w:ind w:firstLine="560" w:firstLineChars="200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ascii="Times New Roman" w:hAnsi="Times New Roman" w:eastAsia="仿宋_GB2312"/>
          <w:color w:val="000000"/>
          <w:sz w:val="28"/>
          <w:szCs w:val="28"/>
        </w:rPr>
        <w:t>7．特别提醒：</w:t>
      </w:r>
    </w:p>
    <w:p>
      <w:pPr>
        <w:pStyle w:val="5"/>
        <w:widowControl/>
        <w:spacing w:before="0" w:beforeAutospacing="0" w:after="0" w:afterAutospacing="0" w:line="495" w:lineRule="atLeast"/>
        <w:ind w:firstLine="560" w:firstLineChars="200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ascii="Times New Roman" w:hAnsi="Times New Roman" w:eastAsia="仿宋_GB2312"/>
          <w:color w:val="000000"/>
          <w:sz w:val="28"/>
          <w:szCs w:val="28"/>
        </w:rPr>
        <w:t>（1）请提前设置手机微信为“受保护”应用。</w:t>
      </w:r>
    </w:p>
    <w:p>
      <w:pPr>
        <w:pStyle w:val="5"/>
        <w:widowControl/>
        <w:spacing w:before="0" w:beforeAutospacing="0" w:after="0" w:afterAutospacing="0" w:line="495" w:lineRule="atLeast"/>
        <w:ind w:firstLine="560" w:firstLineChars="200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ascii="Times New Roman" w:hAnsi="Times New Roman" w:eastAsia="仿宋_GB2312"/>
          <w:color w:val="000000"/>
          <w:sz w:val="28"/>
          <w:szCs w:val="28"/>
        </w:rPr>
        <w:t>（2）视频监考端登陆之后手机请勿切屏，息屏或退出为悬浮窗。否则，会影响你的笔试，责任自负。</w:t>
      </w:r>
    </w:p>
    <w:p>
      <w:pPr>
        <w:pStyle w:val="5"/>
        <w:widowControl/>
        <w:spacing w:before="0" w:beforeAutospacing="0" w:after="0" w:afterAutospacing="0" w:line="495" w:lineRule="atLeast"/>
        <w:ind w:firstLine="560" w:firstLineChars="200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ascii="Times New Roman" w:hAnsi="Times New Roman" w:eastAsia="仿宋_GB2312"/>
          <w:color w:val="000000"/>
          <w:sz w:val="28"/>
          <w:szCs w:val="28"/>
        </w:rPr>
        <w:t>（3）视频监考端成功登陆之后网页会自动跳转至笔试登录入口。请据实检测设备，如检测有问题请及时更换。</w:t>
      </w:r>
    </w:p>
    <w:p>
      <w:pPr>
        <w:pStyle w:val="5"/>
        <w:widowControl/>
        <w:spacing w:before="0" w:beforeAutospacing="0" w:after="0" w:afterAutospacing="0" w:line="495" w:lineRule="atLeast"/>
        <w:ind w:firstLine="560" w:firstLineChars="200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ascii="Times New Roman" w:hAnsi="Times New Roman" w:eastAsia="仿宋_GB2312"/>
          <w:color w:val="000000"/>
          <w:sz w:val="28"/>
          <w:szCs w:val="28"/>
        </w:rPr>
        <w:t>（4）工作人员在监测到考生状态不正常时会拨打电话询问相关情况，请考生注意接听。因工作人员拨打电话造成的画面黑屏不计入违纪记录。工作人员端联系电话：19937373191。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IyNjU1YzVlYTI2MmRkMjY2NDZmNTc5MGUwMzBhOTcifQ=="/>
  </w:docVars>
  <w:rsids>
    <w:rsidRoot w:val="00B94D78"/>
    <w:rsid w:val="00030037"/>
    <w:rsid w:val="0008291E"/>
    <w:rsid w:val="000943CC"/>
    <w:rsid w:val="000B13A3"/>
    <w:rsid w:val="000F67B2"/>
    <w:rsid w:val="00125D21"/>
    <w:rsid w:val="00154C84"/>
    <w:rsid w:val="00172FF8"/>
    <w:rsid w:val="00174BFD"/>
    <w:rsid w:val="001C4A0E"/>
    <w:rsid w:val="001D14AB"/>
    <w:rsid w:val="001E12C4"/>
    <w:rsid w:val="001F0869"/>
    <w:rsid w:val="00202737"/>
    <w:rsid w:val="0021651A"/>
    <w:rsid w:val="00351E18"/>
    <w:rsid w:val="00374BCD"/>
    <w:rsid w:val="003C0E8A"/>
    <w:rsid w:val="00437FDE"/>
    <w:rsid w:val="00492F36"/>
    <w:rsid w:val="00546194"/>
    <w:rsid w:val="005B4FCF"/>
    <w:rsid w:val="005C4FD0"/>
    <w:rsid w:val="006371A5"/>
    <w:rsid w:val="00662280"/>
    <w:rsid w:val="00665E69"/>
    <w:rsid w:val="00714A44"/>
    <w:rsid w:val="00717920"/>
    <w:rsid w:val="00822203"/>
    <w:rsid w:val="008C72F5"/>
    <w:rsid w:val="00A56239"/>
    <w:rsid w:val="00A74C1F"/>
    <w:rsid w:val="00AA6B88"/>
    <w:rsid w:val="00AB1C40"/>
    <w:rsid w:val="00AF1C7D"/>
    <w:rsid w:val="00B00012"/>
    <w:rsid w:val="00B060EC"/>
    <w:rsid w:val="00B10A71"/>
    <w:rsid w:val="00B43AF7"/>
    <w:rsid w:val="00B46B4D"/>
    <w:rsid w:val="00B75492"/>
    <w:rsid w:val="00B82166"/>
    <w:rsid w:val="00B94D78"/>
    <w:rsid w:val="00BB5EB5"/>
    <w:rsid w:val="00C7167C"/>
    <w:rsid w:val="00C97EA3"/>
    <w:rsid w:val="00CE7FCB"/>
    <w:rsid w:val="00D369EB"/>
    <w:rsid w:val="00E671FB"/>
    <w:rsid w:val="00E67685"/>
    <w:rsid w:val="00EB4BA9"/>
    <w:rsid w:val="00EE6249"/>
    <w:rsid w:val="00F14278"/>
    <w:rsid w:val="00F26EF8"/>
    <w:rsid w:val="00F47EF1"/>
    <w:rsid w:val="00FA3934"/>
    <w:rsid w:val="1DD93EB3"/>
    <w:rsid w:val="24DB6E0F"/>
    <w:rsid w:val="25925A31"/>
    <w:rsid w:val="26284B02"/>
    <w:rsid w:val="2C167721"/>
    <w:rsid w:val="30B97A50"/>
    <w:rsid w:val="38AA47B7"/>
    <w:rsid w:val="3B740708"/>
    <w:rsid w:val="4AA06DB2"/>
    <w:rsid w:val="66B6356E"/>
    <w:rsid w:val="6D78698C"/>
    <w:rsid w:val="6EAC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uiPriority w:val="0"/>
    <w:pPr>
      <w:jc w:val="left"/>
    </w:pPr>
  </w:style>
  <w:style w:type="paragraph" w:styleId="3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6">
    <w:name w:val="annotation subject"/>
    <w:basedOn w:val="2"/>
    <w:next w:val="2"/>
    <w:link w:val="15"/>
    <w:uiPriority w:val="0"/>
    <w:rPr>
      <w:b/>
      <w:bCs/>
    </w:rPr>
  </w:style>
  <w:style w:type="character" w:styleId="9">
    <w:name w:val="Strong"/>
    <w:qFormat/>
    <w:uiPriority w:val="0"/>
    <w:rPr>
      <w:b/>
    </w:rPr>
  </w:style>
  <w:style w:type="character" w:styleId="10">
    <w:name w:val="Hyperlink"/>
    <w:unhideWhenUsed/>
    <w:uiPriority w:val="99"/>
    <w:rPr>
      <w:color w:val="0000FF"/>
      <w:u w:val="single"/>
    </w:rPr>
  </w:style>
  <w:style w:type="character" w:styleId="11">
    <w:name w:val="annotation reference"/>
    <w:uiPriority w:val="0"/>
    <w:rPr>
      <w:sz w:val="21"/>
      <w:szCs w:val="21"/>
    </w:rPr>
  </w:style>
  <w:style w:type="character" w:customStyle="1" w:styleId="12">
    <w:name w:val="批注文字 字符"/>
    <w:link w:val="2"/>
    <w:uiPriority w:val="0"/>
    <w:rPr>
      <w:rFonts w:ascii="Calibri" w:hAnsi="Calibri"/>
      <w:kern w:val="2"/>
      <w:sz w:val="21"/>
      <w:szCs w:val="24"/>
    </w:rPr>
  </w:style>
  <w:style w:type="character" w:customStyle="1" w:styleId="13">
    <w:name w:val="页脚 字符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页眉 字符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15">
    <w:name w:val="批注主题 字符"/>
    <w:link w:val="6"/>
    <w:uiPriority w:val="0"/>
    <w:rPr>
      <w:rFonts w:ascii="Calibri" w:hAnsi="Calibri"/>
      <w:b/>
      <w:bCs/>
      <w:kern w:val="2"/>
      <w:sz w:val="21"/>
      <w:szCs w:val="24"/>
    </w:rPr>
  </w:style>
  <w:style w:type="paragraph" w:customStyle="1" w:styleId="16">
    <w:name w:val="Revision"/>
    <w:hidden/>
    <w:unhideWhenUsed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7">
    <w:name w:val="Unresolved Mention"/>
    <w:basedOn w:val="8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1522</Words>
  <Characters>1645</Characters>
  <Lines>11</Lines>
  <Paragraphs>3</Paragraphs>
  <TotalTime>13</TotalTime>
  <ScaleCrop>false</ScaleCrop>
  <LinksUpToDate>false</LinksUpToDate>
  <CharactersWithSpaces>1646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2022-05-16T09:29:00Z</dcterms:created>
  <dc:creator>Administrator</dc:creator>
  <cp:lastModifiedBy>fy</cp:lastModifiedBy>
  <cp:lastPrinted>2020-11-27T03:21:00Z</cp:lastPrinted>
  <dcterms:modified xsi:type="dcterms:W3CDTF">2022-05-17T03:22:35Z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5E958F9B42184317B7FF53DD00BE679B</vt:lpwstr>
  </property>
</Properties>
</file>