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b/>
          <w:bCs/>
          <w:sz w:val="44"/>
          <w:szCs w:val="44"/>
        </w:rPr>
        <w:t>202</w:t>
      </w:r>
      <w:r>
        <w:rPr>
          <w:rFonts w:hint="eastAsia"/>
          <w:b/>
          <w:bCs/>
          <w:sz w:val="44"/>
          <w:szCs w:val="44"/>
          <w:lang w:val="en-US" w:eastAsia="zh-CN"/>
        </w:rPr>
        <w:t>2</w:t>
      </w:r>
      <w:r>
        <w:rPr>
          <w:rFonts w:hint="eastAsia" w:ascii="宋体" w:hAnsi="宋体"/>
          <w:b/>
          <w:bCs/>
          <w:sz w:val="44"/>
          <w:szCs w:val="44"/>
        </w:rPr>
        <w:t>年</w:t>
      </w:r>
      <w:r>
        <w:rPr>
          <w:rFonts w:hint="eastAsia" w:ascii="宋体" w:hAnsi="宋体"/>
          <w:b/>
          <w:bCs/>
          <w:sz w:val="44"/>
          <w:szCs w:val="44"/>
          <w:lang w:eastAsia="zh-CN"/>
        </w:rPr>
        <w:t>辉南县公开招聘城市社区“社工岗”人员参考考生</w:t>
      </w:r>
      <w:bookmarkStart w:id="0" w:name="_GoBack"/>
      <w:bookmarkEnd w:id="0"/>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5385DBB"/>
    <w:rsid w:val="4F895321"/>
    <w:rsid w:val="555819D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371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2022-01-10T02:38:00Z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0B72D18D414D45E381CFAEBFD9AD1247</vt:lpwstr>
  </property>
</Properties>
</file>