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105" w:tblpY="1294"/>
        <w:tblOverlap w:val="never"/>
        <w:tblW w:w="98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6"/>
        <w:gridCol w:w="2848"/>
        <w:gridCol w:w="1038"/>
        <w:gridCol w:w="944"/>
        <w:gridCol w:w="4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866" w:type="dxa"/>
            <w:gridSpan w:val="5"/>
            <w:tcBorders>
              <w:bottom w:val="nil"/>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700" w:lineRule="exact"/>
              <w:jc w:val="both"/>
              <w:textAlignment w:val="center"/>
              <w:rPr>
                <w:rFonts w:hint="default" w:ascii="Times New Roman" w:hAnsi="Times New Roman" w:eastAsia="方正小标宋简体" w:cs="Times New Roman"/>
                <w:i w:val="0"/>
                <w:iCs w:val="0"/>
                <w:color w:val="000000"/>
                <w:kern w:val="0"/>
                <w:sz w:val="44"/>
                <w:szCs w:val="44"/>
                <w:u w:val="none"/>
                <w:lang w:val="en-US" w:eastAsia="zh-CN" w:bidi="ar"/>
              </w:rPr>
            </w:pPr>
            <w:r>
              <w:rPr>
                <w:rFonts w:hint="eastAsia" w:ascii="黑体" w:hAnsi="黑体" w:eastAsia="黑体" w:cs="黑体"/>
                <w:i w:val="0"/>
                <w:iCs w:val="0"/>
                <w:color w:val="000000"/>
                <w:kern w:val="0"/>
                <w:sz w:val="32"/>
                <w:szCs w:val="32"/>
                <w:u w:val="none"/>
                <w:lang w:val="en" w:eastAsia="zh-CN" w:bidi="ar"/>
              </w:rPr>
              <w:t>附件</w:t>
            </w:r>
            <w:r>
              <w:rPr>
                <w:rFonts w:hint="eastAsia" w:ascii="黑体" w:hAnsi="黑体" w:eastAsia="黑体" w:cs="黑体"/>
                <w:i w:val="0"/>
                <w:iCs w:val="0"/>
                <w:color w:val="000000"/>
                <w:kern w:val="0"/>
                <w:sz w:val="32"/>
                <w:szCs w:val="3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866" w:type="dxa"/>
            <w:gridSpan w:val="5"/>
            <w:tcBorders>
              <w:top w:val="nil"/>
              <w:bottom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700" w:lineRule="exact"/>
              <w:jc w:val="center"/>
              <w:textAlignment w:val="center"/>
              <w:rPr>
                <w:rFonts w:hint="eastAsia" w:ascii="宋体" w:hAnsi="宋体" w:eastAsia="宋体" w:cs="宋体"/>
                <w:b w:val="0"/>
                <w:bCs w:val="0"/>
                <w:i w:val="0"/>
                <w:iCs w:val="0"/>
                <w:color w:val="000000"/>
                <w:kern w:val="0"/>
                <w:sz w:val="21"/>
                <w:szCs w:val="21"/>
                <w:u w:val="none"/>
                <w:lang w:val="en-US" w:eastAsia="zh-CN" w:bidi="ar"/>
              </w:rPr>
            </w:pPr>
            <w:bookmarkStart w:id="0" w:name="_GoBack"/>
            <w:r>
              <w:rPr>
                <w:rFonts w:hint="default" w:ascii="Times New Roman" w:hAnsi="Times New Roman" w:eastAsia="方正小标宋简体" w:cs="Times New Roman"/>
                <w:i w:val="0"/>
                <w:iCs w:val="0"/>
                <w:color w:val="000000"/>
                <w:kern w:val="0"/>
                <w:sz w:val="44"/>
                <w:szCs w:val="44"/>
                <w:u w:val="none"/>
                <w:lang w:val="en-US" w:eastAsia="zh-CN" w:bidi="ar"/>
              </w:rPr>
              <w:t>四川省水利厅公开考调省都江堰水利发展中心正科级领导干部职位表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考调职位</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职位编码</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考调名额　</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职位资格条件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规划计划建设处副处长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202201</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及以上</w:t>
            </w:r>
            <w:r>
              <w:rPr>
                <w:rFonts w:hint="eastAsia" w:ascii="宋体" w:hAnsi="宋体" w:eastAsia="宋体" w:cs="宋体"/>
                <w:i w:val="0"/>
                <w:iCs w:val="0"/>
                <w:color w:val="000000"/>
                <w:kern w:val="0"/>
                <w:sz w:val="24"/>
                <w:szCs w:val="24"/>
                <w:u w:val="none"/>
                <w:lang w:val="en-US" w:eastAsia="zh-CN" w:bidi="ar"/>
              </w:rPr>
              <w:t>县级及以上水利</w:t>
            </w:r>
            <w:r>
              <w:rPr>
                <w:rFonts w:hint="eastAsia" w:ascii="宋体" w:hAnsi="宋体" w:cs="宋体"/>
                <w:i w:val="0"/>
                <w:iCs w:val="0"/>
                <w:color w:val="000000"/>
                <w:kern w:val="0"/>
                <w:sz w:val="24"/>
                <w:szCs w:val="24"/>
                <w:u w:val="none"/>
                <w:lang w:val="en-US" w:eastAsia="zh-CN" w:bidi="ar"/>
              </w:rPr>
              <w:t>、发改、规划、住建等</w:t>
            </w:r>
            <w:r>
              <w:rPr>
                <w:rFonts w:hint="eastAsia" w:ascii="宋体" w:hAnsi="宋体" w:eastAsia="宋体" w:cs="宋体"/>
                <w:i w:val="0"/>
                <w:iCs w:val="0"/>
                <w:color w:val="000000"/>
                <w:kern w:val="0"/>
                <w:sz w:val="24"/>
                <w:szCs w:val="24"/>
                <w:u w:val="none"/>
                <w:lang w:val="en-US" w:eastAsia="zh-CN" w:bidi="ar"/>
              </w:rPr>
              <w:t>行业工作经历。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水利保护处副处长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202202</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具有3年及以上县级及以上</w:t>
            </w:r>
            <w:r>
              <w:rPr>
                <w:rFonts w:hint="eastAsia" w:ascii="宋体" w:hAnsi="宋体" w:cs="宋体"/>
                <w:i w:val="0"/>
                <w:iCs w:val="0"/>
                <w:color w:val="000000"/>
                <w:kern w:val="0"/>
                <w:sz w:val="24"/>
                <w:szCs w:val="24"/>
                <w:u w:val="none"/>
                <w:lang w:val="en-US" w:eastAsia="zh-CN" w:bidi="ar"/>
              </w:rPr>
              <w:t>水利、</w:t>
            </w:r>
            <w:r>
              <w:rPr>
                <w:rFonts w:hint="eastAsia" w:ascii="宋体" w:hAnsi="宋体" w:eastAsia="宋体" w:cs="宋体"/>
                <w:i w:val="0"/>
                <w:iCs w:val="0"/>
                <w:color w:val="000000"/>
                <w:kern w:val="0"/>
                <w:sz w:val="24"/>
                <w:szCs w:val="24"/>
                <w:u w:val="none"/>
                <w:lang w:val="en-US" w:eastAsia="zh-CN" w:bidi="ar"/>
              </w:rPr>
              <w:t>生态</w:t>
            </w:r>
            <w:r>
              <w:rPr>
                <w:rFonts w:hint="eastAsia" w:ascii="宋体" w:hAnsi="宋体" w:cs="宋体"/>
                <w:i w:val="0"/>
                <w:iCs w:val="0"/>
                <w:color w:val="000000"/>
                <w:kern w:val="0"/>
                <w:sz w:val="24"/>
                <w:szCs w:val="24"/>
                <w:u w:val="none"/>
                <w:lang w:val="en-US" w:eastAsia="zh-CN" w:bidi="ar"/>
              </w:rPr>
              <w:t>环境</w:t>
            </w:r>
            <w:r>
              <w:rPr>
                <w:rFonts w:hint="eastAsia" w:ascii="宋体" w:hAnsi="宋体" w:eastAsia="宋体" w:cs="宋体"/>
                <w:i w:val="0"/>
                <w:iCs w:val="0"/>
                <w:color w:val="000000"/>
                <w:kern w:val="0"/>
                <w:sz w:val="24"/>
                <w:szCs w:val="24"/>
                <w:u w:val="none"/>
                <w:lang w:val="en-US" w:eastAsia="zh-CN" w:bidi="ar"/>
              </w:rPr>
              <w:t>、自然资源</w:t>
            </w:r>
            <w:r>
              <w:rPr>
                <w:rFonts w:hint="eastAsia" w:ascii="宋体" w:hAnsi="宋体" w:cs="宋体"/>
                <w:i w:val="0"/>
                <w:iCs w:val="0"/>
                <w:color w:val="000000"/>
                <w:kern w:val="0"/>
                <w:sz w:val="24"/>
                <w:szCs w:val="24"/>
                <w:u w:val="none"/>
                <w:lang w:val="en-US" w:eastAsia="zh-CN" w:bidi="ar"/>
              </w:rPr>
              <w:t>等行业</w:t>
            </w:r>
            <w:r>
              <w:rPr>
                <w:rFonts w:hint="eastAsia" w:ascii="宋体" w:hAnsi="宋体" w:eastAsia="宋体" w:cs="宋体"/>
                <w:i w:val="0"/>
                <w:iCs w:val="0"/>
                <w:color w:val="000000"/>
                <w:kern w:val="0"/>
                <w:sz w:val="24"/>
                <w:szCs w:val="24"/>
                <w:u w:val="none"/>
                <w:lang w:val="en-US" w:eastAsia="zh-CN" w:bidi="ar"/>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工程运行管理处副处长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202203</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具有3年及以上县级及以上水利行业工作经历；承担过水利工程建设</w:t>
            </w:r>
            <w:r>
              <w:rPr>
                <w:rFonts w:hint="eastAsia" w:ascii="宋体" w:hAnsi="宋体" w:cs="宋体"/>
                <w:i w:val="0"/>
                <w:iCs w:val="0"/>
                <w:color w:val="000000"/>
                <w:kern w:val="0"/>
                <w:sz w:val="24"/>
                <w:szCs w:val="24"/>
                <w:u w:val="none"/>
                <w:lang w:val="en-US" w:eastAsia="zh-CN" w:bidi="ar"/>
              </w:rPr>
              <w:t>、运行</w:t>
            </w:r>
            <w:r>
              <w:rPr>
                <w:rFonts w:hint="eastAsia" w:ascii="宋体" w:hAnsi="宋体" w:eastAsia="宋体" w:cs="宋体"/>
                <w:i w:val="0"/>
                <w:iCs w:val="0"/>
                <w:color w:val="000000"/>
                <w:kern w:val="0"/>
                <w:sz w:val="24"/>
                <w:szCs w:val="24"/>
                <w:u w:val="none"/>
                <w:lang w:val="en-US" w:eastAsia="zh-CN" w:bidi="ar"/>
              </w:rPr>
              <w:t>管理、质量监督或监理工作。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科学技术与信息化处副处长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202204</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具有3年及以上县级及以上信息化工作经历</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综合经营处副处长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202205</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以上县级及以上发改、经信</w:t>
            </w:r>
            <w:r>
              <w:rPr>
                <w:rFonts w:hint="eastAsia" w:ascii="宋体" w:hAnsi="宋体" w:cs="宋体"/>
                <w:i w:val="0"/>
                <w:iCs w:val="0"/>
                <w:color w:val="000000"/>
                <w:kern w:val="0"/>
                <w:sz w:val="24"/>
                <w:szCs w:val="24"/>
                <w:u w:val="none"/>
                <w:lang w:val="en-US" w:eastAsia="zh-CN" w:bidi="ar"/>
              </w:rPr>
              <w:t>、国资、财政</w:t>
            </w:r>
            <w:r>
              <w:rPr>
                <w:rFonts w:hint="eastAsia" w:ascii="宋体" w:hAnsi="宋体" w:eastAsia="宋体" w:cs="宋体"/>
                <w:i w:val="0"/>
                <w:iCs w:val="0"/>
                <w:color w:val="000000"/>
                <w:kern w:val="0"/>
                <w:sz w:val="24"/>
                <w:szCs w:val="24"/>
                <w:u w:val="none"/>
                <w:lang w:val="en-US" w:eastAsia="zh-CN" w:bidi="ar"/>
              </w:rPr>
              <w:t>等经济部门工作经历</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都江堰水利文化及灌溉遗产保护处副处长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202206</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w:t>
            </w:r>
            <w:r>
              <w:rPr>
                <w:rFonts w:hint="eastAsia" w:ascii="宋体" w:hAnsi="宋体" w:cs="宋体"/>
                <w:i w:val="0"/>
                <w:iCs w:val="0"/>
                <w:color w:val="000000"/>
                <w:kern w:val="0"/>
                <w:sz w:val="24"/>
                <w:szCs w:val="24"/>
                <w:u w:val="none"/>
                <w:lang w:val="en-US" w:eastAsia="zh-CN" w:bidi="ar"/>
              </w:rPr>
              <w:t>文旅</w:t>
            </w:r>
            <w:r>
              <w:rPr>
                <w:rFonts w:hint="eastAsia" w:ascii="宋体" w:hAnsi="宋体" w:eastAsia="宋体" w:cs="宋体"/>
                <w:i w:val="0"/>
                <w:iCs w:val="0"/>
                <w:color w:val="000000"/>
                <w:kern w:val="0"/>
                <w:sz w:val="24"/>
                <w:szCs w:val="24"/>
                <w:u w:val="none"/>
                <w:lang w:val="en-US" w:eastAsia="zh-CN" w:bidi="ar"/>
              </w:rPr>
              <w:t>等</w:t>
            </w:r>
            <w:r>
              <w:rPr>
                <w:rFonts w:hint="eastAsia" w:ascii="宋体" w:hAnsi="宋体" w:cs="宋体"/>
                <w:i w:val="0"/>
                <w:iCs w:val="0"/>
                <w:color w:val="000000"/>
                <w:kern w:val="0"/>
                <w:sz w:val="24"/>
                <w:szCs w:val="24"/>
                <w:u w:val="none"/>
                <w:lang w:val="en-US" w:eastAsia="zh-CN" w:bidi="ar"/>
              </w:rPr>
              <w:t>社会科学文化</w:t>
            </w:r>
            <w:r>
              <w:rPr>
                <w:rFonts w:hint="eastAsia" w:ascii="宋体" w:hAnsi="宋体" w:eastAsia="宋体" w:cs="宋体"/>
                <w:i w:val="0"/>
                <w:iCs w:val="0"/>
                <w:color w:val="000000"/>
                <w:kern w:val="0"/>
                <w:sz w:val="24"/>
                <w:szCs w:val="24"/>
                <w:u w:val="none"/>
                <w:lang w:val="en-US" w:eastAsia="zh-CN" w:bidi="ar"/>
              </w:rPr>
              <w:t>部门工作经历；</w:t>
            </w:r>
            <w:r>
              <w:rPr>
                <w:rFonts w:hint="eastAsia" w:ascii="宋体" w:hAnsi="宋体" w:cs="宋体"/>
                <w:i w:val="0"/>
                <w:iCs w:val="0"/>
                <w:color w:val="000000"/>
                <w:kern w:val="0"/>
                <w:sz w:val="24"/>
                <w:szCs w:val="24"/>
                <w:u w:val="none"/>
                <w:lang w:val="en-US" w:eastAsia="zh-CN" w:bidi="ar"/>
              </w:rPr>
              <w:t>或者</w:t>
            </w:r>
            <w:r>
              <w:rPr>
                <w:rFonts w:hint="eastAsia" w:ascii="宋体" w:hAnsi="宋体" w:eastAsia="宋体" w:cs="宋体"/>
                <w:i w:val="0"/>
                <w:iCs w:val="0"/>
                <w:color w:val="000000"/>
                <w:kern w:val="0"/>
                <w:sz w:val="24"/>
                <w:szCs w:val="24"/>
                <w:u w:val="none"/>
                <w:lang w:val="en-US" w:eastAsia="zh-CN" w:bidi="ar"/>
              </w:rPr>
              <w:t>在</w:t>
            </w:r>
            <w:r>
              <w:rPr>
                <w:rFonts w:hint="eastAsia" w:ascii="宋体" w:hAnsi="宋体" w:cs="宋体"/>
                <w:i w:val="0"/>
                <w:iCs w:val="0"/>
                <w:color w:val="000000"/>
                <w:kern w:val="0"/>
                <w:sz w:val="24"/>
                <w:szCs w:val="24"/>
                <w:u w:val="none"/>
                <w:lang w:val="en-US" w:eastAsia="zh-CN" w:bidi="ar"/>
              </w:rPr>
              <w:t>省级及以上公开</w:t>
            </w:r>
            <w:r>
              <w:rPr>
                <w:rFonts w:hint="eastAsia" w:ascii="宋体" w:hAnsi="宋体" w:eastAsia="宋体" w:cs="宋体"/>
                <w:i w:val="0"/>
                <w:iCs w:val="0"/>
                <w:color w:val="000000"/>
                <w:kern w:val="0"/>
                <w:sz w:val="24"/>
                <w:szCs w:val="24"/>
                <w:u w:val="none"/>
                <w:lang w:val="en-US" w:eastAsia="zh-CN" w:bidi="ar"/>
              </w:rPr>
              <w:t>期刊</w:t>
            </w:r>
            <w:r>
              <w:rPr>
                <w:rFonts w:hint="eastAsia" w:ascii="宋体" w:hAnsi="宋体" w:cs="宋体"/>
                <w:i w:val="0"/>
                <w:iCs w:val="0"/>
                <w:color w:val="000000"/>
                <w:kern w:val="0"/>
                <w:sz w:val="24"/>
                <w:szCs w:val="24"/>
                <w:u w:val="none"/>
                <w:lang w:val="en-US" w:eastAsia="zh-CN" w:bidi="ar"/>
              </w:rPr>
              <w:t>上</w:t>
            </w:r>
            <w:r>
              <w:rPr>
                <w:rFonts w:hint="eastAsia" w:ascii="宋体" w:hAnsi="宋体" w:eastAsia="宋体" w:cs="宋体"/>
                <w:i w:val="0"/>
                <w:iCs w:val="0"/>
                <w:color w:val="000000"/>
                <w:kern w:val="0"/>
                <w:sz w:val="24"/>
                <w:szCs w:val="24"/>
                <w:u w:val="none"/>
                <w:lang w:val="en-US" w:eastAsia="zh-CN" w:bidi="ar"/>
              </w:rPr>
              <w:t>发表过关于水文化等</w:t>
            </w:r>
            <w:r>
              <w:rPr>
                <w:rFonts w:hint="eastAsia" w:ascii="宋体" w:hAnsi="宋体" w:cs="宋体"/>
                <w:i w:val="0"/>
                <w:iCs w:val="0"/>
                <w:color w:val="000000"/>
                <w:kern w:val="0"/>
                <w:sz w:val="24"/>
                <w:szCs w:val="24"/>
                <w:u w:val="none"/>
                <w:lang w:val="en-US" w:eastAsia="zh-CN" w:bidi="ar"/>
              </w:rPr>
              <w:t>方面</w:t>
            </w:r>
            <w:r>
              <w:rPr>
                <w:rFonts w:hint="eastAsia" w:ascii="宋体" w:hAnsi="宋体" w:eastAsia="宋体" w:cs="宋体"/>
                <w:i w:val="0"/>
                <w:iCs w:val="0"/>
                <w:color w:val="000000"/>
                <w:kern w:val="0"/>
                <w:sz w:val="24"/>
                <w:szCs w:val="24"/>
                <w:u w:val="none"/>
                <w:lang w:val="en-US" w:eastAsia="zh-CN" w:bidi="ar"/>
              </w:rPr>
              <w:t>论文</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财务与资产管理处副处长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202207</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以上县级及以上财务工作经历；具有较强的文字功底，公开发表或内部刊物上刊载文章不少于3篇。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纪检与审计处副处长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202208</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以上县级及以上纪检、党务、审计</w:t>
            </w:r>
            <w:r>
              <w:rPr>
                <w:rFonts w:hint="eastAsia" w:ascii="宋体" w:hAnsi="宋体" w:cs="宋体"/>
                <w:i w:val="0"/>
                <w:iCs w:val="0"/>
                <w:color w:val="000000"/>
                <w:kern w:val="0"/>
                <w:sz w:val="24"/>
                <w:szCs w:val="24"/>
                <w:u w:val="none"/>
                <w:lang w:val="en-US" w:eastAsia="zh-CN" w:bidi="ar"/>
              </w:rPr>
              <w:t>、公检法司</w:t>
            </w:r>
            <w:r>
              <w:rPr>
                <w:rFonts w:hint="eastAsia" w:ascii="宋体" w:hAnsi="宋体" w:eastAsia="宋体" w:cs="宋体"/>
                <w:i w:val="0"/>
                <w:iCs w:val="0"/>
                <w:color w:val="000000"/>
                <w:kern w:val="0"/>
                <w:sz w:val="24"/>
                <w:szCs w:val="24"/>
                <w:u w:val="none"/>
                <w:lang w:val="en-US" w:eastAsia="zh-CN" w:bidi="ar"/>
              </w:rPr>
              <w:t>等部门工作经历；中共党员。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党群工作处副处长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202209</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以上县级及以上机关事业单位工作经历；中共党员。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东风渠管理处科学技术与信息化科科长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10</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具有3年及以上县级及以上信息化工作经历</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11</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人民渠第一管理处水利保护科科长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11</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具有3年及以上县级及以上</w:t>
            </w:r>
            <w:r>
              <w:rPr>
                <w:rFonts w:hint="eastAsia" w:ascii="宋体" w:hAnsi="宋体" w:cs="宋体"/>
                <w:i w:val="0"/>
                <w:iCs w:val="0"/>
                <w:color w:val="000000"/>
                <w:kern w:val="0"/>
                <w:sz w:val="24"/>
                <w:szCs w:val="24"/>
                <w:u w:val="none"/>
                <w:lang w:val="en-US" w:eastAsia="zh-CN" w:bidi="ar"/>
              </w:rPr>
              <w:t>水利、</w:t>
            </w:r>
            <w:r>
              <w:rPr>
                <w:rFonts w:hint="eastAsia" w:ascii="宋体" w:hAnsi="宋体" w:eastAsia="宋体" w:cs="宋体"/>
                <w:i w:val="0"/>
                <w:iCs w:val="0"/>
                <w:color w:val="000000"/>
                <w:kern w:val="0"/>
                <w:sz w:val="24"/>
                <w:szCs w:val="24"/>
                <w:u w:val="none"/>
                <w:lang w:val="en-US" w:eastAsia="zh-CN" w:bidi="ar"/>
              </w:rPr>
              <w:t>生态</w:t>
            </w:r>
            <w:r>
              <w:rPr>
                <w:rFonts w:hint="eastAsia" w:ascii="宋体" w:hAnsi="宋体" w:cs="宋体"/>
                <w:i w:val="0"/>
                <w:iCs w:val="0"/>
                <w:color w:val="000000"/>
                <w:kern w:val="0"/>
                <w:sz w:val="24"/>
                <w:szCs w:val="24"/>
                <w:u w:val="none"/>
                <w:lang w:val="en-US" w:eastAsia="zh-CN" w:bidi="ar"/>
              </w:rPr>
              <w:t>环境</w:t>
            </w:r>
            <w:r>
              <w:rPr>
                <w:rFonts w:hint="eastAsia" w:ascii="宋体" w:hAnsi="宋体" w:eastAsia="宋体" w:cs="宋体"/>
                <w:i w:val="0"/>
                <w:iCs w:val="0"/>
                <w:color w:val="000000"/>
                <w:kern w:val="0"/>
                <w:sz w:val="24"/>
                <w:szCs w:val="24"/>
                <w:u w:val="none"/>
                <w:lang w:val="en-US" w:eastAsia="zh-CN" w:bidi="ar"/>
              </w:rPr>
              <w:t>、自然资源</w:t>
            </w:r>
            <w:r>
              <w:rPr>
                <w:rFonts w:hint="eastAsia" w:ascii="宋体" w:hAnsi="宋体" w:cs="宋体"/>
                <w:i w:val="0"/>
                <w:iCs w:val="0"/>
                <w:color w:val="000000"/>
                <w:kern w:val="0"/>
                <w:sz w:val="24"/>
                <w:szCs w:val="24"/>
                <w:u w:val="none"/>
                <w:lang w:val="en-US" w:eastAsia="zh-CN" w:bidi="ar"/>
              </w:rPr>
              <w:t>等行业</w:t>
            </w:r>
            <w:r>
              <w:rPr>
                <w:rFonts w:hint="eastAsia" w:ascii="宋体" w:hAnsi="宋体" w:eastAsia="宋体" w:cs="宋体"/>
                <w:i w:val="0"/>
                <w:iCs w:val="0"/>
                <w:color w:val="000000"/>
                <w:kern w:val="0"/>
                <w:sz w:val="24"/>
                <w:szCs w:val="24"/>
                <w:u w:val="none"/>
                <w:lang w:val="en-US" w:eastAsia="zh-CN" w:bidi="ar"/>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12</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人民渠第二管理处供水管理科科长1名</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12</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具有3年及以上县级及以上水利行业工作经历；承担过</w:t>
            </w:r>
            <w:r>
              <w:rPr>
                <w:rFonts w:hint="eastAsia" w:ascii="宋体" w:hAnsi="宋体" w:cs="宋体"/>
                <w:i w:val="0"/>
                <w:iCs w:val="0"/>
                <w:color w:val="000000"/>
                <w:kern w:val="0"/>
                <w:sz w:val="24"/>
                <w:szCs w:val="24"/>
                <w:u w:val="none"/>
                <w:lang w:val="en-US" w:eastAsia="zh-CN" w:bidi="ar"/>
              </w:rPr>
              <w:t>水量调度管理、供（用）水管理或防汛抗旱调度等</w:t>
            </w:r>
            <w:r>
              <w:rPr>
                <w:rFonts w:hint="eastAsia" w:ascii="宋体" w:hAnsi="宋体" w:eastAsia="宋体" w:cs="宋体"/>
                <w:i w:val="0"/>
                <w:iCs w:val="0"/>
                <w:color w:val="000000"/>
                <w:kern w:val="0"/>
                <w:sz w:val="24"/>
                <w:szCs w:val="24"/>
                <w:u w:val="none"/>
                <w:lang w:val="en-US" w:eastAsia="zh-CN" w:bidi="ar"/>
              </w:rPr>
              <w:t>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13</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外江管理处规划计划建设科科长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13</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及以上</w:t>
            </w:r>
            <w:r>
              <w:rPr>
                <w:rFonts w:hint="eastAsia" w:ascii="宋体" w:hAnsi="宋体" w:eastAsia="宋体" w:cs="宋体"/>
                <w:i w:val="0"/>
                <w:iCs w:val="0"/>
                <w:color w:val="000000"/>
                <w:kern w:val="0"/>
                <w:sz w:val="24"/>
                <w:szCs w:val="24"/>
                <w:u w:val="none"/>
                <w:lang w:val="en-US" w:eastAsia="zh-CN" w:bidi="ar"/>
              </w:rPr>
              <w:t>县级及以上水利</w:t>
            </w:r>
            <w:r>
              <w:rPr>
                <w:rFonts w:hint="eastAsia" w:ascii="宋体" w:hAnsi="宋体" w:cs="宋体"/>
                <w:i w:val="0"/>
                <w:iCs w:val="0"/>
                <w:color w:val="000000"/>
                <w:kern w:val="0"/>
                <w:sz w:val="24"/>
                <w:szCs w:val="24"/>
                <w:u w:val="none"/>
                <w:lang w:val="en-US" w:eastAsia="zh-CN" w:bidi="ar"/>
              </w:rPr>
              <w:t>、发改、规划、住建等</w:t>
            </w:r>
            <w:r>
              <w:rPr>
                <w:rFonts w:hint="eastAsia" w:ascii="宋体" w:hAnsi="宋体" w:eastAsia="宋体" w:cs="宋体"/>
                <w:i w:val="0"/>
                <w:iCs w:val="0"/>
                <w:color w:val="000000"/>
                <w:kern w:val="0"/>
                <w:sz w:val="24"/>
                <w:szCs w:val="24"/>
                <w:u w:val="none"/>
                <w:lang w:val="en-US" w:eastAsia="zh-CN" w:bidi="ar"/>
              </w:rPr>
              <w:t>行业工作经历。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14</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毗河管理处工程管理与水利保护科科长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14</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w:t>
            </w:r>
            <w:r>
              <w:rPr>
                <w:rFonts w:hint="eastAsia" w:ascii="宋体" w:hAnsi="宋体" w:cs="宋体"/>
                <w:i w:val="0"/>
                <w:iCs w:val="0"/>
                <w:color w:val="000000"/>
                <w:kern w:val="0"/>
                <w:sz w:val="24"/>
                <w:szCs w:val="24"/>
                <w:u w:val="none"/>
                <w:lang w:val="en-US" w:eastAsia="zh-CN" w:bidi="ar"/>
              </w:rPr>
              <w:t>水利、</w:t>
            </w:r>
            <w:r>
              <w:rPr>
                <w:rFonts w:hint="eastAsia" w:ascii="宋体" w:hAnsi="宋体" w:eastAsia="宋体" w:cs="宋体"/>
                <w:i w:val="0"/>
                <w:iCs w:val="0"/>
                <w:color w:val="000000"/>
                <w:kern w:val="0"/>
                <w:sz w:val="24"/>
                <w:szCs w:val="24"/>
                <w:u w:val="none"/>
                <w:lang w:val="en-US" w:eastAsia="zh-CN" w:bidi="ar"/>
              </w:rPr>
              <w:t>发改、经信等部门工作经历</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黑龙滩管理处综合经营科科长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15</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以上县级及以上发改、经信</w:t>
            </w:r>
            <w:r>
              <w:rPr>
                <w:rFonts w:hint="eastAsia" w:ascii="宋体" w:hAnsi="宋体" w:cs="宋体"/>
                <w:i w:val="0"/>
                <w:iCs w:val="0"/>
                <w:color w:val="000000"/>
                <w:kern w:val="0"/>
                <w:sz w:val="24"/>
                <w:szCs w:val="24"/>
                <w:u w:val="none"/>
                <w:lang w:val="en-US" w:eastAsia="zh-CN" w:bidi="ar"/>
              </w:rPr>
              <w:t>、国资、财政</w:t>
            </w:r>
            <w:r>
              <w:rPr>
                <w:rFonts w:hint="eastAsia" w:ascii="宋体" w:hAnsi="宋体" w:eastAsia="宋体" w:cs="宋体"/>
                <w:i w:val="0"/>
                <w:iCs w:val="0"/>
                <w:color w:val="000000"/>
                <w:kern w:val="0"/>
                <w:sz w:val="24"/>
                <w:szCs w:val="24"/>
                <w:u w:val="none"/>
                <w:lang w:val="en-US" w:eastAsia="zh-CN" w:bidi="ar"/>
              </w:rPr>
              <w:t>等经济部门工作经历</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16</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通济堰管理处党群工作科科长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16</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具有3年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以上县级及以上机关事业单位工作经历</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具有较强的文字功底，公开发表或内部刊物上刊载文章不少于3篇；中共党员。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17</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都江堰渠首管理处金刚堤管理站站长</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w:t>
            </w:r>
            <w:r>
              <w:rPr>
                <w:rFonts w:hint="eastAsia" w:ascii="宋体" w:hAnsi="宋体" w:cs="宋体"/>
                <w:i w:val="0"/>
                <w:iCs w:val="0"/>
                <w:color w:val="000000"/>
                <w:kern w:val="0"/>
                <w:sz w:val="24"/>
                <w:szCs w:val="24"/>
                <w:u w:val="none"/>
                <w:lang w:val="en-US" w:eastAsia="zh-CN" w:bidi="ar"/>
              </w:rPr>
              <w:t>17</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4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承担过</w:t>
            </w:r>
            <w:r>
              <w:rPr>
                <w:rFonts w:hint="eastAsia" w:ascii="宋体" w:hAnsi="宋体" w:cs="宋体"/>
                <w:i w:val="0"/>
                <w:iCs w:val="0"/>
                <w:color w:val="000000"/>
                <w:kern w:val="0"/>
                <w:sz w:val="24"/>
                <w:szCs w:val="24"/>
                <w:u w:val="none"/>
                <w:lang w:val="en-US" w:eastAsia="zh-CN" w:bidi="ar"/>
              </w:rPr>
              <w:t>景区建设开发、管理、保护和宣传等工作。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7793C"/>
    <w:rsid w:val="79C77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2022-05-13T10:00:00Z</dcterms:created>
  <dc:creator>大Y</dc:creator>
  <cp:lastModifiedBy>大Y</cp:lastModifiedBy>
  <dcterms:modified xsi:type="dcterms:W3CDTF">2022-05-13T10:00:50Z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