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  <w:u w:val="single"/>
        </w:rPr>
        <w:t xml:space="preserve">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4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技能测试 </w:t>
      </w:r>
      <w:r>
        <w:rPr>
          <w:rFonts w:hint="eastAsia" w:ascii="黑体" w:hAnsi="黑体" w:eastAsia="黑体" w:cs="黑体"/>
          <w:sz w:val="24"/>
        </w:rPr>
        <w:t>□笔试 □</w:t>
      </w:r>
      <w:r>
        <w:rPr>
          <w:rFonts w:hint="eastAsia" w:ascii="黑体" w:hAnsi="黑体" w:eastAsia="黑体" w:cs="黑体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sz w:val="24"/>
        </w:rPr>
        <w:t xml:space="preserve"> □面试 □</w:t>
      </w:r>
      <w:r>
        <w:rPr>
          <w:rFonts w:hint="eastAsia" w:ascii="黑体" w:hAnsi="黑体" w:eastAsia="黑体" w:cs="黑体"/>
          <w:sz w:val="24"/>
          <w:lang w:eastAsia="zh-CN"/>
        </w:rPr>
        <w:t>考察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E0897"/>
    <w:rsid w:val="35C50326"/>
    <w:rsid w:val="59092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785</Characters>
  <Lines>6</Lines>
  <Paragraphs>1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2020-11-03T06:42:00Z</cp:lastPrinted>
  <dcterms:modified xsi:type="dcterms:W3CDTF">2022-02-15T06:50:51Z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