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bookmarkStart w:id="0" w:name="_GoBack"/>
      <w:bookmarkEnd w:id="0"/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赣州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蓉江新区政务服务中心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面向社会公开招聘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窗口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工作人员岗位表</w:t>
      </w:r>
    </w:p>
    <w:tbl>
      <w:tblPr>
        <w:tblStyle w:val="3"/>
        <w:tblpPr w:leftFromText="180" w:rightFromText="180" w:vertAnchor="text" w:horzAnchor="page" w:tblpX="581" w:tblpY="305"/>
        <w:tblOverlap w:val="never"/>
        <w:tblW w:w="157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9"/>
        <w:gridCol w:w="1333"/>
        <w:gridCol w:w="1333"/>
        <w:gridCol w:w="1333"/>
        <w:gridCol w:w="1297"/>
        <w:gridCol w:w="1880"/>
        <w:gridCol w:w="1346"/>
        <w:gridCol w:w="1564"/>
        <w:gridCol w:w="3504"/>
        <w:gridCol w:w="16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6" w:hRule="atLeast"/>
        </w:trPr>
        <w:tc>
          <w:tcPr>
            <w:tcW w:w="52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序号</w:t>
            </w:r>
          </w:p>
        </w:tc>
        <w:tc>
          <w:tcPr>
            <w:tcW w:w="133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岗位代码</w:t>
            </w:r>
          </w:p>
        </w:tc>
        <w:tc>
          <w:tcPr>
            <w:tcW w:w="133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招聘单位</w:t>
            </w:r>
          </w:p>
        </w:tc>
        <w:tc>
          <w:tcPr>
            <w:tcW w:w="133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岗位名称</w:t>
            </w:r>
          </w:p>
        </w:tc>
        <w:tc>
          <w:tcPr>
            <w:tcW w:w="129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招聘计划数</w:t>
            </w:r>
          </w:p>
        </w:tc>
        <w:tc>
          <w:tcPr>
            <w:tcW w:w="188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专业</w:t>
            </w:r>
          </w:p>
        </w:tc>
        <w:tc>
          <w:tcPr>
            <w:tcW w:w="134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学历（学位）</w:t>
            </w:r>
          </w:p>
        </w:tc>
        <w:tc>
          <w:tcPr>
            <w:tcW w:w="156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年龄       （周岁）</w:t>
            </w:r>
          </w:p>
        </w:tc>
        <w:tc>
          <w:tcPr>
            <w:tcW w:w="350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其他条件</w:t>
            </w:r>
          </w:p>
        </w:tc>
        <w:tc>
          <w:tcPr>
            <w:tcW w:w="1660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5" w:hRule="atLeast"/>
        </w:trPr>
        <w:tc>
          <w:tcPr>
            <w:tcW w:w="52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1</w:t>
            </w:r>
          </w:p>
        </w:tc>
        <w:tc>
          <w:tcPr>
            <w:tcW w:w="133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6210180221001</w:t>
            </w:r>
          </w:p>
        </w:tc>
        <w:tc>
          <w:tcPr>
            <w:tcW w:w="133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赣州蓉江新区政务服务中心</w:t>
            </w:r>
          </w:p>
        </w:tc>
        <w:tc>
          <w:tcPr>
            <w:tcW w:w="133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综合服务岗</w:t>
            </w:r>
          </w:p>
        </w:tc>
        <w:tc>
          <w:tcPr>
            <w:tcW w:w="1297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12</w:t>
            </w:r>
          </w:p>
        </w:tc>
        <w:tc>
          <w:tcPr>
            <w:tcW w:w="188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不限</w:t>
            </w:r>
          </w:p>
        </w:tc>
        <w:tc>
          <w:tcPr>
            <w:tcW w:w="1346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大专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及以上</w:t>
            </w:r>
          </w:p>
        </w:tc>
        <w:tc>
          <w:tcPr>
            <w:tcW w:w="1564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40岁以下</w:t>
            </w:r>
          </w:p>
        </w:tc>
        <w:tc>
          <w:tcPr>
            <w:tcW w:w="3504" w:type="dxa"/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（1）限赣州中心城区（章贡区、赣州经开区、蓉江新区、南康区、赣县区）户口</w:t>
            </w:r>
          </w:p>
          <w:p>
            <w:pPr>
              <w:spacing w:line="360" w:lineRule="exact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（2）6个月以上（含6个月）企事业单位工作经验（含见习工作经验）</w:t>
            </w:r>
          </w:p>
        </w:tc>
        <w:tc>
          <w:tcPr>
            <w:tcW w:w="1660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</w:p>
        </w:tc>
      </w:tr>
    </w:tbl>
    <w:p/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left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4B7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5">
    <w:name w:val="正文缩进1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2022-05-06T22:21:21Z</dcterms:created>
  <dc:creator>Administrator</dc:creator>
  <cp:lastModifiedBy>方圆</cp:lastModifiedBy>
  <dcterms:modified xsi:type="dcterms:W3CDTF">2022-05-06T22:21:26Z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2052-11.1.0.10950</vt:lpwstr>
  </property>
  <property fmtid="{D5CDD505-2E9C-101B-9397-08002B2CF9AE}" pid="3" name="ICV">
    <vt:lpwstr>23EF56F502754FE2B0DCA843C7A6CF41</vt:lpwstr>
  </property>
</Properties>
</file>