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F66" w:rsidRPr="000221D7" w:rsidRDefault="00861074" w:rsidP="00D947CD">
      <w:pPr>
        <w:tabs>
          <w:tab w:val="left" w:pos="6105"/>
        </w:tabs>
        <w:spacing w:line="660" w:lineRule="exact"/>
        <w:jc w:val="center"/>
        <w:rPr>
          <w:rFonts w:ascii="方正小标宋简体" w:eastAsia="方正小标宋简体"/>
          <w:b/>
          <w:sz w:val="44"/>
          <w:szCs w:val="44"/>
        </w:rPr>
      </w:pPr>
      <w:r w:rsidRPr="000221D7">
        <w:rPr>
          <w:rFonts w:ascii="方正小标宋简体" w:eastAsia="方正小标宋简体" w:hint="eastAsia"/>
          <w:b/>
          <w:sz w:val="44"/>
          <w:szCs w:val="44"/>
        </w:rPr>
        <w:t>手机银行</w:t>
      </w:r>
      <w:bookmarkStart w:id="0" w:name="_GoBack"/>
      <w:bookmarkEnd w:id="0"/>
      <w:r w:rsidRPr="000221D7">
        <w:rPr>
          <w:rFonts w:ascii="方正小标宋简体" w:eastAsia="方正小标宋简体" w:hint="eastAsia"/>
          <w:b/>
          <w:sz w:val="44"/>
          <w:szCs w:val="44"/>
        </w:rPr>
        <w:t>汇款操作流程</w:t>
      </w:r>
    </w:p>
    <w:p w:rsidR="00FA3F66" w:rsidRPr="000221D7" w:rsidRDefault="000221D7" w:rsidP="000221D7">
      <w:pPr>
        <w:tabs>
          <w:tab w:val="left" w:pos="6105"/>
        </w:tabs>
        <w:ind w:firstLineChars="150" w:firstLine="482"/>
        <w:jc w:val="center"/>
        <w:rPr>
          <w:rFonts w:ascii="楷体_GB2312" w:eastAsia="楷体_GB2312"/>
          <w:b/>
          <w:sz w:val="32"/>
          <w:szCs w:val="32"/>
        </w:rPr>
      </w:pPr>
      <w:r>
        <w:rPr>
          <w:rFonts w:ascii="楷体_GB2312" w:eastAsia="楷体_GB2312" w:hAnsi="楷体_GB2312" w:hint="eastAsia"/>
          <w:b/>
          <w:sz w:val="32"/>
          <w:szCs w:val="32"/>
        </w:rPr>
        <w:t>*</w:t>
      </w:r>
      <w:r w:rsidR="00861074" w:rsidRPr="000221D7">
        <w:rPr>
          <w:rFonts w:ascii="楷体_GB2312" w:eastAsia="楷体_GB2312" w:hint="eastAsia"/>
          <w:b/>
          <w:sz w:val="32"/>
          <w:szCs w:val="32"/>
        </w:rPr>
        <w:t>本次流程以中国建设银行手机银行汇款为例</w:t>
      </w:r>
    </w:p>
    <w:p w:rsidR="00FA3F66" w:rsidRDefault="00861074">
      <w:pPr>
        <w:tabs>
          <w:tab w:val="left" w:pos="6105"/>
        </w:tabs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1</w:t>
      </w:r>
      <w:r>
        <w:rPr>
          <w:rFonts w:asciiTheme="minorEastAsia" w:hAnsiTheme="minorEastAsia" w:hint="eastAsia"/>
          <w:sz w:val="28"/>
          <w:szCs w:val="28"/>
        </w:rPr>
        <w:t>.</w:t>
      </w:r>
      <w:r>
        <w:rPr>
          <w:rFonts w:asciiTheme="minorEastAsia" w:hAnsiTheme="minorEastAsia"/>
          <w:sz w:val="28"/>
          <w:szCs w:val="28"/>
        </w:rPr>
        <w:t>登录中国建设银行手机银行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点击转账按键</w:t>
      </w:r>
    </w:p>
    <w:p w:rsidR="00FA3F66" w:rsidRDefault="00861074">
      <w:pPr>
        <w:tabs>
          <w:tab w:val="left" w:pos="6105"/>
        </w:tabs>
        <w:jc w:val="center"/>
      </w:pPr>
      <w:r>
        <w:rPr>
          <w:rFonts w:hint="eastAsia"/>
          <w:noProof/>
        </w:rPr>
        <w:drawing>
          <wp:inline distT="0" distB="0" distL="0" distR="0">
            <wp:extent cx="3924300" cy="69767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550" cy="697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F66" w:rsidRDefault="00861074">
      <w:pPr>
        <w:tabs>
          <w:tab w:val="left" w:pos="6105"/>
        </w:tabs>
        <w:ind w:firstLineChars="150" w:firstLine="4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2.</w:t>
      </w:r>
      <w:r>
        <w:rPr>
          <w:rFonts w:ascii="黑体" w:eastAsia="黑体" w:hAnsi="黑体" w:hint="eastAsia"/>
          <w:b/>
          <w:sz w:val="28"/>
          <w:szCs w:val="28"/>
        </w:rPr>
        <w:t>准确填写汇款信息（收款户名：锦州医科大学；收款账号：</w:t>
      </w:r>
      <w:r>
        <w:rPr>
          <w:rFonts w:ascii="黑体" w:eastAsia="黑体" w:hAnsi="黑体" w:hint="eastAsia"/>
          <w:b/>
          <w:sz w:val="28"/>
          <w:szCs w:val="28"/>
        </w:rPr>
        <w:lastRenderedPageBreak/>
        <w:t>286981973453；收款银行：中国银行），下方备注栏中必需填写“报名费+姓名+手机号”，（请务必仔细审查填写的信息是否正确、完整，</w:t>
      </w:r>
      <w:r>
        <w:rPr>
          <w:rFonts w:ascii="黑体" w:eastAsia="黑体" w:hAnsi="黑体" w:cs="Tahoma"/>
          <w:b/>
          <w:kern w:val="0"/>
          <w:sz w:val="28"/>
          <w:szCs w:val="28"/>
        </w:rPr>
        <w:t>因信息填写错误或缺失而造成的一切后果由报名者本人承担</w:t>
      </w:r>
      <w:r>
        <w:rPr>
          <w:rFonts w:ascii="黑体" w:eastAsia="黑体" w:hAnsi="黑体" w:hint="eastAsia"/>
          <w:b/>
          <w:sz w:val="28"/>
          <w:szCs w:val="28"/>
        </w:rPr>
        <w:t>）</w:t>
      </w:r>
      <w:r>
        <w:rPr>
          <w:rFonts w:asciiTheme="minorEastAsia" w:hAnsiTheme="minorEastAsia" w:hint="eastAsia"/>
          <w:sz w:val="28"/>
          <w:szCs w:val="28"/>
        </w:rPr>
        <w:t>报名费为每批次100元人民币，如图所示：</w:t>
      </w:r>
    </w:p>
    <w:p w:rsidR="00FA3F66" w:rsidRDefault="005E2D91">
      <w:pPr>
        <w:tabs>
          <w:tab w:val="left" w:pos="6105"/>
        </w:tabs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55.95pt;margin-top:139.55pt;width:126.35pt;height:30.4pt;z-index:251659264;mso-width-relative:page;mso-height-relative:page" stroked="f">
            <v:textbox>
              <w:txbxContent>
                <w:p w:rsidR="00FA3F66" w:rsidRDefault="00861074">
                  <w:pPr>
                    <w:rPr>
                      <w:color w:val="AEAAAA" w:themeColor="background2" w:themeShade="BF"/>
                    </w:rPr>
                  </w:pPr>
                  <w:r>
                    <w:rPr>
                      <w:rFonts w:ascii="黑体" w:eastAsia="黑体" w:hAnsi="黑体" w:hint="eastAsia"/>
                      <w:b/>
                      <w:color w:val="AEAAAA" w:themeColor="background2" w:themeShade="BF"/>
                      <w:sz w:val="28"/>
                      <w:szCs w:val="28"/>
                    </w:rPr>
                    <w:t>286981973453</w:t>
                  </w:r>
                </w:p>
              </w:txbxContent>
            </v:textbox>
          </v:shape>
        </w:pict>
      </w:r>
      <w:r>
        <w:pict>
          <v:shape id="_x0000_s1028" type="#_x0000_t202" style="position:absolute;left:0;text-align:left;margin-left:155.8pt;margin-top:181.35pt;width:126.35pt;height:30.4pt;z-index:251660288;mso-width-relative:page;mso-height-relative:page" stroked="f">
            <v:textbox>
              <w:txbxContent>
                <w:p w:rsidR="00FA3F66" w:rsidRDefault="00861074">
                  <w:pPr>
                    <w:rPr>
                      <w:rFonts w:ascii="楷体" w:eastAsia="楷体" w:hAnsi="楷体" w:cs="楷体"/>
                      <w:color w:val="AEAAAA" w:themeColor="background2" w:themeShade="BF"/>
                    </w:rPr>
                  </w:pPr>
                  <w:r>
                    <w:rPr>
                      <w:rFonts w:ascii="楷体" w:eastAsia="楷体" w:hAnsi="楷体" w:cs="楷体" w:hint="eastAsia"/>
                      <w:b/>
                      <w:color w:val="AEAAAA" w:themeColor="background2" w:themeShade="BF"/>
                      <w:sz w:val="28"/>
                      <w:szCs w:val="28"/>
                    </w:rPr>
                    <w:t>中国银行</w:t>
                  </w:r>
                </w:p>
              </w:txbxContent>
            </v:textbox>
          </v:shape>
        </w:pict>
      </w:r>
      <w:r w:rsidR="00861074">
        <w:rPr>
          <w:rFonts w:hint="eastAsia"/>
          <w:noProof/>
        </w:rPr>
        <w:drawing>
          <wp:inline distT="0" distB="0" distL="0" distR="0">
            <wp:extent cx="3648075" cy="6485255"/>
            <wp:effectExtent l="0" t="0" r="952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406" cy="648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F66" w:rsidRDefault="00FA3F66">
      <w:pPr>
        <w:tabs>
          <w:tab w:val="left" w:pos="6105"/>
        </w:tabs>
        <w:rPr>
          <w:sz w:val="28"/>
          <w:szCs w:val="28"/>
        </w:rPr>
      </w:pPr>
    </w:p>
    <w:p w:rsidR="00FA3F66" w:rsidRDefault="00861074">
      <w:pPr>
        <w:tabs>
          <w:tab w:val="left" w:pos="6105"/>
        </w:tabs>
        <w:ind w:firstLineChars="100" w:firstLine="28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3.汇款信息填写后点击下一步，接收短信验证码，填写</w:t>
      </w:r>
    </w:p>
    <w:p w:rsidR="00FA3F66" w:rsidRDefault="005E2D91">
      <w:pPr>
        <w:tabs>
          <w:tab w:val="left" w:pos="6105"/>
        </w:tabs>
        <w:jc w:val="center"/>
        <w:rPr>
          <w:sz w:val="28"/>
          <w:szCs w:val="28"/>
        </w:rPr>
      </w:pPr>
      <w:r>
        <w:lastRenderedPageBreak/>
        <w:pict>
          <v:shape id="_x0000_s1033" type="#_x0000_t202" style="position:absolute;left:0;text-align:left;margin-left:89.75pt;margin-top:76.55pt;width:154pt;height:35.8pt;z-index:251664384;mso-width-relative:page;mso-height-relative:page" fillcolor="#f2f2f2" stroked="f">
            <v:textbox>
              <w:txbxContent>
                <w:p w:rsidR="00FA3F66" w:rsidRDefault="00861074">
                  <w:pPr>
                    <w:rPr>
                      <w:color w:val="000000" w:themeColor="text1"/>
                    </w:rPr>
                  </w:pPr>
                  <w:r>
                    <w:rPr>
                      <w:rFonts w:ascii="黑体" w:eastAsia="黑体" w:hAnsi="黑体" w:hint="eastAsia"/>
                      <w:b/>
                      <w:color w:val="000000" w:themeColor="text1"/>
                      <w:sz w:val="28"/>
                      <w:szCs w:val="28"/>
                    </w:rPr>
                    <w:t>286981973453</w:t>
                  </w:r>
                </w:p>
              </w:txbxContent>
            </v:textbox>
          </v:shape>
        </w:pict>
      </w:r>
      <w:r>
        <w:pict>
          <v:shape id="_x0000_s1034" type="#_x0000_t202" style="position:absolute;left:0;text-align:left;margin-left:90.9pt;margin-top:48pt;width:142.5pt;height:31.1pt;z-index:251665408;mso-width-relative:page;mso-height-relative:page" fillcolor="#f2f2f2" stroked="f">
            <v:textbox>
              <w:txbxContent>
                <w:p w:rsidR="00FA3F66" w:rsidRDefault="00861074">
                  <w:pPr>
                    <w:rPr>
                      <w:rFonts w:ascii="楷体" w:eastAsia="楷体" w:hAnsi="楷体" w:cs="楷体"/>
                      <w:color w:val="000000" w:themeColor="text1"/>
                    </w:rPr>
                  </w:pPr>
                  <w:r>
                    <w:rPr>
                      <w:rFonts w:ascii="楷体" w:eastAsia="楷体" w:hAnsi="楷体" w:cs="楷体" w:hint="eastAsia"/>
                      <w:b/>
                      <w:color w:val="000000" w:themeColor="text1"/>
                      <w:sz w:val="28"/>
                      <w:szCs w:val="28"/>
                    </w:rPr>
                    <w:t>锦州医科大学</w:t>
                  </w:r>
                </w:p>
              </w:txbxContent>
            </v:textbox>
          </v:shape>
        </w:pict>
      </w:r>
      <w:r w:rsidR="00861074">
        <w:rPr>
          <w:noProof/>
          <w:sz w:val="28"/>
          <w:szCs w:val="28"/>
        </w:rPr>
        <w:drawing>
          <wp:inline distT="0" distB="0" distL="0" distR="0">
            <wp:extent cx="4435475" cy="78867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999" cy="789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F66" w:rsidRDefault="00FA3F66">
      <w:pPr>
        <w:tabs>
          <w:tab w:val="left" w:pos="6105"/>
        </w:tabs>
        <w:rPr>
          <w:sz w:val="28"/>
          <w:szCs w:val="28"/>
        </w:rPr>
      </w:pPr>
    </w:p>
    <w:p w:rsidR="00FA3F66" w:rsidRDefault="00861074">
      <w:pPr>
        <w:tabs>
          <w:tab w:val="left" w:pos="6105"/>
        </w:tabs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4.输入短息代码，完成支付。最终缴费成功以锦州医科大学人事</w:t>
      </w:r>
      <w:r>
        <w:rPr>
          <w:rFonts w:asciiTheme="minorEastAsia" w:hAnsiTheme="minorEastAsia" w:hint="eastAsia"/>
          <w:sz w:val="28"/>
          <w:szCs w:val="28"/>
        </w:rPr>
        <w:lastRenderedPageBreak/>
        <w:t>处收到汇款通知为依据。</w:t>
      </w:r>
    </w:p>
    <w:p w:rsidR="00FA3F66" w:rsidRDefault="005E2D91">
      <w:pPr>
        <w:tabs>
          <w:tab w:val="left" w:pos="6105"/>
        </w:tabs>
        <w:jc w:val="center"/>
        <w:rPr>
          <w:sz w:val="28"/>
          <w:szCs w:val="28"/>
        </w:rPr>
      </w:pPr>
      <w:r>
        <w:pict>
          <v:shape id="_x0000_s1030" type="#_x0000_t202" style="position:absolute;left:0;text-align:left;margin-left:259.3pt;margin-top:312.15pt;width:143.25pt;height:30.4pt;z-index:251662336;mso-width-relative:page;mso-height-relative:page" stroked="f">
            <v:textbox>
              <w:txbxContent>
                <w:p w:rsidR="00FA3F66" w:rsidRDefault="00861074">
                  <w:pPr>
                    <w:ind w:firstLineChars="100" w:firstLine="280"/>
                    <w:rPr>
                      <w:rFonts w:ascii="Times New Roman" w:eastAsia="楷体" w:hAnsi="Times New Roman" w:cs="Times New Roman"/>
                      <w:bCs/>
                    </w:rPr>
                  </w:pPr>
                  <w:r>
                    <w:rPr>
                      <w:rFonts w:ascii="Times New Roman" w:eastAsia="楷体" w:hAnsi="Times New Roman" w:cs="Times New Roman"/>
                      <w:bCs/>
                      <w:sz w:val="28"/>
                      <w:szCs w:val="28"/>
                    </w:rPr>
                    <w:t>2869****3453</w:t>
                  </w:r>
                </w:p>
              </w:txbxContent>
            </v:textbox>
          </v:shape>
        </w:pict>
      </w:r>
      <w:r>
        <w:pict>
          <v:shape id="_x0000_s1029" type="#_x0000_t202" style="position:absolute;left:0;text-align:left;margin-left:294.95pt;margin-top:351.95pt;width:126.35pt;height:30.4pt;z-index:251661312;mso-width-relative:page;mso-height-relative:page" stroked="f">
            <v:textbox>
              <w:txbxContent>
                <w:p w:rsidR="00FA3F66" w:rsidRDefault="00861074">
                  <w:pPr>
                    <w:rPr>
                      <w:rFonts w:ascii="楷体" w:eastAsia="楷体" w:hAnsi="楷体" w:cs="楷体"/>
                    </w:rPr>
                  </w:pPr>
                  <w:r>
                    <w:rPr>
                      <w:rFonts w:ascii="楷体" w:eastAsia="楷体" w:hAnsi="楷体" w:cs="楷体" w:hint="eastAsia"/>
                      <w:b/>
                      <w:sz w:val="28"/>
                      <w:szCs w:val="28"/>
                    </w:rPr>
                    <w:t>中国银行</w:t>
                  </w:r>
                </w:p>
              </w:txbxContent>
            </v:textbox>
          </v:shape>
        </w:pict>
      </w:r>
      <w:r w:rsidR="00861074">
        <w:rPr>
          <w:rFonts w:hint="eastAsia"/>
          <w:noProof/>
          <w:sz w:val="28"/>
          <w:szCs w:val="28"/>
        </w:rPr>
        <w:drawing>
          <wp:inline distT="0" distB="0" distL="0" distR="0">
            <wp:extent cx="5113655" cy="7200900"/>
            <wp:effectExtent l="0" t="0" r="1079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971" cy="72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F66" w:rsidRDefault="00FA3F66">
      <w:pPr>
        <w:tabs>
          <w:tab w:val="left" w:pos="6105"/>
        </w:tabs>
        <w:rPr>
          <w:sz w:val="28"/>
          <w:szCs w:val="28"/>
        </w:rPr>
      </w:pPr>
    </w:p>
    <w:p w:rsidR="00FA3F66" w:rsidRDefault="00FA3F66">
      <w:pPr>
        <w:tabs>
          <w:tab w:val="left" w:pos="6105"/>
        </w:tabs>
        <w:rPr>
          <w:sz w:val="28"/>
          <w:szCs w:val="28"/>
        </w:rPr>
      </w:pPr>
    </w:p>
    <w:p w:rsidR="00FA3F66" w:rsidRDefault="00861074">
      <w:pPr>
        <w:tabs>
          <w:tab w:val="left" w:pos="6105"/>
        </w:tabs>
        <w:ind w:firstLineChars="100" w:firstLine="28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5.返回主界面，点击红圈处进入账户详情</w:t>
      </w:r>
    </w:p>
    <w:p w:rsidR="00FA3F66" w:rsidRDefault="00861074">
      <w:pPr>
        <w:tabs>
          <w:tab w:val="left" w:pos="6105"/>
        </w:tabs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296410" cy="7639050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035" cy="764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F66" w:rsidRDefault="00FA3F66">
      <w:pPr>
        <w:tabs>
          <w:tab w:val="left" w:pos="6105"/>
        </w:tabs>
        <w:rPr>
          <w:sz w:val="28"/>
          <w:szCs w:val="28"/>
        </w:rPr>
      </w:pPr>
    </w:p>
    <w:p w:rsidR="00FA3F66" w:rsidRDefault="00FA3F66">
      <w:pPr>
        <w:tabs>
          <w:tab w:val="left" w:pos="6105"/>
        </w:tabs>
        <w:rPr>
          <w:sz w:val="28"/>
          <w:szCs w:val="28"/>
        </w:rPr>
      </w:pPr>
    </w:p>
    <w:p w:rsidR="00FA3F66" w:rsidRDefault="00861074">
      <w:pPr>
        <w:tabs>
          <w:tab w:val="left" w:pos="6105"/>
        </w:tabs>
        <w:ind w:firstLineChars="100" w:firstLine="28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6.点击下方明细，进入账户明细目录</w:t>
      </w:r>
    </w:p>
    <w:p w:rsidR="00FA3F66" w:rsidRDefault="00861074">
      <w:pPr>
        <w:tabs>
          <w:tab w:val="left" w:pos="610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51200" cy="3131185"/>
            <wp:effectExtent l="0" t="0" r="635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F66" w:rsidRDefault="00861074">
      <w:pPr>
        <w:tabs>
          <w:tab w:val="left" w:pos="6105"/>
        </w:tabs>
        <w:ind w:firstLineChars="100" w:firstLine="280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7.找到本次汇款明细（红框内示例），截图，</w:t>
      </w:r>
    </w:p>
    <w:p w:rsidR="00FA3F66" w:rsidRDefault="005E2D91">
      <w:pPr>
        <w:tabs>
          <w:tab w:val="left" w:pos="6105"/>
        </w:tabs>
        <w:jc w:val="center"/>
        <w:rPr>
          <w:sz w:val="28"/>
          <w:szCs w:val="28"/>
        </w:rPr>
      </w:pPr>
      <w:r>
        <w:pict>
          <v:shape id="_x0000_s1032" type="#_x0000_t202" style="position:absolute;left:0;text-align:left;margin-left:202.5pt;margin-top:253.55pt;width:54.75pt;height:19.05pt;z-index:251663360;mso-width-relative:page;mso-height-relative:page" stroked="f">
            <v:textbox>
              <w:txbxContent>
                <w:p w:rsidR="00FA3F66" w:rsidRDefault="00861074">
                  <w:pPr>
                    <w:rPr>
                      <w:rFonts w:ascii="Times New Roman" w:eastAsia="楷体" w:hAnsi="Times New Roman" w:cs="Times New Roman"/>
                      <w:color w:val="595959" w:themeColor="text1" w:themeTint="A6"/>
                      <w:sz w:val="13"/>
                      <w:szCs w:val="13"/>
                    </w:rPr>
                  </w:pPr>
                  <w:r>
                    <w:rPr>
                      <w:rFonts w:ascii="Times New Roman" w:eastAsia="楷体" w:hAnsi="Times New Roman" w:cs="Times New Roman"/>
                      <w:b/>
                      <w:color w:val="595959" w:themeColor="text1" w:themeTint="A6"/>
                      <w:sz w:val="13"/>
                      <w:szCs w:val="13"/>
                    </w:rPr>
                    <w:t>2869****3453</w:t>
                  </w:r>
                </w:p>
              </w:txbxContent>
            </v:textbox>
          </v:shape>
        </w:pict>
      </w:r>
      <w:r w:rsidR="00861074">
        <w:rPr>
          <w:rFonts w:hint="eastAsia"/>
          <w:noProof/>
          <w:sz w:val="28"/>
          <w:szCs w:val="28"/>
        </w:rPr>
        <w:drawing>
          <wp:inline distT="0" distB="0" distL="0" distR="0">
            <wp:extent cx="2719070" cy="3517265"/>
            <wp:effectExtent l="0" t="0" r="508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F66" w:rsidRDefault="00FA3F66">
      <w:pPr>
        <w:tabs>
          <w:tab w:val="left" w:pos="6105"/>
        </w:tabs>
        <w:rPr>
          <w:sz w:val="28"/>
          <w:szCs w:val="28"/>
        </w:rPr>
      </w:pPr>
    </w:p>
    <w:p w:rsidR="00FA3F66" w:rsidRDefault="00861074">
      <w:pPr>
        <w:tabs>
          <w:tab w:val="left" w:pos="6105"/>
        </w:tabs>
        <w:ind w:leftChars="266" w:left="559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8.</w:t>
      </w:r>
      <w:r>
        <w:rPr>
          <w:rFonts w:ascii="黑体" w:eastAsia="黑体" w:hAnsi="黑体" w:hint="eastAsia"/>
          <w:b/>
          <w:color w:val="FF0000"/>
          <w:sz w:val="28"/>
          <w:szCs w:val="28"/>
        </w:rPr>
        <w:t>将截</w:t>
      </w:r>
      <w:proofErr w:type="gramStart"/>
      <w:r>
        <w:rPr>
          <w:rFonts w:ascii="黑体" w:eastAsia="黑体" w:hAnsi="黑体" w:hint="eastAsia"/>
          <w:b/>
          <w:color w:val="FF0000"/>
          <w:sz w:val="28"/>
          <w:szCs w:val="28"/>
        </w:rPr>
        <w:t>图所得</w:t>
      </w:r>
      <w:proofErr w:type="gramEnd"/>
      <w:r>
        <w:rPr>
          <w:rFonts w:ascii="黑体" w:eastAsia="黑体" w:hAnsi="黑体" w:hint="eastAsia"/>
          <w:b/>
          <w:color w:val="FF0000"/>
          <w:sz w:val="28"/>
          <w:szCs w:val="28"/>
        </w:rPr>
        <w:t>图片按要求格式命名，并发送到招聘系统缴费上缴凭证指定位置。图片命名</w:t>
      </w:r>
      <w:r>
        <w:rPr>
          <w:rFonts w:ascii="黑体" w:eastAsia="黑体" w:hAnsi="黑体" w:cs="Tahoma" w:hint="eastAsia"/>
          <w:b/>
          <w:color w:val="FF0000"/>
          <w:kern w:val="0"/>
          <w:sz w:val="28"/>
          <w:szCs w:val="28"/>
        </w:rPr>
        <w:t>为：姓名+报考岗位全称。</w:t>
      </w:r>
    </w:p>
    <w:sectPr w:rsidR="00FA3F66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D91" w:rsidRDefault="005E2D91">
      <w:r>
        <w:separator/>
      </w:r>
    </w:p>
  </w:endnote>
  <w:endnote w:type="continuationSeparator" w:id="0">
    <w:p w:rsidR="005E2D91" w:rsidRDefault="005E2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黑体"/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D91" w:rsidRDefault="005E2D91">
      <w:r>
        <w:separator/>
      </w:r>
    </w:p>
  </w:footnote>
  <w:footnote w:type="continuationSeparator" w:id="0">
    <w:p w:rsidR="005E2D91" w:rsidRDefault="005E2D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F66" w:rsidRDefault="00FA3F66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A7B24"/>
    <w:rsid w:val="000221D7"/>
    <w:rsid w:val="00041878"/>
    <w:rsid w:val="00077CC0"/>
    <w:rsid w:val="000C2D0D"/>
    <w:rsid w:val="00187065"/>
    <w:rsid w:val="001D16C5"/>
    <w:rsid w:val="001E13E2"/>
    <w:rsid w:val="00261CA0"/>
    <w:rsid w:val="00304ABA"/>
    <w:rsid w:val="003356A3"/>
    <w:rsid w:val="00347146"/>
    <w:rsid w:val="003669F2"/>
    <w:rsid w:val="003B4DD6"/>
    <w:rsid w:val="004A02C0"/>
    <w:rsid w:val="005112BF"/>
    <w:rsid w:val="005802B6"/>
    <w:rsid w:val="005B3A9B"/>
    <w:rsid w:val="005D18A4"/>
    <w:rsid w:val="005E2D91"/>
    <w:rsid w:val="005E3E3A"/>
    <w:rsid w:val="005F2EAE"/>
    <w:rsid w:val="00612AC0"/>
    <w:rsid w:val="006F56E6"/>
    <w:rsid w:val="00716EE2"/>
    <w:rsid w:val="00735F4C"/>
    <w:rsid w:val="00790628"/>
    <w:rsid w:val="007F18E5"/>
    <w:rsid w:val="00847042"/>
    <w:rsid w:val="00861074"/>
    <w:rsid w:val="008B547C"/>
    <w:rsid w:val="00912129"/>
    <w:rsid w:val="0091422B"/>
    <w:rsid w:val="009339E8"/>
    <w:rsid w:val="009717ED"/>
    <w:rsid w:val="00973465"/>
    <w:rsid w:val="00981AB3"/>
    <w:rsid w:val="0098555F"/>
    <w:rsid w:val="009A4C80"/>
    <w:rsid w:val="009C5CC9"/>
    <w:rsid w:val="009E6D84"/>
    <w:rsid w:val="00A40418"/>
    <w:rsid w:val="00A41B8C"/>
    <w:rsid w:val="00B13420"/>
    <w:rsid w:val="00B90011"/>
    <w:rsid w:val="00B935AA"/>
    <w:rsid w:val="00BD391D"/>
    <w:rsid w:val="00BD3AD9"/>
    <w:rsid w:val="00BE7816"/>
    <w:rsid w:val="00C00C1B"/>
    <w:rsid w:val="00C519E2"/>
    <w:rsid w:val="00C61CDC"/>
    <w:rsid w:val="00C67EAA"/>
    <w:rsid w:val="00CF3979"/>
    <w:rsid w:val="00D340FB"/>
    <w:rsid w:val="00D736E2"/>
    <w:rsid w:val="00D947CD"/>
    <w:rsid w:val="00DE56CB"/>
    <w:rsid w:val="00EA7B24"/>
    <w:rsid w:val="00EB3DFC"/>
    <w:rsid w:val="00EC5094"/>
    <w:rsid w:val="00ED115C"/>
    <w:rsid w:val="00EE4D74"/>
    <w:rsid w:val="00F80EBF"/>
    <w:rsid w:val="00F9133C"/>
    <w:rsid w:val="00FA3F66"/>
    <w:rsid w:val="00FB23F2"/>
    <w:rsid w:val="00FF5C74"/>
    <w:rsid w:val="0A03446D"/>
    <w:rsid w:val="1145424E"/>
    <w:rsid w:val="127E6D86"/>
    <w:rsid w:val="15FD4466"/>
    <w:rsid w:val="1763479D"/>
    <w:rsid w:val="30EB1633"/>
    <w:rsid w:val="3F7056CC"/>
    <w:rsid w:val="4E944C60"/>
    <w:rsid w:val="4FC357FD"/>
    <w:rsid w:val="6E3A73A8"/>
    <w:rsid w:val="72BD3ED6"/>
    <w:rsid w:val="757C1E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BE5CD58-6D57-4D75-BBCB-D766FDCA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33"/>
    <customShpInfo spid="_x0000_s1034"/>
    <customShpInfo spid="_x0000_s1030"/>
    <customShpInfo spid="_x0000_s1029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rsc</dc:creator>
  <cp:lastModifiedBy>Microsoft 帐户</cp:lastModifiedBy>
  <cp:revision>56</cp:revision>
  <dcterms:created xsi:type="dcterms:W3CDTF">2017-12-29T08:09:00Z</dcterms:created>
  <dcterms:modified xsi:type="dcterms:W3CDTF">2022-04-30T04:26:00Z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BAE62C7A476E4197A129F3E443012436</vt:lpwstr>
  </property>
</Properties>
</file>