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5</w:t>
      </w:r>
      <w:r>
        <w:rPr>
          <w:rFonts w:hint="eastAsia" w:ascii="黑体" w:hAnsi="黑体" w:eastAsia="黑体" w:cs="黑体"/>
          <w:sz w:val="32"/>
          <w:szCs w:val="32"/>
        </w:rPr>
        <w:t>：</w:t>
      </w:r>
    </w:p>
    <w:p>
      <w:pPr>
        <w:spacing w:line="560" w:lineRule="exact"/>
        <w:jc w:val="center"/>
        <w:rPr>
          <w:rFonts w:ascii="仿宋" w:hAnsi="仿宋" w:eastAsia="仿宋" w:cs="Times New Roman"/>
          <w:sz w:val="44"/>
          <w:szCs w:val="44"/>
        </w:rPr>
      </w:pPr>
      <w:r>
        <w:rPr>
          <w:rFonts w:hint="eastAsia" w:ascii="仿宋" w:hAnsi="仿宋" w:eastAsia="仿宋" w:cs="Times New Roman"/>
          <w:sz w:val="44"/>
          <w:szCs w:val="44"/>
        </w:rPr>
        <w:t>在线笔试考生须知</w:t>
      </w:r>
    </w:p>
    <w:p>
      <w:pPr>
        <w:spacing w:line="560" w:lineRule="exact"/>
        <w:ind w:firstLine="643" w:firstLineChars="200"/>
        <w:jc w:val="center"/>
        <w:rPr>
          <w:rFonts w:ascii="仿宋" w:hAnsi="仿宋" w:eastAsia="仿宋" w:cs="Times New Roman"/>
          <w:b/>
          <w:bCs/>
          <w:sz w:val="32"/>
          <w:szCs w:val="32"/>
        </w:rPr>
      </w:pP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设备要求</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0"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0"/>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下载安装考生端</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请考生在</w:t>
      </w:r>
      <w:r>
        <w:rPr>
          <w:rFonts w:hint="eastAsia" w:ascii="仿宋" w:hAnsi="仿宋" w:eastAsia="仿宋" w:cs="Times New Roman"/>
          <w:sz w:val="32"/>
          <w:szCs w:val="32"/>
        </w:rPr>
        <w:t>5月17日10:00—5月19日17:00期</w:t>
      </w:r>
      <w:r>
        <w:rPr>
          <w:rFonts w:ascii="仿宋" w:hAnsi="仿宋" w:eastAsia="仿宋" w:cs="Times New Roman"/>
          <w:sz w:val="32"/>
          <w:szCs w:val="32"/>
        </w:rPr>
        <w:t>间凭本人姓名、身份证号和准考证号登录</w:t>
      </w:r>
      <w:bookmarkStart w:id="1" w:name="_Hlk89423844"/>
      <w:r>
        <w:rPr>
          <w:rFonts w:hint="eastAsia" w:ascii="仿宋" w:hAnsi="仿宋" w:eastAsia="仿宋" w:cs="Times New Roman"/>
          <w:sz w:val="32"/>
          <w:szCs w:val="32"/>
        </w:rPr>
        <w:t>“智考云考生平台”</w:t>
      </w:r>
      <w:bookmarkEnd w:id="1"/>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2"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2"/>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安装包自下载</w:t>
      </w:r>
      <w:r>
        <w:rPr>
          <w:rFonts w:hint="eastAsia" w:ascii="仿宋" w:hAnsi="仿宋" w:eastAsia="仿宋" w:cs="Times New Roman"/>
          <w:sz w:val="32"/>
          <w:szCs w:val="32"/>
        </w:rPr>
        <w:t>时间截止</w:t>
      </w:r>
      <w:r>
        <w:rPr>
          <w:rFonts w:ascii="仿宋" w:hAnsi="仿宋" w:eastAsia="仿宋" w:cs="Times New Roman"/>
          <w:sz w:val="32"/>
          <w:szCs w:val="32"/>
        </w:rPr>
        <w:t>后24小时内有效，超过时间后安装包无法</w:t>
      </w:r>
      <w:r>
        <w:rPr>
          <w:rFonts w:hint="eastAsia" w:ascii="仿宋" w:hAnsi="仿宋" w:eastAsia="仿宋" w:cs="Times New Roman"/>
          <w:sz w:val="32"/>
          <w:szCs w:val="32"/>
        </w:rPr>
        <w:t>再次进行安装操作</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0"/>
        <w:numPr>
          <w:ilvl w:val="0"/>
          <w:numId w:val="1"/>
        </w:numPr>
        <w:spacing w:line="540" w:lineRule="exact"/>
        <w:ind w:firstLineChars="0"/>
        <w:rPr>
          <w:rFonts w:ascii="仿宋" w:hAnsi="仿宋" w:eastAsia="仿宋" w:cs="Times New Roman"/>
          <w:b/>
          <w:bCs/>
          <w:sz w:val="32"/>
          <w:szCs w:val="32"/>
        </w:rPr>
      </w:pPr>
      <w:r>
        <w:rPr>
          <w:rFonts w:hint="eastAsia" w:ascii="仿宋" w:hAnsi="仿宋" w:eastAsia="仿宋" w:cs="Times New Roman"/>
          <w:b/>
          <w:bCs/>
          <w:sz w:val="32"/>
          <w:szCs w:val="32"/>
        </w:rPr>
        <w:t>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3"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3"/>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4"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4"/>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sz w:val="32"/>
          <w:szCs w:val="32"/>
        </w:rPr>
        <w:t>上半身不得有饰品，上衣不带纽扣，</w:t>
      </w:r>
      <w:r>
        <w:rPr>
          <w:rFonts w:ascii="仿宋" w:hAnsi="仿宋" w:eastAsia="仿宋" w:cs="Times New Roman"/>
          <w:sz w:val="32"/>
          <w:szCs w:val="32"/>
        </w:rPr>
        <w:t>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bookmarkStart w:id="5" w:name="_Hlk89424164"/>
      <w:r>
        <w:rPr>
          <w:rFonts w:ascii="仿宋" w:hAnsi="仿宋" w:eastAsia="仿宋" w:cs="Times New Roman"/>
          <w:sz w:val="32"/>
          <w:szCs w:val="32"/>
        </w:rPr>
        <w:t>考生登录系统前，请将手机调至静音状态（请勿调至飞行模式），</w:t>
      </w:r>
      <w:r>
        <w:rPr>
          <w:rFonts w:hint="eastAsia" w:ascii="仿宋" w:hAnsi="仿宋" w:eastAsia="仿宋" w:cs="Times New Roman"/>
          <w:sz w:val="32"/>
          <w:szCs w:val="32"/>
        </w:rPr>
        <w:t>将手机微信、QQ等通讯软件退出登录，确保手机联网。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6" w:name="_Hlk89424187"/>
      <w:r>
        <w:rPr>
          <w:rFonts w:ascii="仿宋" w:hAnsi="仿宋" w:eastAsia="仿宋" w:cs="Times New Roman"/>
          <w:sz w:val="32"/>
          <w:szCs w:val="32"/>
        </w:rPr>
        <w:t>一律按违纪处理</w:t>
      </w:r>
      <w:bookmarkEnd w:id="6"/>
      <w:r>
        <w:rPr>
          <w:rFonts w:ascii="仿宋" w:hAnsi="仿宋" w:eastAsia="仿宋" w:cs="Times New Roman"/>
          <w:sz w:val="32"/>
          <w:szCs w:val="32"/>
        </w:rPr>
        <w:t>。</w:t>
      </w: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模拟考试</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。模拟考试期间，</w:t>
      </w:r>
      <w:r>
        <w:rPr>
          <w:rFonts w:ascii="仿宋" w:hAnsi="仿宋" w:eastAsia="仿宋" w:cs="Times New Roman"/>
          <w:b/>
          <w:bCs/>
          <w:sz w:val="32"/>
          <w:szCs w:val="32"/>
        </w:rPr>
        <w:t>每人每天只能</w:t>
      </w:r>
      <w:r>
        <w:rPr>
          <w:rFonts w:hint="eastAsia" w:ascii="仿宋" w:hAnsi="仿宋" w:eastAsia="仿宋" w:cs="Times New Roman"/>
          <w:b/>
          <w:bCs/>
          <w:sz w:val="32"/>
          <w:szCs w:val="32"/>
        </w:rPr>
        <w:t>模拟考试</w:t>
      </w:r>
      <w:r>
        <w:rPr>
          <w:rFonts w:ascii="仿宋" w:hAnsi="仿宋" w:eastAsia="仿宋" w:cs="Times New Roman"/>
          <w:b/>
          <w:bCs/>
          <w:sz w:val="32"/>
          <w:szCs w:val="32"/>
        </w:rPr>
        <w:t>一次。</w:t>
      </w:r>
    </w:p>
    <w:p>
      <w:pPr>
        <w:spacing w:line="540" w:lineRule="exact"/>
        <w:ind w:firstLine="643" w:firstLineChars="200"/>
        <w:rPr>
          <w:rFonts w:ascii="仿宋" w:hAnsi="仿宋" w:eastAsia="仿宋" w:cs="Times New Roman"/>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w:t>
      </w:r>
      <w:r>
        <w:rPr>
          <w:rFonts w:ascii="仿宋" w:hAnsi="仿宋" w:eastAsia="仿宋" w:cs="Times New Roman"/>
          <w:sz w:val="32"/>
          <w:szCs w:val="32"/>
        </w:rPr>
        <w:t>2022年5月17日</w:t>
      </w:r>
      <w:bookmarkStart w:id="7" w:name="_Hlk69135667"/>
      <w:r>
        <w:rPr>
          <w:rFonts w:hint="eastAsia" w:ascii="仿宋" w:hAnsi="仿宋" w:eastAsia="仿宋" w:cs="Times New Roman"/>
          <w:sz w:val="32"/>
          <w:szCs w:val="32"/>
        </w:rPr>
        <w:t>—</w:t>
      </w:r>
      <w:bookmarkEnd w:id="7"/>
      <w:r>
        <w:rPr>
          <w:rFonts w:ascii="仿宋" w:hAnsi="仿宋" w:eastAsia="仿宋" w:cs="Times New Roman"/>
          <w:sz w:val="32"/>
          <w:szCs w:val="32"/>
        </w:rPr>
        <w:t>5月19日，每日10:00</w:t>
      </w:r>
      <w:r>
        <w:rPr>
          <w:rFonts w:hint="eastAsia" w:ascii="仿宋" w:hAnsi="仿宋" w:eastAsia="仿宋" w:cs="Times New Roman"/>
          <w:sz w:val="32"/>
          <w:szCs w:val="32"/>
        </w:rPr>
        <w:t>—</w:t>
      </w:r>
      <w:r>
        <w:rPr>
          <w:rFonts w:ascii="仿宋" w:hAnsi="仿宋" w:eastAsia="仿宋" w:cs="Times New Roman"/>
          <w:sz w:val="32"/>
          <w:szCs w:val="32"/>
        </w:rPr>
        <w:t>24:00。</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电脑故障等需要更换电脑的，请</w:t>
      </w:r>
      <w:r>
        <w:rPr>
          <w:rFonts w:hint="eastAsia" w:ascii="仿宋" w:hAnsi="仿宋" w:eastAsia="仿宋" w:cs="Times New Roman"/>
          <w:sz w:val="32"/>
          <w:szCs w:val="32"/>
        </w:rPr>
        <w:t>及时通过“智考云客服平台”提交问题。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（5）模拟测试顺利完成后，不要将电脑设备作其他用途；在正式考试前，不要重新安装杀毒软件或电脑防护类软件。</w:t>
      </w: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正式考试</w:t>
      </w:r>
    </w:p>
    <w:p>
      <w:pPr>
        <w:spacing w:line="540" w:lineRule="exact"/>
        <w:ind w:left="643"/>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一</w:t>
      </w:r>
      <w:r>
        <w:rPr>
          <w:rFonts w:ascii="仿宋" w:hAnsi="仿宋" w:eastAsia="仿宋" w:cs="Times New Roman"/>
          <w:sz w:val="32"/>
          <w:szCs w:val="32"/>
        </w:rPr>
        <w:t>）</w:t>
      </w:r>
      <w:r>
        <w:rPr>
          <w:rFonts w:hint="eastAsia" w:ascii="仿宋" w:hAnsi="仿宋" w:eastAsia="仿宋" w:cs="Times New Roman"/>
          <w:sz w:val="32"/>
          <w:szCs w:val="32"/>
        </w:rPr>
        <w:t>考试安排</w:t>
      </w:r>
    </w:p>
    <w:p>
      <w:pPr>
        <w:spacing w:line="540" w:lineRule="exact"/>
        <w:ind w:firstLine="640" w:firstLineChars="200"/>
        <w:rPr>
          <w:rFonts w:ascii="仿宋" w:hAnsi="仿宋" w:eastAsia="仿宋" w:cs="Times New Roman"/>
          <w:color w:val="FF0000"/>
          <w:sz w:val="32"/>
          <w:szCs w:val="32"/>
          <w:highlight w:val="yellow"/>
        </w:rPr>
      </w:pPr>
      <w:r>
        <w:rPr>
          <w:rFonts w:ascii="仿宋" w:hAnsi="仿宋" w:eastAsia="仿宋" w:cs="Times New Roman"/>
          <w:sz w:val="32"/>
          <w:szCs w:val="32"/>
        </w:rPr>
        <w:t>正式考试</w:t>
      </w:r>
      <w:r>
        <w:rPr>
          <w:rFonts w:hint="eastAsia" w:ascii="仿宋" w:hAnsi="仿宋" w:eastAsia="仿宋" w:cs="Times New Roman"/>
          <w:sz w:val="32"/>
          <w:szCs w:val="32"/>
        </w:rPr>
        <w:t>时间为2022年5月22日，10:00</w:t>
      </w:r>
      <w:bookmarkStart w:id="8" w:name="_Hlk69135605"/>
      <w:r>
        <w:rPr>
          <w:rFonts w:hint="eastAsia" w:ascii="仿宋" w:hAnsi="仿宋" w:eastAsia="仿宋" w:cs="Times New Roman"/>
          <w:sz w:val="32"/>
          <w:szCs w:val="32"/>
        </w:rPr>
        <w:t>—</w:t>
      </w:r>
      <w:bookmarkEnd w:id="8"/>
      <w:r>
        <w:rPr>
          <w:rFonts w:hint="eastAsia" w:ascii="仿宋" w:hAnsi="仿宋" w:eastAsia="仿宋" w:cs="Times New Roman"/>
          <w:sz w:val="32"/>
          <w:szCs w:val="32"/>
        </w:rPr>
        <w:t>12:30，请</w:t>
      </w:r>
      <w:r>
        <w:rPr>
          <w:rFonts w:ascii="仿宋" w:hAnsi="仿宋" w:eastAsia="仿宋" w:cs="Times New Roman"/>
          <w:sz w:val="32"/>
          <w:szCs w:val="32"/>
        </w:rPr>
        <w:t>各位考生按照规定时间参加考试。</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考试要求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color w:val="FF0000"/>
          <w:sz w:val="32"/>
          <w:szCs w:val="32"/>
        </w:rPr>
        <w:t>30</w:t>
      </w:r>
      <w:r>
        <w:rPr>
          <w:rFonts w:ascii="仿宋" w:hAnsi="仿宋" w:eastAsia="仿宋" w:cs="Times New Roman"/>
          <w:sz w:val="32"/>
          <w:szCs w:val="32"/>
        </w:rPr>
        <w:t>分钟依次登录移动端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”，登录后确保电脑不熄屏、不进入休眠状态及网络正常</w:t>
      </w:r>
      <w:r>
        <w:rPr>
          <w:rFonts w:ascii="仿宋" w:hAnsi="仿宋" w:eastAsia="仿宋" w:cs="Times New Roman"/>
          <w:sz w:val="32"/>
          <w:szCs w:val="32"/>
        </w:rPr>
        <w:t>。因个人原因延迟进入考试系统的，由考生自行承担责</w:t>
      </w:r>
      <w:r>
        <w:rPr>
          <w:rFonts w:hint="eastAsia" w:ascii="仿宋" w:hAnsi="仿宋" w:eastAsia="仿宋" w:cs="Times New Roman"/>
          <w:sz w:val="32"/>
          <w:szCs w:val="32"/>
        </w:rPr>
        <w:t>任。在开考30分钟后，考生仍未进入考试系统</w:t>
      </w:r>
      <w:r>
        <w:rPr>
          <w:rFonts w:hint="eastAsia" w:ascii="仿宋" w:hAnsi="仿宋" w:eastAsia="仿宋" w:cs="Times New Roman"/>
          <w:sz w:val="32"/>
          <w:szCs w:val="32"/>
        </w:rPr>
        <w:t>，或在考试中途强行退出系统的，视为自</w:t>
      </w:r>
      <w:r>
        <w:rPr>
          <w:rFonts w:ascii="仿宋" w:hAnsi="仿宋" w:eastAsia="仿宋" w:cs="Times New Roman"/>
          <w:sz w:val="32"/>
          <w:szCs w:val="32"/>
        </w:rPr>
        <w:t>动放弃考试资格。</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w:t>
      </w:r>
      <w:r>
        <w:rPr>
          <w:rFonts w:hint="eastAsia" w:ascii="仿宋" w:hAnsi="仿宋" w:eastAsia="仿宋" w:cs="Times New Roman"/>
          <w:color w:val="FF0000"/>
          <w:sz w:val="32"/>
          <w:szCs w:val="32"/>
        </w:rPr>
        <w:t>可</w:t>
      </w:r>
      <w:r>
        <w:rPr>
          <w:rFonts w:ascii="仿宋" w:hAnsi="仿宋" w:eastAsia="仿宋" w:cs="Times New Roman"/>
          <w:color w:val="FF0000"/>
          <w:sz w:val="32"/>
          <w:szCs w:val="32"/>
        </w:rPr>
        <w:t>自行准备一支笔和一张空白纸作为草稿纸</w:t>
      </w:r>
      <w:r>
        <w:rPr>
          <w:rFonts w:hint="eastAsia" w:ascii="仿宋" w:hAnsi="仿宋" w:eastAsia="仿宋" w:cs="Times New Roman"/>
          <w:color w:val="FF0000"/>
          <w:sz w:val="32"/>
          <w:szCs w:val="32"/>
        </w:rPr>
        <w:t>，</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9"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9"/>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5</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（7）考试过程中，在线考试系统会全程对考生的行为进行监控，因此考生本人务必始终在监控视频范围内。同时考生所处考试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9</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w:t>
      </w:r>
      <w:r>
        <w:rPr>
          <w:rFonts w:ascii="仿宋" w:hAnsi="仿宋" w:eastAsia="仿宋" w:cs="Times New Roman"/>
          <w:sz w:val="32"/>
          <w:szCs w:val="32"/>
        </w:rPr>
        <w:t>0）考试过程中，如出现电脑断电的情形，可在解决问题之后，在考试时间内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（11）考试结束时，系统将提示交卷，对于超时仍未交卷的考生，系统将进行强制交卷处理。在提交试卷后，请考生耐心等待数据上传，直至显示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（12）考试结束后，在成绩公布前请勿卸载或删除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widowControl/>
        <w:ind w:firstLine="640" w:firstLineChars="200"/>
        <w:jc w:val="left"/>
        <w:rPr>
          <w:rFonts w:ascii="仿宋" w:hAnsi="仿宋" w:eastAsia="仿宋" w:cs="Times New Roman"/>
          <w:sz w:val="32"/>
          <w:szCs w:val="32"/>
        </w:rPr>
      </w:pPr>
      <w:r>
        <w:rPr>
          <w:rFonts w:ascii="仿宋" w:hAnsi="仿宋" w:eastAsia="仿宋" w:cs="Times New Roman"/>
          <w:sz w:val="32"/>
          <w:szCs w:val="32"/>
        </w:rPr>
        <w:t>（13）考生若没有按照要求进行登录、答题、保存、交卷，将不能正确记录相关信息，后果由考生承担。</w:t>
      </w:r>
    </w:p>
    <w:p>
      <w:pPr>
        <w:pStyle w:val="10"/>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成绩查询</w:t>
      </w:r>
    </w:p>
    <w:p>
      <w:pPr>
        <w:spacing w:line="540" w:lineRule="exact"/>
        <w:ind w:firstLine="640" w:firstLineChars="200"/>
        <w:rPr>
          <w:rFonts w:ascii="仿宋" w:hAnsi="仿宋" w:eastAsia="仿宋" w:cs="Times New Roman"/>
          <w:kern w:val="0"/>
          <w:sz w:val="32"/>
          <w:szCs w:val="32"/>
          <w:lang w:val="zh-CN" w:bidi="ar"/>
        </w:rPr>
      </w:pPr>
      <w:r>
        <w:rPr>
          <w:rFonts w:ascii="仿宋" w:hAnsi="仿宋" w:eastAsia="仿宋" w:cs="Times New Roman"/>
          <w:sz w:val="32"/>
          <w:szCs w:val="32"/>
        </w:rPr>
        <w:t>笔试成绩查询及合格分数线</w:t>
      </w:r>
      <w:r>
        <w:rPr>
          <w:rFonts w:ascii="仿宋" w:hAnsi="仿宋" w:eastAsia="仿宋" w:cs="Times New Roman"/>
          <w:kern w:val="0"/>
          <w:sz w:val="32"/>
          <w:szCs w:val="32"/>
          <w:lang w:val="zh-CN" w:bidi="ar"/>
        </w:rPr>
        <w:t>具体安排另行通知。</w:t>
      </w:r>
    </w:p>
    <w:p>
      <w:pPr>
        <w:pStyle w:val="10"/>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违纪行为认定及处理办法》（附件6）。考生未按要求参加考试或违反考试纪律的，成绩按无效处理。考生不参加笔试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10" w:name="_Hlk89429417"/>
      <w:r>
        <w:rPr>
          <w:rFonts w:ascii="仿宋" w:hAnsi="仿宋" w:eastAsia="仿宋" w:cs="Times New Roman"/>
          <w:sz w:val="32"/>
          <w:szCs w:val="32"/>
        </w:rPr>
        <w:t>（3）</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10"/>
    <w:p>
      <w:pPr>
        <w:pStyle w:val="10"/>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笔试咨询电话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pPr>
        <w:spacing w:line="540" w:lineRule="exact"/>
        <w:ind w:firstLine="640" w:firstLineChars="200"/>
        <w:rPr>
          <w:rFonts w:hint="eastAsia"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ascii="仿宋" w:hAnsi="仿宋" w:eastAsia="仿宋" w:cs="Times New Roman"/>
          <w:sz w:val="32"/>
          <w:szCs w:val="32"/>
        </w:rPr>
        <w:t>202</w:t>
      </w:r>
      <w:r>
        <w:rPr>
          <w:rFonts w:hint="eastAsia" w:ascii="仿宋" w:hAnsi="仿宋" w:eastAsia="仿宋" w:cs="Times New Roman"/>
          <w:sz w:val="32"/>
          <w:szCs w:val="32"/>
        </w:rPr>
        <w:t>2年5月17日—5月22日，9:00</w:t>
      </w:r>
      <w:r>
        <w:rPr>
          <w:rFonts w:hint="eastAsia" w:ascii="仿宋" w:hAnsi="仿宋" w:eastAsia="仿宋" w:cs="Times New Roman"/>
          <w:sz w:val="32"/>
          <w:szCs w:val="32"/>
        </w:rPr>
        <w:t>—12:00，13:30</w:t>
      </w:r>
      <w:r>
        <w:rPr>
          <w:rFonts w:hint="eastAsia" w:ascii="仿宋" w:hAnsi="仿宋" w:eastAsia="仿宋" w:cs="Times New Roman"/>
          <w:sz w:val="32"/>
          <w:szCs w:val="32"/>
        </w:rPr>
        <w:t>—18:00</w:t>
      </w:r>
      <w:r>
        <w:rPr>
          <w:rFonts w:hint="eastAsia" w:ascii="仿宋" w:hAnsi="仿宋" w:eastAsia="仿宋" w:cs="Times New Roman"/>
          <w:sz w:val="32"/>
          <w:szCs w:val="32"/>
        </w:rPr>
        <w:t>（节假日除外</w:t>
      </w:r>
      <w:r>
        <w:rPr>
          <w:rFonts w:hint="eastAsia" w:ascii="仿宋" w:hAnsi="仿宋" w:eastAsia="仿宋" w:cs="Times New Roman"/>
          <w:sz w:val="32"/>
          <w:szCs w:val="32"/>
        </w:rPr>
        <w:t>）。</w:t>
      </w:r>
    </w:p>
    <w:p>
      <w:pPr>
        <w:spacing w:line="540" w:lineRule="exact"/>
        <w:rPr>
          <w:rFonts w:ascii="仿宋" w:hAnsi="仿宋" w:eastAsia="仿宋" w:cs="Times New Roman"/>
          <w:sz w:val="32"/>
          <w:szCs w:val="32"/>
        </w:rPr>
      </w:pPr>
      <w:bookmarkStart w:id="11" w:name="_GoBack"/>
      <w:bookmarkEnd w:id="11"/>
    </w:p>
    <w:p>
      <w:pPr>
        <w:spacing w:line="540" w:lineRule="exact"/>
        <w:rPr>
          <w:rFonts w:ascii="仿宋" w:hAnsi="仿宋" w:eastAsia="仿宋" w:cs="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72745"/>
    <w:rsid w:val="00072C10"/>
    <w:rsid w:val="00080897"/>
    <w:rsid w:val="00087F94"/>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7CC"/>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0D25"/>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3F97"/>
    <w:rsid w:val="004A51EC"/>
    <w:rsid w:val="004A537D"/>
    <w:rsid w:val="004A71E8"/>
    <w:rsid w:val="004A76A9"/>
    <w:rsid w:val="004A7CB5"/>
    <w:rsid w:val="004C0791"/>
    <w:rsid w:val="004C3A09"/>
    <w:rsid w:val="004C6ED1"/>
    <w:rsid w:val="004D0732"/>
    <w:rsid w:val="004D1356"/>
    <w:rsid w:val="004D7578"/>
    <w:rsid w:val="004E09F9"/>
    <w:rsid w:val="004E0DFA"/>
    <w:rsid w:val="004E1EA1"/>
    <w:rsid w:val="004E560D"/>
    <w:rsid w:val="004F5F3F"/>
    <w:rsid w:val="004F74E8"/>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86D82"/>
    <w:rsid w:val="0069019B"/>
    <w:rsid w:val="00692256"/>
    <w:rsid w:val="00693484"/>
    <w:rsid w:val="00695396"/>
    <w:rsid w:val="0069598C"/>
    <w:rsid w:val="006A2603"/>
    <w:rsid w:val="006B0704"/>
    <w:rsid w:val="006B28D2"/>
    <w:rsid w:val="006B5D5B"/>
    <w:rsid w:val="006C6408"/>
    <w:rsid w:val="006D0A33"/>
    <w:rsid w:val="006D0F85"/>
    <w:rsid w:val="006D2447"/>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C7758"/>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D53F0"/>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143D"/>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1164"/>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137008EF"/>
    <w:rsid w:val="17236C15"/>
    <w:rsid w:val="1DE41101"/>
    <w:rsid w:val="21CC1E48"/>
    <w:rsid w:val="26A7652F"/>
    <w:rsid w:val="293D0E7E"/>
    <w:rsid w:val="3B5C4B39"/>
    <w:rsid w:val="3D2834D0"/>
    <w:rsid w:val="416E1FC3"/>
    <w:rsid w:val="47F976DC"/>
    <w:rsid w:val="60DE5EF5"/>
    <w:rsid w:val="62300ED3"/>
    <w:rsid w:val="679B25A9"/>
    <w:rsid w:val="69172A2F"/>
    <w:rsid w:val="6A3D5C55"/>
    <w:rsid w:val="6EE3657D"/>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pPr>
      <w:jc w:val="left"/>
    </w:pPr>
  </w:style>
  <w:style w:type="paragraph" w:styleId="3">
    <w:name w:val="footer"/>
    <w:basedOn w:val="1"/>
    <w:link w:val="12"/>
    <w:unhideWhenUsed/>
    <w:qFormat/>
    <w:uiPriority w:val="0"/>
    <w:pPr>
      <w:tabs>
        <w:tab w:val="center" w:pos="4153"/>
        <w:tab w:val="right" w:pos="8306"/>
      </w:tabs>
      <w:snapToGrid w:val="0"/>
      <w:jc w:val="left"/>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5"/>
    <w:semiHidden/>
    <w:unhideWhenUsed/>
    <w:qFormat/>
    <w:uiPriority w:val="0"/>
    <w:rPr>
      <w:b/>
      <w:bCs/>
    </w:rPr>
  </w:style>
  <w:style w:type="character" w:styleId="8">
    <w:name w:val="Hyperlink"/>
    <w:unhideWhenUsed/>
    <w:qFormat/>
    <w:uiPriority w:val="99"/>
    <w:rPr>
      <w:color w:val="333333"/>
      <w:u w:val="none"/>
    </w:rPr>
  </w:style>
  <w:style w:type="character" w:styleId="9">
    <w:name w:val="annotation reference"/>
    <w:basedOn w:val="7"/>
    <w:semiHidden/>
    <w:unhideWhenUsed/>
    <w:qFormat/>
    <w:uiPriority w:val="0"/>
    <w:rPr>
      <w:sz w:val="21"/>
      <w:szCs w:val="21"/>
    </w:rPr>
  </w:style>
  <w:style w:type="paragraph" w:styleId="10">
    <w:name w:val="List Paragraph"/>
    <w:basedOn w:val="1"/>
    <w:uiPriority w:val="99"/>
    <w:pPr>
      <w:ind w:firstLine="420" w:firstLineChars="200"/>
    </w:pPr>
  </w:style>
  <w:style w:type="character" w:customStyle="1" w:styleId="11">
    <w:name w:val="页眉 字符"/>
    <w:basedOn w:val="7"/>
    <w:link w:val="4"/>
    <w:qFormat/>
    <w:uiPriority w:val="0"/>
    <w:rPr>
      <w:rFonts w:asciiTheme="minorHAnsi" w:hAnsiTheme="minorHAnsi" w:eastAsiaTheme="minorEastAsia" w:cstheme="minorBidi"/>
      <w:kern w:val="2"/>
      <w:sz w:val="18"/>
      <w:szCs w:val="18"/>
    </w:rPr>
  </w:style>
  <w:style w:type="character" w:customStyle="1" w:styleId="12">
    <w:name w:val="页脚 字符"/>
    <w:basedOn w:val="7"/>
    <w:link w:val="3"/>
    <w:qFormat/>
    <w:uiPriority w:val="0"/>
    <w:rPr>
      <w:rFonts w:asciiTheme="minorHAnsi" w:hAnsiTheme="minorHAnsi" w:eastAsiaTheme="minorEastAsia" w:cstheme="minorBidi"/>
      <w:kern w:val="2"/>
      <w:sz w:val="18"/>
      <w:szCs w:val="18"/>
    </w:rPr>
  </w:style>
  <w:style w:type="character" w:customStyle="1" w:styleId="13">
    <w:name w:val="未处理的提及1"/>
    <w:basedOn w:val="7"/>
    <w:semiHidden/>
    <w:unhideWhenUsed/>
    <w:qFormat/>
    <w:uiPriority w:val="99"/>
    <w:rPr>
      <w:color w:val="605E5C"/>
      <w:shd w:val="clear" w:color="auto" w:fill="E1DFDD"/>
    </w:rPr>
  </w:style>
  <w:style w:type="character" w:customStyle="1" w:styleId="14">
    <w:name w:val="批注文字 字符"/>
    <w:basedOn w:val="7"/>
    <w:link w:val="2"/>
    <w:semiHidden/>
    <w:qFormat/>
    <w:uiPriority w:val="0"/>
    <w:rPr>
      <w:kern w:val="2"/>
      <w:sz w:val="21"/>
      <w:szCs w:val="24"/>
    </w:rPr>
  </w:style>
  <w:style w:type="character" w:customStyle="1" w:styleId="15">
    <w:name w:val="批注主题 字符"/>
    <w:basedOn w:val="14"/>
    <w:link w:val="5"/>
    <w:semiHidden/>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588</Words>
  <Characters>3354</Characters>
  <Lines>27</Lines>
  <Paragraphs>7</Paragraphs>
  <TotalTime>2653</TotalTime>
  <ScaleCrop>false</ScaleCrop>
  <LinksUpToDate>false</LinksUpToDate>
  <CharactersWithSpaces>3935</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杨明明</cp:lastModifiedBy>
  <cp:lastPrinted>2022-04-20T13:25:47Z</cp:lastPrinted>
  <dcterms:modified xsi:type="dcterms:W3CDTF">2022-04-20T13:25:59Z</dcterms:modified>
  <cp:revision>668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737B60F388694FE891F7EA4E0801A9FC</vt:lpwstr>
  </property>
</Properties>
</file>