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b/>
          <w:bCs/>
          <w:sz w:val="44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附件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hint="eastAsia" w:ascii="方正小标宋简体" w:eastAsia="方正小标宋简体"/>
          <w:b/>
          <w:bCs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bCs/>
          <w:sz w:val="44"/>
        </w:rPr>
        <w:t>须知</w:t>
      </w:r>
    </w:p>
    <w:p>
      <w:pPr>
        <w:pStyle w:val="4"/>
        <w:ind w:left="0"/>
        <w:rPr>
          <w:rFonts w:ascii="黑体"/>
          <w:b/>
          <w:bCs/>
          <w:sz w:val="40"/>
        </w:rPr>
      </w:pPr>
    </w:p>
    <w:p>
      <w:pPr>
        <w:pStyle w:val="4"/>
        <w:spacing w:line="600" w:lineRule="exact"/>
        <w:ind w:left="0" w:firstLine="626" w:firstLineChars="200"/>
        <w:jc w:val="both"/>
        <w:rPr>
          <w:rFonts w:ascii="黑体" w:hAnsi="黑体" w:eastAsia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一、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  <w:lang w:val="en-US" w:eastAsia="zh-CN"/>
        </w:rPr>
        <w:t>软件安装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阶段</w:t>
      </w:r>
    </w:p>
    <w:p>
      <w:pPr>
        <w:ind w:firstLine="0" w:firstLineChars="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（一）请认真阅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zh-CN" w:eastAsia="zh-CN" w:bidi="zh-CN"/>
        </w:rPr>
        <w:t>读《视频录像面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zh-CN"/>
        </w:rPr>
        <w:t>谈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zh-CN" w:eastAsia="zh-CN" w:bidi="zh-CN"/>
        </w:rPr>
        <w:t>环境及设备要求</w:t>
      </w:r>
      <w:r>
        <w:rPr>
          <w:rFonts w:hint="eastAsia" w:ascii="仿宋_GB2312" w:eastAsia="仿宋_GB2312"/>
          <w:b/>
          <w:bCs/>
          <w:sz w:val="32"/>
          <w:szCs w:val="32"/>
        </w:rPr>
        <w:t>》（附件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）、《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线上面谈规则</w:t>
      </w:r>
      <w:r>
        <w:rPr>
          <w:rFonts w:hint="eastAsia" w:ascii="仿宋_GB2312" w:eastAsia="仿宋_GB2312"/>
          <w:b/>
          <w:bCs/>
          <w:sz w:val="32"/>
          <w:szCs w:val="32"/>
        </w:rPr>
        <w:t>》（附件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32"/>
          <w:szCs w:val="32"/>
        </w:rPr>
        <w:t>）等说明文件，严格按照要求操作，避免影响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pStyle w:val="4"/>
        <w:spacing w:line="600" w:lineRule="exact"/>
        <w:ind w:left="0"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（二）为保障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能够顺利进行，下载安装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钉钉、百度网盘客户端</w:t>
      </w:r>
      <w:r>
        <w:rPr>
          <w:rFonts w:hint="eastAsia" w:ascii="仿宋_GB2312" w:eastAsia="仿宋_GB2312"/>
          <w:b/>
          <w:bCs/>
          <w:sz w:val="32"/>
          <w:szCs w:val="32"/>
        </w:rPr>
        <w:t>，请先卸载</w:t>
      </w:r>
      <w:r>
        <w:rPr>
          <w:rFonts w:ascii="仿宋_GB2312" w:eastAsia="仿宋_GB2312"/>
          <w:b/>
          <w:bCs/>
          <w:sz w:val="32"/>
          <w:szCs w:val="32"/>
        </w:rPr>
        <w:t>360安全卫士、360杀毒、2345安全卫士、金山毒霸、腾讯电脑管家、McAfee、鲁大师等所有可能会影响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面谈的软件</w:t>
      </w:r>
      <w:r>
        <w:rPr>
          <w:rFonts w:ascii="仿宋_GB2312" w:eastAsia="仿宋_GB2312"/>
          <w:b/>
          <w:bCs/>
          <w:sz w:val="32"/>
          <w:szCs w:val="32"/>
        </w:rPr>
        <w:t>。在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</w:t>
      </w:r>
      <w:r>
        <w:rPr>
          <w:rFonts w:ascii="仿宋_GB2312" w:eastAsia="仿宋_GB2312"/>
          <w:b/>
          <w:bCs/>
          <w:sz w:val="32"/>
          <w:szCs w:val="32"/>
        </w:rPr>
        <w:t>结束前切勿重新安装杀毒软件、自动更新系统或重装系统。</w:t>
      </w:r>
    </w:p>
    <w:p>
      <w:pPr>
        <w:pStyle w:val="4"/>
        <w:spacing w:line="600" w:lineRule="exact"/>
        <w:ind w:left="0"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</w:t>
      </w:r>
      <w:r>
        <w:rPr>
          <w:rFonts w:cs="Times New Roman"/>
          <w:b/>
          <w:bCs/>
          <w:sz w:val="32"/>
          <w:szCs w:val="32"/>
        </w:rPr>
        <w:t>为保障</w:t>
      </w:r>
      <w:r>
        <w:rPr>
          <w:rFonts w:hint="eastAsia" w:cs="Times New Roman"/>
          <w:b/>
          <w:bCs/>
          <w:sz w:val="32"/>
          <w:szCs w:val="32"/>
          <w:lang w:eastAsia="zh-CN"/>
        </w:rPr>
        <w:t>面谈</w:t>
      </w:r>
      <w:r>
        <w:rPr>
          <w:rFonts w:cs="Times New Roman"/>
          <w:b/>
          <w:bCs/>
          <w:sz w:val="32"/>
          <w:szCs w:val="32"/>
        </w:rPr>
        <w:t>能够顺利进行，请</w:t>
      </w:r>
      <w:r>
        <w:rPr>
          <w:rFonts w:hint="eastAsia" w:cs="Times New Roman"/>
          <w:b/>
          <w:bCs/>
          <w:sz w:val="32"/>
          <w:szCs w:val="32"/>
          <w:lang w:eastAsia="zh-CN"/>
        </w:rPr>
        <w:t>面谈人员</w:t>
      </w:r>
      <w:r>
        <w:rPr>
          <w:rFonts w:cs="Times New Roman"/>
          <w:b/>
          <w:bCs/>
          <w:sz w:val="32"/>
          <w:szCs w:val="32"/>
        </w:rPr>
        <w:t>务必下载安装</w:t>
      </w:r>
      <w:r>
        <w:rPr>
          <w:rFonts w:hint="eastAsia" w:cs="Times New Roman"/>
          <w:b/>
          <w:bCs/>
          <w:sz w:val="32"/>
          <w:szCs w:val="32"/>
        </w:rPr>
        <w:t>本次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面谈</w:t>
      </w:r>
      <w:r>
        <w:rPr>
          <w:rFonts w:hint="eastAsia" w:cs="Times New Roman"/>
          <w:b/>
          <w:bCs/>
          <w:sz w:val="32"/>
          <w:szCs w:val="32"/>
        </w:rPr>
        <w:t>的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软件</w:t>
      </w:r>
      <w:r>
        <w:rPr>
          <w:rFonts w:cs="Times New Roman"/>
          <w:b/>
          <w:bCs/>
          <w:sz w:val="32"/>
          <w:szCs w:val="32"/>
        </w:rPr>
        <w:t>参加模拟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测试</w:t>
      </w:r>
      <w:r>
        <w:rPr>
          <w:rFonts w:cs="Times New Roman"/>
          <w:b/>
          <w:bCs/>
          <w:sz w:val="32"/>
          <w:szCs w:val="32"/>
        </w:rPr>
        <w:t>和正式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面谈</w:t>
      </w:r>
      <w:r>
        <w:rPr>
          <w:rFonts w:hint="eastAsia" w:cs="Times New Roman"/>
          <w:b/>
          <w:bCs/>
          <w:sz w:val="32"/>
          <w:szCs w:val="32"/>
        </w:rPr>
        <w:t>。</w:t>
      </w:r>
    </w:p>
    <w:p>
      <w:pPr>
        <w:pStyle w:val="4"/>
        <w:spacing w:line="600" w:lineRule="exact"/>
        <w:ind w:left="0" w:firstLine="626" w:firstLineChars="200"/>
        <w:jc w:val="both"/>
        <w:rPr>
          <w:rFonts w:ascii="黑体" w:hAnsi="黑体" w:eastAsia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二、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前准备阶段</w:t>
      </w:r>
    </w:p>
    <w:p>
      <w:pPr>
        <w:pStyle w:val="4"/>
        <w:spacing w:line="600" w:lineRule="exact"/>
        <w:ind w:left="0" w:firstLine="630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（一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）在正式开始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前，请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将设备及网络调试到最佳状态。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过程中由于设备硬件故障、断电断网等导致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无法正常进行的，由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30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（二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必须关闭电脑系统自动更新，由于电脑系统自动下载、自动更新导致故障而影响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的，由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30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（三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应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按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要求，调整好摄像头的拍摄角度和身体坐姿，并确保上半身能够在电脑端的摄像范围中，拍摄角度应避免逆光。</w:t>
      </w:r>
    </w:p>
    <w:p>
      <w:pPr>
        <w:pStyle w:val="4"/>
        <w:spacing w:line="600" w:lineRule="exact"/>
        <w:ind w:left="0" w:firstLine="630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（四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面谈人员进入腾讯会议前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，请将手机调至静音状态（请勿调至飞行模式），将手机微信、QQ等通讯软件退出登录，确保手机联网。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全程未经许可，不得接触和使用手机。凡发现未经许可接触和使用通讯工具的，一律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30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（五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全程请确保为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本人，如发现替考、作弊等违纪行为的，一律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b/>
          <w:bCs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6" w:firstLineChars="200"/>
        <w:jc w:val="both"/>
        <w:rPr>
          <w:rFonts w:ascii="黑体" w:hAnsi="黑体" w:eastAsia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三、模拟测试阶段</w:t>
      </w:r>
    </w:p>
    <w:p>
      <w:pPr>
        <w:pStyle w:val="4"/>
        <w:spacing w:line="600" w:lineRule="exact"/>
        <w:ind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（一）模拟测试是发现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电脑设备、移动设备和网络环境是否存在问题并解决问题的关键环节。解决设备或网络环境问题需要充足时间，请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认真参加模拟测试，确认所有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相关设备正常。若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因自身原因未参加模拟测试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b/>
          <w:bCs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取消面谈资格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pStyle w:val="4"/>
        <w:spacing w:line="600" w:lineRule="exact"/>
        <w:ind w:left="0"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（二）模拟测试没有分数也不计入正式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成绩。具体的试题信息等要求以正式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的内容为准。</w:t>
      </w:r>
    </w:p>
    <w:p>
      <w:pPr>
        <w:pStyle w:val="4"/>
        <w:spacing w:line="600" w:lineRule="exact"/>
        <w:ind w:left="0"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（三）模拟测试顺利完成后，建议不再将电脑设备作其他用途，以免影响正式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;正式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前，建议提前开机，再次检测好电脑设备。</w:t>
      </w:r>
    </w:p>
    <w:p>
      <w:pPr>
        <w:pStyle w:val="4"/>
        <w:spacing w:line="600" w:lineRule="exact"/>
        <w:ind w:left="0" w:firstLine="626" w:firstLineChars="200"/>
        <w:jc w:val="both"/>
        <w:rPr>
          <w:rFonts w:ascii="黑体" w:hAnsi="黑体" w:eastAsia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四、正式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阶段</w:t>
      </w:r>
    </w:p>
    <w:p>
      <w:pPr>
        <w:spacing w:line="600" w:lineRule="exact"/>
        <w:ind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桌面只允许摆放一张空白A4纸和一支黑色中性笔，以备答题时使用。开始答题前，请在电脑端镜头前正反面展示A4纸。</w:t>
      </w:r>
    </w:p>
    <w:p>
      <w:pPr>
        <w:spacing w:line="600" w:lineRule="exact"/>
        <w:ind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（二）不得使用滤镜等可能导致本人容貌失真的设备，妆容不宜夸张，不得遮挡面部(不得戴口罩)。</w:t>
      </w:r>
    </w:p>
    <w:p>
      <w:pPr>
        <w:spacing w:line="600" w:lineRule="exact"/>
        <w:ind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z w:val="32"/>
          <w:szCs w:val="32"/>
        </w:rPr>
        <w:t>时请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用普通话按照统一发布的试题答题，请按照规定时间进行面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z w:val="32"/>
          <w:szCs w:val="32"/>
        </w:rPr>
        <w:t>。面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z w:val="32"/>
          <w:szCs w:val="32"/>
        </w:rPr>
        <w:t>结束，请说“回答完毕”。</w:t>
      </w:r>
    </w:p>
    <w:p>
      <w:pPr>
        <w:spacing w:line="600" w:lineRule="exact"/>
        <w:ind w:firstLine="642" w:firstLineChars="200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（四）请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在开考前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b/>
          <w:bCs/>
          <w:sz w:val="32"/>
          <w:szCs w:val="32"/>
        </w:rPr>
        <w:t>分钟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调试好设备，并</w:t>
      </w:r>
      <w:r>
        <w:rPr>
          <w:rFonts w:hint="eastAsia" w:ascii="仿宋_GB2312" w:eastAsia="仿宋_GB2312"/>
          <w:b/>
          <w:bCs/>
          <w:sz w:val="32"/>
          <w:szCs w:val="32"/>
        </w:rPr>
        <w:t>依次登录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手机腾讯会议</w:t>
      </w:r>
      <w:r>
        <w:rPr>
          <w:rFonts w:hint="eastAsia" w:ascii="仿宋_GB2312" w:eastAsia="仿宋_GB2312"/>
          <w:b/>
          <w:bCs/>
          <w:sz w:val="32"/>
          <w:szCs w:val="32"/>
        </w:rPr>
        <w:t>、电脑端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钉钉客户端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spacing w:line="600" w:lineRule="exact"/>
        <w:ind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开考</w:t>
      </w:r>
      <w:r>
        <w:rPr>
          <w:rFonts w:hint="eastAsia" w:ascii="仿宋_GB2312" w:eastAsia="仿宋_GB2312"/>
          <w:b/>
          <w:bCs/>
          <w:sz w:val="32"/>
          <w:szCs w:val="32"/>
        </w:rPr>
        <w:t>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30分钟</w:t>
      </w:r>
      <w:r>
        <w:rPr>
          <w:rFonts w:hint="eastAsia" w:ascii="仿宋_GB2312" w:eastAsia="仿宋_GB2312"/>
          <w:b/>
          <w:bCs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面谈人员通过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手机腾讯会议进入预定会议室候考</w:t>
      </w:r>
      <w:r>
        <w:rPr>
          <w:rFonts w:hint="eastAsia" w:ascii="仿宋_GB2312" w:eastAsia="仿宋_GB2312"/>
          <w:b/>
          <w:bCs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并</w:t>
      </w:r>
      <w:r>
        <w:rPr>
          <w:rFonts w:ascii="仿宋_GB2312" w:eastAsia="仿宋_GB2312"/>
          <w:b/>
          <w:bCs/>
          <w:sz w:val="32"/>
          <w:szCs w:val="32"/>
        </w:rPr>
        <w:t>将移动设备固定在能够拍摄到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面谈人员</w:t>
      </w:r>
      <w:r>
        <w:rPr>
          <w:rFonts w:ascii="仿宋_GB2312" w:eastAsia="仿宋_GB2312"/>
          <w:b/>
          <w:bCs/>
          <w:sz w:val="32"/>
          <w:szCs w:val="32"/>
        </w:rPr>
        <w:t>桌面、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面谈人员</w:t>
      </w:r>
      <w:r>
        <w:rPr>
          <w:rFonts w:ascii="仿宋_GB2312" w:eastAsia="仿宋_GB2312"/>
          <w:b/>
          <w:bCs/>
          <w:sz w:val="32"/>
          <w:szCs w:val="32"/>
        </w:rPr>
        <w:t>电脑屏幕内容、周围环境及考生行为的位置上）。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drawing>
          <wp:inline distT="0" distB="0" distL="114300" distR="114300">
            <wp:extent cx="3956050" cy="3263265"/>
            <wp:effectExtent l="0" t="0" r="6350" b="635"/>
            <wp:docPr id="1" name="图片 1" descr="微信图片_2022042914235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9142355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1" w:firstLineChars="200"/>
        <w:jc w:val="center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图一：移动端摆放视角（左侧或者右侧）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4476750" cy="3174365"/>
            <wp:effectExtent l="0" t="0" r="6350" b="635"/>
            <wp:docPr id="2" name="图片 2" descr="微信图片_202204291423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9142347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1" w:firstLineChars="200"/>
        <w:jc w:val="center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图二：监控视角</w:t>
      </w:r>
    </w:p>
    <w:p>
      <w:pPr>
        <w:spacing w:line="600" w:lineRule="exact"/>
        <w:ind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</w:rPr>
        <w:t>）电脑端摄像头全程开启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钉钉会议本地录制答题</w:t>
      </w:r>
      <w:r>
        <w:rPr>
          <w:rFonts w:hint="eastAsia" w:ascii="仿宋_GB2312" w:eastAsia="仿宋_GB2312"/>
          <w:b/>
          <w:bCs/>
          <w:sz w:val="32"/>
          <w:szCs w:val="32"/>
        </w:rPr>
        <w:t>过程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b/>
          <w:bCs/>
          <w:sz w:val="32"/>
          <w:szCs w:val="32"/>
        </w:rPr>
        <w:t>通过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百度云盘</w:t>
      </w:r>
      <w:r>
        <w:rPr>
          <w:rFonts w:hint="eastAsia" w:ascii="仿宋_GB2312" w:eastAsia="仿宋_GB2312"/>
          <w:b/>
          <w:bCs/>
          <w:sz w:val="32"/>
          <w:szCs w:val="32"/>
        </w:rPr>
        <w:t>上传，请耐心等待全部视频上传完成，如提示上传失败，请选择重新上传，请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务必确认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答题</w:t>
      </w:r>
      <w:r>
        <w:rPr>
          <w:rFonts w:hint="eastAsia" w:ascii="仿宋_GB2312" w:eastAsia="仿宋_GB2312"/>
          <w:b/>
          <w:bCs/>
          <w:sz w:val="32"/>
          <w:szCs w:val="32"/>
        </w:rPr>
        <w:t>视频全部上传成功。如出现视频拍摄角度不符合要求、无故中断视频录制等情况，都将影响成绩的有效性，由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承担所有责任。</w:t>
      </w:r>
    </w:p>
    <w:p>
      <w:pPr>
        <w:spacing w:line="600" w:lineRule="exact"/>
        <w:ind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过程中，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实行</w:t>
      </w:r>
      <w:r>
        <w:rPr>
          <w:rFonts w:hint="eastAsia" w:ascii="仿宋_GB2312" w:eastAsia="仿宋_GB2312"/>
          <w:b/>
          <w:bCs/>
          <w:sz w:val="32"/>
          <w:szCs w:val="32"/>
        </w:rPr>
        <w:t>实时监控，全程录像，请注意自己的仪容仪表和行为举止。在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期间，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务必始终在监控视频范围内，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所处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场所不得有其他人员在场。</w:t>
      </w:r>
    </w:p>
    <w:p>
      <w:pPr>
        <w:pStyle w:val="4"/>
        <w:spacing w:line="600" w:lineRule="exact"/>
        <w:ind w:left="0"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10"/>
          <w:sz w:val="32"/>
          <w:szCs w:val="32"/>
        </w:rPr>
        <w:t>面</w:t>
      </w:r>
      <w:r>
        <w:rPr>
          <w:rFonts w:hint="eastAsia" w:ascii="仿宋_GB2312" w:eastAsia="仿宋_GB2312"/>
          <w:b/>
          <w:bCs/>
          <w:spacing w:val="-10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pacing w:val="-10"/>
          <w:sz w:val="32"/>
          <w:szCs w:val="32"/>
        </w:rPr>
        <w:t>时间结束时，</w:t>
      </w:r>
      <w:r>
        <w:rPr>
          <w:rFonts w:hint="eastAsia" w:ascii="仿宋_GB2312" w:eastAsia="仿宋_GB2312"/>
          <w:b/>
          <w:bCs/>
          <w:spacing w:val="-10"/>
          <w:sz w:val="32"/>
          <w:szCs w:val="32"/>
          <w:lang w:val="en-US" w:eastAsia="zh-CN"/>
        </w:rPr>
        <w:t>由监控工作人员发布“答题时间到，请停止答题，并将答题视频上传”的指令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。在提交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后，请考生耐心等待数据上传，直至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完成后，请将上传到百度网盘的答题视频共享，链接发给面谈室工作人员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pStyle w:val="4"/>
        <w:spacing w:line="600" w:lineRule="exact"/>
        <w:ind w:left="0" w:firstLine="602" w:firstLineChars="200"/>
        <w:jc w:val="both"/>
        <w:rPr>
          <w:rFonts w:ascii="仿宋_GB2312" w:eastAsia="仿宋_GB2312"/>
          <w:b/>
          <w:bCs/>
          <w:spacing w:val="-1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10"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pacing w:val="-1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若没有按照要求进行登录、答题、保存、交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，后果由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承担</w:t>
      </w:r>
      <w:bookmarkStart w:id="0" w:name="_GoBack"/>
      <w:bookmarkEnd w:id="0"/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。</w:t>
      </w:r>
    </w:p>
    <w:p>
      <w:pPr>
        <w:pStyle w:val="4"/>
        <w:spacing w:line="600" w:lineRule="exact"/>
        <w:ind w:left="0" w:firstLine="626" w:firstLineChars="200"/>
        <w:jc w:val="both"/>
        <w:rPr>
          <w:rFonts w:ascii="仿宋_GB2312" w:eastAsia="仿宋_GB2312"/>
          <w:b/>
          <w:bCs/>
          <w:spacing w:val="-13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-4"/>
          <w:sz w:val="32"/>
          <w:szCs w:val="32"/>
        </w:rPr>
        <w:t>五、突发情况处置</w:t>
      </w:r>
    </w:p>
    <w:p>
      <w:pPr>
        <w:pStyle w:val="4"/>
        <w:spacing w:line="600" w:lineRule="exact"/>
        <w:ind w:left="0" w:firstLine="590" w:firstLineChars="200"/>
        <w:jc w:val="both"/>
        <w:rPr>
          <w:rFonts w:ascii="仿宋_GB2312" w:eastAsia="仿宋_GB2312"/>
          <w:b/>
          <w:bCs/>
          <w:spacing w:val="-3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（一）在正式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前，请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将设备及网络调试到最佳状态，避免</w:t>
      </w:r>
      <w:r>
        <w:rPr>
          <w:rFonts w:hint="eastAsia" w:ascii="仿宋_GB2312" w:eastAsia="仿宋_GB2312"/>
          <w:b/>
          <w:bCs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pacing w:val="-13"/>
          <w:sz w:val="32"/>
          <w:szCs w:val="32"/>
        </w:rPr>
        <w:t>过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程中由于设备硬件故障、断电断网等导致面试无法正常进行。</w:t>
      </w:r>
    </w:p>
    <w:p>
      <w:pPr>
        <w:pStyle w:val="4"/>
        <w:spacing w:line="600" w:lineRule="exact"/>
        <w:ind w:left="0" w:firstLine="630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（二）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若因设备故障、网络异常或重新安装杀毒软件、电脑防护类软件，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若因网速慢、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eastAsia="zh-CN"/>
        </w:rPr>
        <w:t>面谈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中途断网等状况导致无法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正常进行面谈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</w:rPr>
        <w:t>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30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（三）面</w:t>
      </w:r>
      <w:r>
        <w:rPr>
          <w:rFonts w:hint="eastAsia" w:ascii="仿宋_GB2312" w:eastAsia="仿宋_GB2312"/>
          <w:b/>
          <w:bCs/>
          <w:spacing w:val="-3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b/>
          <w:bCs/>
          <w:spacing w:val="-3"/>
          <w:sz w:val="32"/>
          <w:szCs w:val="32"/>
        </w:rPr>
        <w:t>全程未经许可，不得接触和使用手机。</w:t>
      </w:r>
      <w:r>
        <w:rPr>
          <w:rFonts w:hint="eastAsia" w:ascii="仿宋_GB2312" w:eastAsia="仿宋_GB2312"/>
          <w:b/>
          <w:bCs/>
          <w:spacing w:val="-14"/>
          <w:sz w:val="32"/>
          <w:szCs w:val="32"/>
        </w:rPr>
        <w:t>凡发现未经许可接触和使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用通讯工具的，一律取消</w:t>
      </w:r>
      <w:r>
        <w:rPr>
          <w:rFonts w:hint="eastAsia" w:ascii="仿宋_GB2312" w:eastAsia="仿宋_GB2312"/>
          <w:b/>
          <w:bCs/>
          <w:spacing w:val="-8"/>
          <w:sz w:val="32"/>
          <w:szCs w:val="32"/>
          <w:lang w:val="en-US" w:eastAsia="zh-CN"/>
        </w:rPr>
        <w:t>面谈资格</w:t>
      </w:r>
      <w:r>
        <w:rPr>
          <w:rFonts w:hint="eastAsia" w:ascii="仿宋_GB2312" w:eastAsia="仿宋_GB2312"/>
          <w:b/>
          <w:bCs/>
          <w:spacing w:val="-8"/>
          <w:sz w:val="32"/>
          <w:szCs w:val="32"/>
        </w:rPr>
        <w:t>。</w:t>
      </w:r>
    </w:p>
    <w:p>
      <w:pPr>
        <w:pStyle w:val="4"/>
        <w:spacing w:line="600" w:lineRule="exact"/>
        <w:ind w:left="0" w:firstLine="642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须确保所登记手机号码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在面谈开始前</w:t>
      </w:r>
      <w:r>
        <w:rPr>
          <w:rFonts w:hint="eastAsia" w:ascii="仿宋_GB2312" w:eastAsia="仿宋_GB2312"/>
          <w:b/>
          <w:bCs/>
          <w:sz w:val="32"/>
          <w:szCs w:val="32"/>
        </w:rPr>
        <w:t>始终保持畅通，如因手机号码未接听电话而影响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z w:val="32"/>
          <w:szCs w:val="32"/>
        </w:rPr>
        <w:t>顺利进行的，后果由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b/>
          <w:bCs/>
          <w:sz w:val="32"/>
          <w:szCs w:val="32"/>
        </w:rPr>
        <w:t>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28280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408B36E3"/>
    <w:rsid w:val="43674553"/>
    <w:rsid w:val="5ED852BF"/>
    <w:rsid w:val="C9FFC3E3"/>
    <w:rsid w:val="F7BF414B"/>
    <w:rsid w:val="FF7F5546"/>
    <w:rsid w:val="FFF29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2303</Characters>
  <Lines>19</Lines>
  <Paragraphs>5</Paragraphs>
  <TotalTime>27</TotalTime>
  <ScaleCrop>false</ScaleCrop>
  <LinksUpToDate>false</LinksUpToDate>
  <CharactersWithSpaces>2701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2022-03-17T10:14:00Z</dcterms:created>
  <dc:creator>syd</dc:creator>
  <cp:lastModifiedBy>dzxc</cp:lastModifiedBy>
  <dcterms:modified xsi:type="dcterms:W3CDTF">2022-04-29T22:06:27Z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79F89ADD45F34FEA88D409B2131527E6</vt:lpwstr>
  </property>
</Properties>
</file>