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华东师范大学澄迈实验中学2022年骨干教师公开招聘疫情防控公告</w:t>
      </w:r>
    </w:p>
    <w:p>
      <w:pPr>
        <w:ind w:firstLine="420" w:firstLineChars="200"/>
      </w:pPr>
    </w:p>
    <w:p>
      <w:pPr>
        <w:ind w:firstLine="560" w:firstLineChars="200"/>
        <w:rPr>
          <w:sz w:val="28"/>
          <w:szCs w:val="28"/>
        </w:rPr>
      </w:pPr>
      <w:r>
        <w:rPr>
          <w:rFonts w:hint="eastAsia"/>
          <w:sz w:val="28"/>
          <w:szCs w:val="28"/>
        </w:rPr>
        <w:t>为做好新冠肺炎疫情防控常态化下教师公开招聘工作，确保考生安全和考试顺利进行，根据澄迈县疫情防控工作要求，特制订本公告。本次教师公开招聘各个环节疫情防控要求均按此公告执行，如有变动，另行通知，请考生及时关注。现就具体要求公告如下：</w:t>
      </w:r>
    </w:p>
    <w:p>
      <w:pPr>
        <w:ind w:firstLine="560" w:firstLineChars="200"/>
        <w:rPr>
          <w:sz w:val="28"/>
          <w:szCs w:val="28"/>
        </w:rPr>
      </w:pPr>
      <w:r>
        <w:rPr>
          <w:rFonts w:hint="eastAsia"/>
          <w:sz w:val="28"/>
          <w:szCs w:val="28"/>
        </w:rPr>
        <w:t>一、不能参加考试的情况</w:t>
      </w:r>
    </w:p>
    <w:p>
      <w:pPr>
        <w:ind w:firstLine="560" w:firstLineChars="200"/>
        <w:rPr>
          <w:sz w:val="28"/>
          <w:szCs w:val="28"/>
        </w:rPr>
      </w:pPr>
      <w:r>
        <w:rPr>
          <w:rFonts w:hint="eastAsia"/>
          <w:sz w:val="28"/>
          <w:szCs w:val="28"/>
        </w:rPr>
        <w:t>有下列情形之一的不能参加考试：</w:t>
      </w:r>
    </w:p>
    <w:p>
      <w:pPr>
        <w:ind w:firstLine="560" w:firstLineChars="200"/>
        <w:rPr>
          <w:sz w:val="28"/>
          <w:szCs w:val="28"/>
        </w:rPr>
      </w:pPr>
      <w:r>
        <w:rPr>
          <w:sz w:val="28"/>
          <w:szCs w:val="28"/>
        </w:rPr>
        <w:t>1.近28天内有境外或港台地区旅居史的；</w:t>
      </w:r>
    </w:p>
    <w:p>
      <w:pPr>
        <w:ind w:firstLine="560" w:firstLineChars="200"/>
        <w:rPr>
          <w:sz w:val="28"/>
          <w:szCs w:val="28"/>
        </w:rPr>
      </w:pPr>
      <w:r>
        <w:rPr>
          <w:sz w:val="28"/>
          <w:szCs w:val="28"/>
        </w:rPr>
        <w:t>2.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ind w:firstLine="560" w:firstLineChars="200"/>
        <w:rPr>
          <w:sz w:val="28"/>
          <w:szCs w:val="28"/>
        </w:rPr>
      </w:pPr>
      <w:r>
        <w:rPr>
          <w:sz w:val="28"/>
          <w:szCs w:val="28"/>
        </w:rPr>
        <w:t>3.现场测量体温不正常（体温≥37.3℃），在临时观察场所适当休息后使用水银体温计再次测量体温仍然不正常的；有发热、咳嗽、肌肉酸痛、味嗅觉减退或丧失等可疑症状的；</w:t>
      </w:r>
    </w:p>
    <w:p>
      <w:pPr>
        <w:ind w:firstLine="560" w:firstLineChars="200"/>
        <w:rPr>
          <w:sz w:val="28"/>
          <w:szCs w:val="28"/>
        </w:rPr>
      </w:pPr>
      <w:r>
        <w:rPr>
          <w:sz w:val="28"/>
          <w:szCs w:val="28"/>
        </w:rPr>
        <w:t>4.有发烧、咳嗽等症状的考生，须出具发热门诊就诊排查记录及考前48小时内核酸检测阴性报告，无排查记录及考前48小时内核酸检测阴性报告的；</w:t>
      </w:r>
    </w:p>
    <w:p>
      <w:pPr>
        <w:ind w:firstLine="560" w:firstLineChars="200"/>
        <w:rPr>
          <w:sz w:val="28"/>
          <w:szCs w:val="28"/>
        </w:rPr>
      </w:pPr>
      <w:r>
        <w:rPr>
          <w:sz w:val="28"/>
          <w:szCs w:val="28"/>
        </w:rPr>
        <w:t>5.海南健康码为红码或黄码的；</w:t>
      </w:r>
    </w:p>
    <w:p>
      <w:pPr>
        <w:ind w:firstLine="560" w:firstLineChars="200"/>
        <w:rPr>
          <w:sz w:val="28"/>
          <w:szCs w:val="28"/>
        </w:rPr>
      </w:pPr>
      <w:r>
        <w:rPr>
          <w:sz w:val="28"/>
          <w:szCs w:val="28"/>
        </w:rPr>
        <w:t>6.通信大数据行程卡显示有中高风险地区旅居史或带*号的；</w:t>
      </w:r>
    </w:p>
    <w:p>
      <w:pPr>
        <w:ind w:firstLine="560" w:firstLineChars="200"/>
        <w:rPr>
          <w:sz w:val="28"/>
          <w:szCs w:val="28"/>
        </w:rPr>
      </w:pPr>
      <w:r>
        <w:rPr>
          <w:sz w:val="28"/>
          <w:szCs w:val="28"/>
        </w:rPr>
        <w:t>7.近21天内被判定为新冠肺炎密切接触者或次密切接触者的；</w:t>
      </w:r>
    </w:p>
    <w:p>
      <w:pPr>
        <w:ind w:firstLine="560" w:firstLineChars="200"/>
        <w:rPr>
          <w:sz w:val="28"/>
          <w:szCs w:val="28"/>
        </w:rPr>
      </w:pPr>
      <w:r>
        <w:rPr>
          <w:sz w:val="28"/>
          <w:szCs w:val="28"/>
        </w:rPr>
        <w:t>8.不能按要求提供48小时内核酸检测阴性证明的；</w:t>
      </w:r>
    </w:p>
    <w:p>
      <w:pPr>
        <w:ind w:firstLine="560" w:firstLineChars="200"/>
        <w:rPr>
          <w:sz w:val="28"/>
          <w:szCs w:val="28"/>
        </w:rPr>
      </w:pPr>
      <w:r>
        <w:rPr>
          <w:sz w:val="28"/>
          <w:szCs w:val="28"/>
        </w:rPr>
        <w:t>9.已治愈出院的确诊病例或已解除集中隔离医学观察的无症状感染者，尚在随访或医学观察期内的；</w:t>
      </w:r>
    </w:p>
    <w:p>
      <w:pPr>
        <w:ind w:firstLine="560" w:firstLineChars="200"/>
        <w:rPr>
          <w:sz w:val="28"/>
          <w:szCs w:val="28"/>
        </w:rPr>
      </w:pPr>
      <w:r>
        <w:rPr>
          <w:sz w:val="28"/>
          <w:szCs w:val="28"/>
        </w:rPr>
        <w:t>10.新冠确诊病例、疑似病例和无症状感染者或者治愈出院的确诊病例或无症状感染者，但尚处在居家健康监测的考生。其他特殊情形人员由专业医务人员评估判断是否可参考。</w:t>
      </w:r>
    </w:p>
    <w:p>
      <w:pPr>
        <w:ind w:firstLine="560" w:firstLineChars="200"/>
        <w:rPr>
          <w:sz w:val="28"/>
          <w:szCs w:val="28"/>
        </w:rPr>
      </w:pPr>
      <w:r>
        <w:rPr>
          <w:rFonts w:hint="eastAsia"/>
          <w:sz w:val="28"/>
          <w:szCs w:val="28"/>
        </w:rPr>
        <w:t>二、考前防疫准备</w:t>
      </w:r>
    </w:p>
    <w:p>
      <w:pPr>
        <w:ind w:firstLine="560" w:firstLineChars="200"/>
        <w:rPr>
          <w:sz w:val="28"/>
          <w:szCs w:val="28"/>
        </w:rPr>
      </w:pPr>
      <w:r>
        <w:rPr>
          <w:sz w:val="28"/>
          <w:szCs w:val="28"/>
        </w:rPr>
        <w:t>1.考试疫情防控措施可能根据疫情防控形势变化进行调整，请考生在考前密切关注澄迈县人民政府网、澄迈县教育局官微等发布的疫情防控要求。</w:t>
      </w:r>
    </w:p>
    <w:p>
      <w:pPr>
        <w:ind w:firstLine="560" w:firstLineChars="200"/>
        <w:rPr>
          <w:sz w:val="28"/>
          <w:szCs w:val="28"/>
        </w:rPr>
      </w:pPr>
      <w:r>
        <w:rPr>
          <w:sz w:val="28"/>
          <w:szCs w:val="28"/>
        </w:rPr>
        <w:t>2.做好考前健康监测。考生每日自我体温测量、记录并进行健康状态监测。出现发热（体温≥37.3°C）、咳嗽等急性呼吸道异常症状的，应及时进行相应的诊疗和排查，保证参考时身体健康。</w:t>
      </w:r>
    </w:p>
    <w:p>
      <w:pPr>
        <w:ind w:firstLine="560" w:firstLineChars="200"/>
        <w:rPr>
          <w:sz w:val="28"/>
          <w:szCs w:val="28"/>
        </w:rPr>
      </w:pPr>
      <w:r>
        <w:rPr>
          <w:sz w:val="28"/>
          <w:szCs w:val="28"/>
        </w:rPr>
        <w:t>3.及时申领本人防疫健康码。在考前再次确认本人海南健康码为绿码、“通信大数据行程卡”为绿色且不带“*”，确保考试入场时能正常出示。</w:t>
      </w:r>
    </w:p>
    <w:p>
      <w:pPr>
        <w:ind w:firstLine="560" w:firstLineChars="200"/>
        <w:rPr>
          <w:sz w:val="28"/>
          <w:szCs w:val="28"/>
        </w:rPr>
      </w:pPr>
      <w:r>
        <w:rPr>
          <w:sz w:val="28"/>
          <w:szCs w:val="28"/>
        </w:rPr>
        <w:t>4.核酸检测证明要求（1）所有考生进入考点时须提供当场考试开考前48小时内核酸检测阴性证明。（2）核酸检测阴性证明纸质或电子报告均可。</w:t>
      </w:r>
    </w:p>
    <w:p>
      <w:pPr>
        <w:ind w:firstLine="560" w:firstLineChars="200"/>
        <w:rPr>
          <w:sz w:val="28"/>
          <w:szCs w:val="28"/>
        </w:rPr>
      </w:pPr>
      <w:r>
        <w:rPr>
          <w:rFonts w:hint="eastAsia"/>
          <w:sz w:val="28"/>
          <w:szCs w:val="28"/>
        </w:rPr>
        <w:t>三、进入考点考场</w:t>
      </w:r>
    </w:p>
    <w:p>
      <w:pPr>
        <w:ind w:firstLine="560" w:firstLineChars="200"/>
        <w:rPr>
          <w:sz w:val="28"/>
          <w:szCs w:val="28"/>
        </w:rPr>
      </w:pPr>
      <w:r>
        <w:rPr>
          <w:sz w:val="28"/>
          <w:szCs w:val="28"/>
        </w:rPr>
        <w:t>1.留足赴考时间。请考生根据各环节要求留足赴考时间，提前做好准备进入考点。</w:t>
      </w:r>
    </w:p>
    <w:p>
      <w:pPr>
        <w:ind w:firstLine="560" w:firstLineChars="200"/>
        <w:rPr>
          <w:sz w:val="28"/>
          <w:szCs w:val="28"/>
        </w:rPr>
      </w:pPr>
      <w:r>
        <w:rPr>
          <w:sz w:val="28"/>
          <w:szCs w:val="28"/>
        </w:rPr>
        <w:t>2.注意防护。所有考生应注意个人防护，自备一次性医用口罩，除核验身份时按要求及时摘戴口罩外，进出考点、考场应当全程佩戴口罩。备用隔离考场的考生应全程佩戴口罩。考生进入考点、考场时不得因为佩戴口罩影响身份识别。</w:t>
      </w:r>
    </w:p>
    <w:p>
      <w:pPr>
        <w:ind w:firstLine="560" w:firstLineChars="200"/>
        <w:rPr>
          <w:sz w:val="28"/>
          <w:szCs w:val="28"/>
        </w:rPr>
      </w:pPr>
      <w:r>
        <w:rPr>
          <w:rFonts w:hint="eastAsia"/>
          <w:sz w:val="28"/>
          <w:szCs w:val="28"/>
        </w:rPr>
        <w:t>四、入场核验</w:t>
      </w:r>
    </w:p>
    <w:p>
      <w:pPr>
        <w:ind w:firstLine="560" w:firstLineChars="200"/>
        <w:rPr>
          <w:sz w:val="28"/>
          <w:szCs w:val="28"/>
        </w:rPr>
      </w:pPr>
      <w:r>
        <w:rPr>
          <w:rFonts w:hint="eastAsia"/>
          <w:sz w:val="28"/>
          <w:szCs w:val="28"/>
        </w:rPr>
        <w:t>考生进入考点时须扫“海南省地点码”获得当场考试前</w:t>
      </w:r>
      <w:r>
        <w:rPr>
          <w:sz w:val="28"/>
          <w:szCs w:val="28"/>
        </w:rPr>
        <w:t>24小时内“海南健康码”、“通信大数据行程卡”和48小时内核酸检测阴性证明，同时查验身份证、准考证，接受体温测量时须有序进行，保持人员间距1米以上，经工作人员核验合格，且体温检测低于37.3℃，方可进入考点。</w:t>
      </w:r>
    </w:p>
    <w:p>
      <w:pPr>
        <w:ind w:firstLine="560" w:firstLineChars="200"/>
        <w:rPr>
          <w:sz w:val="28"/>
          <w:szCs w:val="28"/>
        </w:rPr>
      </w:pPr>
      <w:r>
        <w:rPr>
          <w:rFonts w:hint="eastAsia"/>
          <w:sz w:val="28"/>
          <w:szCs w:val="28"/>
        </w:rPr>
        <w:t>五、注意事项</w:t>
      </w:r>
    </w:p>
    <w:p>
      <w:pPr>
        <w:ind w:firstLine="560" w:firstLineChars="200"/>
        <w:rPr>
          <w:sz w:val="28"/>
          <w:szCs w:val="28"/>
        </w:rPr>
      </w:pPr>
      <w:r>
        <w:rPr>
          <w:sz w:val="28"/>
          <w:szCs w:val="28"/>
        </w:rPr>
        <w:t>1.请广大考生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ind w:firstLine="560" w:firstLineChars="200"/>
        <w:rPr>
          <w:sz w:val="28"/>
          <w:szCs w:val="28"/>
        </w:rPr>
      </w:pPr>
      <w:r>
        <w:rPr>
          <w:sz w:val="28"/>
          <w:szCs w:val="28"/>
        </w:rPr>
        <w:t>2.所有考生应在考前48小时内进行新冠肺炎病毒核酸检测。建议考生在无禁忌的情况下按“应接尽接”原则，提前完成新冠疫苗接种。</w:t>
      </w:r>
    </w:p>
    <w:p>
      <w:pPr>
        <w:ind w:firstLine="560" w:firstLineChars="200"/>
        <w:rPr>
          <w:sz w:val="28"/>
          <w:szCs w:val="28"/>
        </w:rPr>
      </w:pPr>
      <w:r>
        <w:rPr>
          <w:rFonts w:hint="eastAsia"/>
          <w:sz w:val="28"/>
          <w:szCs w:val="28"/>
        </w:rPr>
        <w:t>请考生注意：疫苗接种后</w:t>
      </w:r>
      <w:r>
        <w:rPr>
          <w:sz w:val="28"/>
          <w:szCs w:val="28"/>
        </w:rPr>
        <w:t>48小时内不适宜开展核酸检测，请妥善安排接种时间，以免因不能开展核酸检测而影响参考。</w:t>
      </w:r>
    </w:p>
    <w:p>
      <w:pPr>
        <w:ind w:firstLine="560" w:firstLineChars="200"/>
        <w:rPr>
          <w:sz w:val="28"/>
          <w:szCs w:val="28"/>
        </w:rPr>
      </w:pPr>
      <w:r>
        <w:rPr>
          <w:sz w:val="28"/>
          <w:szCs w:val="28"/>
        </w:rPr>
        <w:t>3.考生在考前须按要求完成《个人健康信息申报表》（见附件1），参考当日再自行打印《个人健康信息申报表》并如实填写，填写日期为考试当日，进入考室时需提交此表。</w:t>
      </w:r>
    </w:p>
    <w:p>
      <w:pPr>
        <w:ind w:firstLine="560" w:firstLineChars="200"/>
        <w:rPr>
          <w:sz w:val="28"/>
          <w:szCs w:val="28"/>
        </w:rPr>
      </w:pPr>
      <w:r>
        <w:rPr>
          <w:sz w:val="28"/>
          <w:szCs w:val="28"/>
        </w:rPr>
        <w:t>4.为保证考生能准时进入考场参加考试，请考生务必提前到达现场配合参加疫情防控工作。</w:t>
      </w:r>
    </w:p>
    <w:p>
      <w:pPr>
        <w:ind w:firstLine="560" w:firstLineChars="200"/>
        <w:rPr>
          <w:sz w:val="28"/>
          <w:szCs w:val="28"/>
        </w:rPr>
      </w:pPr>
      <w:r>
        <w:rPr>
          <w:sz w:val="28"/>
          <w:szCs w:val="28"/>
        </w:rPr>
        <w:t>5.考试期间考生要自觉维护现场秩序，服从现场工作人员安排管理。结束后按工作人员的指令有序离场，不得拥挤，保持人员间距。</w:t>
      </w:r>
    </w:p>
    <w:p>
      <w:pPr>
        <w:ind w:firstLine="560" w:firstLineChars="200"/>
        <w:rPr>
          <w:sz w:val="28"/>
          <w:szCs w:val="28"/>
        </w:rPr>
      </w:pPr>
      <w:r>
        <w:rPr>
          <w:sz w:val="28"/>
          <w:szCs w:val="28"/>
        </w:rPr>
        <w:t>6.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ind w:firstLine="560" w:firstLineChars="200"/>
        <w:rPr>
          <w:sz w:val="28"/>
          <w:szCs w:val="28"/>
        </w:rPr>
      </w:pPr>
    </w:p>
    <w:p>
      <w:pPr>
        <w:ind w:firstLine="560" w:firstLineChars="200"/>
        <w:rPr>
          <w:rFonts w:hint="eastAsia"/>
          <w:sz w:val="28"/>
          <w:szCs w:val="28"/>
        </w:rPr>
      </w:pPr>
    </w:p>
    <w:p>
      <w:pPr>
        <w:ind w:firstLine="560" w:firstLineChars="200"/>
        <w:jc w:val="right"/>
        <w:rPr>
          <w:rFonts w:hint="eastAsia"/>
          <w:sz w:val="28"/>
          <w:szCs w:val="28"/>
        </w:rPr>
      </w:pPr>
      <w:r>
        <w:rPr>
          <w:rFonts w:hint="eastAsia"/>
          <w:sz w:val="28"/>
          <w:szCs w:val="28"/>
        </w:rPr>
        <w:t>华东师范大学澄迈实验中学</w:t>
      </w:r>
    </w:p>
    <w:p>
      <w:pPr>
        <w:ind w:firstLine="560" w:firstLineChars="200"/>
        <w:jc w:val="right"/>
        <w:rPr>
          <w:rFonts w:hint="eastAsia"/>
          <w:sz w:val="28"/>
          <w:szCs w:val="28"/>
        </w:rPr>
      </w:pPr>
      <w:r>
        <w:rPr>
          <w:rFonts w:hint="eastAsia"/>
          <w:sz w:val="28"/>
          <w:szCs w:val="28"/>
        </w:rPr>
        <w:t>教师招聘工作领导小组办公室</w:t>
      </w:r>
    </w:p>
    <w:p>
      <w:pPr>
        <w:ind w:firstLine="560" w:firstLineChars="200"/>
        <w:jc w:val="right"/>
        <w:rPr>
          <w:rFonts w:hint="eastAsia"/>
          <w:sz w:val="28"/>
          <w:szCs w:val="28"/>
        </w:rPr>
      </w:pPr>
      <w:r>
        <w:rPr>
          <w:sz w:val="28"/>
          <w:szCs w:val="28"/>
        </w:rPr>
        <w:t>2022年4月25</w:t>
      </w:r>
      <w:bookmarkStart w:id="0" w:name="_GoBack"/>
      <w:bookmarkEnd w:id="0"/>
      <w:r>
        <w:rPr>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xNDlhMDAzZGYwMjMxMGViNGY3MWYzMzQ0ZmY5NzkifQ=="/>
  </w:docVars>
  <w:rsids>
    <w:rsidRoot w:val="000763B4"/>
    <w:rsid w:val="000763B4"/>
    <w:rsid w:val="000904AE"/>
    <w:rsid w:val="00855F88"/>
    <w:rsid w:val="00D136BD"/>
    <w:rsid w:val="31A61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标题 1 字符"/>
    <w:basedOn w:val="6"/>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1843</Words>
  <Characters>1893</Characters>
  <Lines>13</Lines>
  <Paragraphs>3</Paragraphs>
  <TotalTime>3</TotalTime>
  <ScaleCrop>false</ScaleCrop>
  <LinksUpToDate>false</LinksUpToDate>
  <CharactersWithSpaces>1893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2022-04-27T12:52:00Z</dcterms:created>
  <dc:creator>Windows 用户</dc:creator>
  <cp:lastModifiedBy>༺Andy</cp:lastModifiedBy>
  <dcterms:modified xsi:type="dcterms:W3CDTF">2022-04-28T03:11:46Z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668B71DDC9A0444796AE17F6BAFDC173</vt:lpwstr>
  </property>
</Properties>
</file>