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渝北区仙桃社区卫生服务中心公开招聘临时工作人员岗位情况一览表</w:t>
      </w:r>
    </w:p>
    <w:tbl>
      <w:tblPr>
        <w:tblStyle w:val="4"/>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1476"/>
        <w:gridCol w:w="1035"/>
        <w:gridCol w:w="1614"/>
        <w:gridCol w:w="2329"/>
        <w:gridCol w:w="898"/>
        <w:gridCol w:w="1792"/>
        <w:gridCol w:w="3282"/>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2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482"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103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9900"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28" w:type="dxa"/>
            <w:vMerge w:val="continue"/>
            <w:noWrap w:val="0"/>
            <w:vAlign w:val="center"/>
          </w:tcPr>
          <w:p>
            <w:pPr>
              <w:spacing w:line="570" w:lineRule="exact"/>
              <w:jc w:val="center"/>
              <w:rPr>
                <w:rFonts w:hint="eastAsia" w:ascii="方正仿宋_GBK" w:eastAsia="方正仿宋_GBK"/>
                <w:w w:val="90"/>
                <w:sz w:val="28"/>
                <w:szCs w:val="28"/>
              </w:rPr>
            </w:pPr>
          </w:p>
        </w:tc>
        <w:tc>
          <w:tcPr>
            <w:tcW w:w="1482" w:type="dxa"/>
            <w:vMerge w:val="continue"/>
            <w:noWrap w:val="0"/>
            <w:vAlign w:val="center"/>
          </w:tcPr>
          <w:p>
            <w:pPr>
              <w:spacing w:line="570" w:lineRule="exact"/>
              <w:jc w:val="center"/>
              <w:rPr>
                <w:rFonts w:hint="eastAsia" w:ascii="方正仿宋_GBK" w:eastAsia="方正仿宋_GBK"/>
                <w:w w:val="90"/>
                <w:sz w:val="28"/>
                <w:szCs w:val="28"/>
              </w:rPr>
            </w:pPr>
          </w:p>
        </w:tc>
        <w:tc>
          <w:tcPr>
            <w:tcW w:w="1038" w:type="dxa"/>
            <w:vMerge w:val="continue"/>
            <w:noWrap w:val="0"/>
            <w:vAlign w:val="center"/>
          </w:tcPr>
          <w:p>
            <w:pPr>
              <w:spacing w:line="570" w:lineRule="exact"/>
              <w:jc w:val="center"/>
              <w:rPr>
                <w:rFonts w:hint="eastAsia" w:ascii="方正仿宋_GBK" w:eastAsia="方正仿宋_GBK"/>
                <w:w w:val="90"/>
                <w:sz w:val="28"/>
                <w:szCs w:val="28"/>
              </w:rPr>
            </w:pP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828" w:type="dxa"/>
            <w:noWrap w:val="0"/>
            <w:vAlign w:val="center"/>
          </w:tcPr>
          <w:p>
            <w:pPr>
              <w:spacing w:line="570" w:lineRule="exact"/>
              <w:jc w:val="center"/>
              <w:rPr>
                <w:rFonts w:hint="eastAsia"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482" w:type="dxa"/>
            <w:noWrap w:val="0"/>
            <w:vAlign w:val="center"/>
          </w:tcPr>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sz w:val="28"/>
                <w:szCs w:val="28"/>
                <w:lang w:val="en-US" w:eastAsia="zh-CN"/>
              </w:rPr>
              <w:t>儿保医师</w:t>
            </w:r>
          </w:p>
        </w:tc>
        <w:tc>
          <w:tcPr>
            <w:tcW w:w="1038"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临床医学专业</w:t>
            </w:r>
          </w:p>
        </w:tc>
        <w:tc>
          <w:tcPr>
            <w:tcW w:w="9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35</w:t>
            </w:r>
            <w:r>
              <w:rPr>
                <w:rFonts w:hint="eastAsia" w:ascii="方正仿宋_GBK" w:eastAsia="方正仿宋_GBK"/>
                <w:w w:val="90"/>
                <w:sz w:val="28"/>
                <w:szCs w:val="28"/>
              </w:rPr>
              <w:t>周岁及以下</w:t>
            </w:r>
          </w:p>
        </w:tc>
        <w:tc>
          <w:tcPr>
            <w:tcW w:w="3240" w:type="dxa"/>
            <w:noWrap w:val="0"/>
            <w:vAlign w:val="center"/>
          </w:tcPr>
          <w:p>
            <w:pPr>
              <w:spacing w:line="0" w:lineRule="atLeast"/>
              <w:jc w:val="both"/>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eastAsia="zh-CN"/>
              </w:rPr>
              <w:t>，具有助理医师资格证及以上。</w:t>
            </w: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0" w:type="auto"/>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2</w:t>
            </w:r>
          </w:p>
        </w:tc>
        <w:tc>
          <w:tcPr>
            <w:tcW w:w="0" w:type="auto"/>
            <w:noWrap w:val="0"/>
            <w:vAlign w:val="center"/>
          </w:tcPr>
          <w:p>
            <w:pPr>
              <w:spacing w:line="0" w:lineRule="atLeast"/>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预防接种</w:t>
            </w:r>
          </w:p>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sz w:val="28"/>
                <w:szCs w:val="28"/>
                <w:lang w:val="en-US" w:eastAsia="zh-CN"/>
              </w:rPr>
              <w:t>护士</w:t>
            </w:r>
          </w:p>
        </w:tc>
        <w:tc>
          <w:tcPr>
            <w:tcW w:w="0" w:type="auto"/>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0" w:type="auto"/>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0" w:type="auto"/>
            <w:noWrap w:val="0"/>
            <w:vAlign w:val="center"/>
          </w:tcPr>
          <w:p>
            <w:pPr>
              <w:spacing w:line="570" w:lineRule="exact"/>
              <w:jc w:val="center"/>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护理专业</w:t>
            </w:r>
          </w:p>
        </w:tc>
        <w:tc>
          <w:tcPr>
            <w:tcW w:w="0" w:type="auto"/>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0" w:type="auto"/>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35</w:t>
            </w:r>
            <w:r>
              <w:rPr>
                <w:rFonts w:hint="eastAsia" w:ascii="方正仿宋_GBK" w:eastAsia="方正仿宋_GBK"/>
                <w:w w:val="90"/>
                <w:sz w:val="28"/>
                <w:szCs w:val="28"/>
              </w:rPr>
              <w:t>周岁及以下</w:t>
            </w:r>
          </w:p>
        </w:tc>
        <w:tc>
          <w:tcPr>
            <w:tcW w:w="0" w:type="auto"/>
            <w:noWrap w:val="0"/>
            <w:vAlign w:val="center"/>
          </w:tcPr>
          <w:p>
            <w:pPr>
              <w:spacing w:line="0" w:lineRule="atLeast"/>
              <w:jc w:val="left"/>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eastAsia="zh-CN"/>
              </w:rPr>
              <w:t>，</w:t>
            </w:r>
          </w:p>
          <w:p>
            <w:pPr>
              <w:spacing w:line="0" w:lineRule="atLeast"/>
              <w:jc w:val="center"/>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护士资格证、预防接种证</w:t>
            </w:r>
          </w:p>
          <w:p>
            <w:pPr>
              <w:spacing w:line="0" w:lineRule="atLeast"/>
              <w:jc w:val="both"/>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及以上，且从事预防接</w:t>
            </w:r>
          </w:p>
          <w:p>
            <w:pPr>
              <w:spacing w:line="0" w:lineRule="atLeas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eastAsia="zh-CN"/>
              </w:rPr>
              <w:t>种工作满</w:t>
            </w:r>
            <w:r>
              <w:rPr>
                <w:rFonts w:hint="eastAsia" w:ascii="方正仿宋_GBK" w:hAnsi="方正仿宋_GBK" w:eastAsia="方正仿宋_GBK" w:cs="方正仿宋_GBK"/>
                <w:kern w:val="0"/>
                <w:sz w:val="28"/>
                <w:szCs w:val="28"/>
                <w:lang w:val="en-US" w:eastAsia="zh-CN"/>
              </w:rPr>
              <w:t>3年。</w:t>
            </w:r>
          </w:p>
        </w:tc>
        <w:tc>
          <w:tcPr>
            <w:tcW w:w="0" w:type="auto"/>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0" w:type="auto"/>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3</w:t>
            </w:r>
          </w:p>
        </w:tc>
        <w:tc>
          <w:tcPr>
            <w:tcW w:w="0" w:type="auto"/>
            <w:noWrap w:val="0"/>
            <w:vAlign w:val="center"/>
          </w:tcPr>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sz w:val="28"/>
                <w:szCs w:val="28"/>
                <w:lang w:eastAsia="zh-CN"/>
              </w:rPr>
              <w:t>临床</w:t>
            </w:r>
            <w:r>
              <w:rPr>
                <w:rFonts w:hint="eastAsia" w:ascii="方正仿宋_GBK" w:hAnsi="方正仿宋_GBK" w:eastAsia="方正仿宋_GBK" w:cs="方正仿宋_GBK"/>
                <w:sz w:val="28"/>
                <w:szCs w:val="28"/>
                <w:lang w:val="en-US" w:eastAsia="zh-CN"/>
              </w:rPr>
              <w:t>护士</w:t>
            </w:r>
          </w:p>
        </w:tc>
        <w:tc>
          <w:tcPr>
            <w:tcW w:w="0" w:type="auto"/>
            <w:noWrap w:val="0"/>
            <w:vAlign w:val="center"/>
          </w:tcPr>
          <w:p>
            <w:pPr>
              <w:spacing w:line="0" w:lineRule="atLeast"/>
              <w:jc w:val="center"/>
              <w:rPr>
                <w:rFonts w:hint="default"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rPr>
              <w:t>1</w:t>
            </w:r>
          </w:p>
        </w:tc>
        <w:tc>
          <w:tcPr>
            <w:tcW w:w="0" w:type="auto"/>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0" w:type="auto"/>
            <w:noWrap w:val="0"/>
            <w:vAlign w:val="center"/>
          </w:tcPr>
          <w:p>
            <w:pPr>
              <w:spacing w:line="570" w:lineRule="exact"/>
              <w:jc w:val="center"/>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护理专业</w:t>
            </w:r>
          </w:p>
        </w:tc>
        <w:tc>
          <w:tcPr>
            <w:tcW w:w="0" w:type="auto"/>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不限</w:t>
            </w:r>
          </w:p>
        </w:tc>
        <w:tc>
          <w:tcPr>
            <w:tcW w:w="0" w:type="auto"/>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35</w:t>
            </w:r>
            <w:r>
              <w:rPr>
                <w:rFonts w:hint="eastAsia" w:ascii="方正仿宋_GBK" w:eastAsia="方正仿宋_GBK"/>
                <w:w w:val="90"/>
                <w:sz w:val="28"/>
                <w:szCs w:val="28"/>
              </w:rPr>
              <w:t>周岁及以下</w:t>
            </w:r>
          </w:p>
        </w:tc>
        <w:tc>
          <w:tcPr>
            <w:tcW w:w="0" w:type="auto"/>
            <w:noWrap w:val="0"/>
            <w:vAlign w:val="center"/>
          </w:tcPr>
          <w:p>
            <w:pPr>
              <w:spacing w:line="0" w:lineRule="atLeast"/>
              <w:jc w:val="left"/>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rPr>
              <w:t>具有</w:t>
            </w:r>
            <w:r>
              <w:rPr>
                <w:rFonts w:hint="eastAsia" w:ascii="方正仿宋_GBK" w:hAnsi="方正仿宋_GBK" w:eastAsia="方正仿宋_GBK" w:cs="方正仿宋_GBK"/>
                <w:kern w:val="0"/>
                <w:sz w:val="28"/>
                <w:szCs w:val="28"/>
                <w:lang w:eastAsia="zh-CN"/>
              </w:rPr>
              <w:t>大专</w:t>
            </w:r>
            <w:r>
              <w:rPr>
                <w:rFonts w:hint="eastAsia" w:ascii="方正仿宋_GBK" w:hAnsi="方正仿宋_GBK" w:eastAsia="方正仿宋_GBK" w:cs="方正仿宋_GBK"/>
                <w:kern w:val="0"/>
                <w:sz w:val="28"/>
                <w:szCs w:val="28"/>
              </w:rPr>
              <w:t>及以上学历</w:t>
            </w:r>
            <w:r>
              <w:rPr>
                <w:rFonts w:hint="eastAsia" w:ascii="方正仿宋_GBK" w:hAnsi="方正仿宋_GBK" w:eastAsia="方正仿宋_GBK" w:cs="方正仿宋_GBK"/>
                <w:kern w:val="0"/>
                <w:sz w:val="28"/>
                <w:szCs w:val="28"/>
                <w:lang w:eastAsia="zh-CN"/>
              </w:rPr>
              <w:t>，</w:t>
            </w:r>
          </w:p>
          <w:p>
            <w:pPr>
              <w:spacing w:line="0" w:lineRule="atLeast"/>
              <w:jc w:val="left"/>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护士资格证及以上，且从</w:t>
            </w:r>
          </w:p>
          <w:p>
            <w:pPr>
              <w:spacing w:line="0" w:lineRule="atLeast"/>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eastAsia="zh-CN"/>
              </w:rPr>
              <w:t>事护理工作满</w:t>
            </w:r>
            <w:r>
              <w:rPr>
                <w:rFonts w:hint="eastAsia" w:ascii="方正仿宋_GBK" w:hAnsi="方正仿宋_GBK" w:eastAsia="方正仿宋_GBK" w:cs="方正仿宋_GBK"/>
                <w:kern w:val="0"/>
                <w:sz w:val="28"/>
                <w:szCs w:val="28"/>
                <w:lang w:val="en-US" w:eastAsia="zh-CN"/>
              </w:rPr>
              <w:t>3年。</w:t>
            </w:r>
          </w:p>
        </w:tc>
        <w:tc>
          <w:tcPr>
            <w:tcW w:w="0" w:type="auto"/>
            <w:noWrap w:val="0"/>
            <w:vAlign w:val="center"/>
          </w:tcPr>
          <w:p>
            <w:pPr>
              <w:spacing w:line="570" w:lineRule="exact"/>
              <w:jc w:val="center"/>
              <w:rPr>
                <w:rFonts w:ascii="方正仿宋_GBK" w:eastAsia="方正仿宋_GBK"/>
                <w:w w:val="90"/>
                <w:sz w:val="28"/>
                <w:szCs w:val="28"/>
              </w:rPr>
            </w:pPr>
          </w:p>
        </w:tc>
      </w:tr>
    </w:tbl>
    <w:p>
      <w:pPr>
        <w:spacing w:line="570" w:lineRule="exact"/>
        <w:rPr>
          <w:rFonts w:hint="default" w:ascii="方正仿宋_GBK" w:eastAsia="方正仿宋_GBK"/>
          <w:w w:val="90"/>
          <w:sz w:val="30"/>
          <w:szCs w:val="30"/>
          <w:lang w:val="en-US" w:eastAsia="zh-CN"/>
        </w:rPr>
      </w:pPr>
      <w:r>
        <w:rPr>
          <w:rFonts w:hint="eastAsia" w:ascii="方正仿宋_GBK" w:eastAsia="方正仿宋_GBK"/>
          <w:w w:val="90"/>
          <w:sz w:val="30"/>
          <w:szCs w:val="30"/>
        </w:rPr>
        <w:t>联系电话：023-</w:t>
      </w:r>
      <w:r>
        <w:rPr>
          <w:rFonts w:hint="eastAsia" w:ascii="方正仿宋_GBK" w:eastAsia="方正仿宋_GBK"/>
          <w:w w:val="90"/>
          <w:sz w:val="30"/>
          <w:szCs w:val="30"/>
          <w:lang w:val="en-US" w:eastAsia="zh-CN"/>
        </w:rPr>
        <w:t>67280478</w:t>
      </w:r>
    </w:p>
    <w:p>
      <w:pPr>
        <w:spacing w:line="570" w:lineRule="exact"/>
        <w:rPr>
          <w:rFonts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FD5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 w:type="paragraph" w:styleId="3">
    <w:name w:val="footer"/>
    <w:basedOn w:val="1"/>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2022-04-21T09:38:41Z</dcterms:created>
  <dc:creator>LENOVO</dc:creator>
  <cp:lastModifiedBy>LENOVO</cp:lastModifiedBy>
  <dcterms:modified xsi:type="dcterms:W3CDTF">2022-04-21T09:39:25Z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