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22"/>
        </w:rPr>
      </w:pPr>
      <w:bookmarkStart w:id="0" w:name="_GoBack"/>
      <w:bookmarkEnd w:id="0"/>
      <w:r>
        <w:rPr>
          <w:rFonts w:ascii="Times New Roman" w:hAnsi="黑体" w:eastAsia="黑体"/>
          <w:sz w:val="32"/>
          <w:szCs w:val="22"/>
        </w:rPr>
        <w:t>附件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2021</w:t>
      </w:r>
      <w:r>
        <w:rPr>
          <w:rFonts w:ascii="Times New Roman" w:eastAsia="方正小标宋简体"/>
          <w:sz w:val="44"/>
          <w:szCs w:val="44"/>
        </w:rPr>
        <w:t>年市直事业单位拟记功人员名单</w:t>
      </w:r>
    </w:p>
    <w:tbl>
      <w:tblPr>
        <w:tblStyle w:val="5"/>
        <w:tblW w:w="91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520"/>
        <w:gridCol w:w="16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序号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单</w:t>
            </w:r>
            <w:r>
              <w:rPr>
                <w:rFonts w:ascii="Times New Roman" w:hAnsi="Times New Roman"/>
                <w:b/>
                <w:sz w:val="24"/>
              </w:rPr>
              <w:t xml:space="preserve">    </w:t>
            </w:r>
            <w:r>
              <w:rPr>
                <w:rFonts w:ascii="Times New Roman"/>
                <w:b/>
                <w:sz w:val="24"/>
              </w:rPr>
              <w:t>位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郴州市第一中学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李民娟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郴州市第一中学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袁万源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郴州市第一中学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周荣金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郴州市第一中学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刘志强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郴州市第一中学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曾德璋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郴州市第一中学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陈洪波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郴州市第一中学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王海萍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郴州市第一中学北校区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李苏毅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郴州市第一中学北校区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杨勇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郴州市第一中学北校区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宋全亮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郴州市第一中学北校区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罗媛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郴州市第一中学北校区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唐玉龙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郴州市第一中学北校区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唐振东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郴州市第一中学北校区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谢贵初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郴州市示范性综合实践基地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文先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郴州市理工职业技术学校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廖正亨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郴州市第十五中学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李毅琼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郴州市第十五中学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王朝霞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郴州市第十五中学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周玉姣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郴州市第十五中学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董立平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郴州市第十五中学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杨元菊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郴州市第六中学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罗柳莉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郴州市第六中学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吕贞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郴州市第六中学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刘映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郴州市第六中学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李楚英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郴州市第六中学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曹小清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郴州市第六中学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廖标慧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郴州开放大学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刘采菊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郴州市教育科学研究院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周玉庄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湘南学院附属小学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朱志平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湘南学院附属小学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黄丽娟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湘南学院附属小学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刘冬萍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湘南学院附属小学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吴昊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郴州市特殊教育中心学校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邱正春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郴州市特殊教育中心学校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陈志平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郴州职业技术学院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雷海艳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郴州职业技术学院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包晨阳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郴州职业技术学院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谭赞良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郴州职业技术学院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张军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郴州职业技术学院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刘杰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郴州职业技术学院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唐德华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郴州职业技术学院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谢穆兰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郴州工业交通学校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陈龙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郴州工业交通学校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李松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郴州工业交通学校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陈先敏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湘南幼儿师范高等专科学校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邓鲜鲜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湘南幼儿师范高等专科学校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李云莲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郴州市卫生健康事务中心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段宇芳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郴州市疾病预防控制中心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刘勋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郴州市疾病预防控制中心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刘卫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郴州市妇幼保健院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唐文涛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郴州市妇幼保健院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蒋雪英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郴州市第二人民医院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鲍黔芳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郴州市第二人民医院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黄华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郴州市第二人民医院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黄敏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郴州市住房公积金管理中心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李凯平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郴州市住房公积金管理中心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王继希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郴州市农业科学研究所办公室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易文慧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郴州市农业科学研究所水稻室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谭永明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郴州市农业科学研究所茶叶室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周玲红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郴州市文化市场综合行政执法支队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李艺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湖南省昆剧团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唐邵华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郴州市体育学校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张洪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郴州市图书馆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曹外辉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湘南起义旧址群管理处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谭隆志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郴州市歌舞剧团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龙玉国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市机构编制事务中心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郑丽能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郴州市林业综合服务中心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王英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郴州市土地储备中心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唐朝霞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郴州市空间规划研究和地理信息中心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李衍民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郴州市产商品质量监督检验所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张卓佳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郴州市计量测试检定所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刘振岳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郴州市消费者委员会秘书处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曾霞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郴州市市场监督管理局信息中心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田文才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郴州市公共资源交易中心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文宁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郴州市不动产登记中心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杨武平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郴州市社会保险服务中心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廖贵平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郴州市自然资源和规划局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陈立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市住房保障服务中心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李向阳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郴州市建设工程质量安全监督站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周春兰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郴州市市场服务中心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王芳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郴州市市场服务中心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雷继军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郴州市福城公证处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呼延晓红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郴州市道路交通安全监督服务中心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时维蔚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郴州市政务服务中心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赵卫东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郴州市园林绿化服务中心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李庆文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郴州市园林绿化服务中心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黄进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郴州市园林绿化服务中心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雷辉辉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郴州市园林绿化服务中心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牛力子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郴州市园林绿化服务中心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樊伟东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郴州市市政公用设施维护服务中心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邓伟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郴州市环境卫生服务中心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刘永剑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郴州市环境卫生服务中心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徐朝晖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郴州市市政工程总公司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邓军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郴州市市政工程总公司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史文芳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郴州市市政工程总公司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刘建平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郴州市城市管理综合行政执法支队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余志国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郴州市城市管理综合行政执法支队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田东明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郴州市城市管理综合行政执法支队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李勇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郴州市人大代表服务中心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张会霖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郴州市生态环境保护综合行政执法支队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杨阳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郴州市东江湖水环境保护局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袁首枢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郴州市生态环境事务中心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冯建波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郴州市北湖生态环境监测站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邓镔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郴州市资兴生态环境保护综合行政执法局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曹方丽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郴州市嘉禾生态环境保护综合行政执法局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李雄仔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郴州市安仁生态环境保护综合行政执法局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陈武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郴州市财政事务中心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赵立权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6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郴州市劳动人事争议仲裁院</w:t>
            </w:r>
          </w:p>
        </w:tc>
        <w:tc>
          <w:tcPr>
            <w:tcW w:w="16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贺琴</w:t>
            </w:r>
          </w:p>
        </w:tc>
      </w:tr>
    </w:tbl>
    <w:p>
      <w:pPr>
        <w:spacing w:line="40" w:lineRule="exact"/>
        <w:jc w:val="center"/>
        <w:rPr>
          <w:rFonts w:ascii="Times New Roman" w:hAnsi="Times New Roman"/>
        </w:rPr>
      </w:pPr>
    </w:p>
    <w:sectPr>
      <w:footerReference r:id="rId3" w:type="default"/>
      <w:pgSz w:w="11906" w:h="16838"/>
      <w:pgMar w:top="1701" w:right="1361" w:bottom="1418" w:left="1644" w:header="851" w:footer="1134" w:gutter="0"/>
      <w:cols w:space="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305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6DA9"/>
    <w:rsid w:val="000B13DB"/>
    <w:rsid w:val="002670E6"/>
    <w:rsid w:val="005A5BA4"/>
    <w:rsid w:val="00866F5F"/>
    <w:rsid w:val="008E7B55"/>
    <w:rsid w:val="00B37C96"/>
    <w:rsid w:val="00BC7BCC"/>
    <w:rsid w:val="00D60FE5"/>
    <w:rsid w:val="00D85DA4"/>
    <w:rsid w:val="00F54425"/>
    <w:rsid w:val="00F86DA9"/>
    <w:rsid w:val="3B68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日期 Char"/>
    <w:basedOn w:val="6"/>
    <w:link w:val="2"/>
    <w:semiHidden/>
    <w:uiPriority w:val="99"/>
    <w:rPr>
      <w:rFonts w:ascii="Calibri" w:hAnsi="Calibri" w:eastAsia="宋体" w:cs="Times New Roman"/>
      <w:sz w:val="21"/>
      <w:szCs w:val="24"/>
    </w:rPr>
  </w:style>
  <w:style w:type="character" w:customStyle="1" w:styleId="9">
    <w:name w:val="页眉 Char"/>
    <w:basedOn w:val="6"/>
    <w:link w:val="4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374</Words>
  <Characters>2135</Characters>
  <Lines>17</Lines>
  <Paragraphs>5</Paragraphs>
  <TotalTime>3</TotalTime>
  <ScaleCrop>false</ScaleCrop>
  <LinksUpToDate>false</LinksUpToDate>
  <CharactersWithSpaces>2504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2022-04-22T02:18:00Z</dcterms:created>
  <dc:creator>Administrator</dc:creator>
  <cp:lastModifiedBy>蓝新华</cp:lastModifiedBy>
  <cp:lastPrinted>2022-04-22T02:21:00Z</cp:lastPrinted>
  <dcterms:modified xsi:type="dcterms:W3CDTF">2022-04-22T03:46:11Z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96D756BD2BAA42E7AB0794C78D4C9B85</vt:lpwstr>
  </property>
</Properties>
</file>