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pStyle w:val="2"/>
        <w:spacing w:line="560" w:lineRule="exact"/>
        <w:jc w:val="center"/>
        <w:rPr>
          <w:rFonts w:hint="eastAsia" w:ascii="方正小标宋简体" w:eastAsia="方正小标宋简体"/>
          <w:b w:val="0"/>
          <w:bCs/>
          <w:sz w:val="44"/>
          <w:szCs w:val="44"/>
        </w:rPr>
      </w:pPr>
      <w:r>
        <w:rPr>
          <w:rFonts w:hint="eastAsia" w:ascii="方正小标宋简体" w:hAnsi="Calibri" w:eastAsia="方正小标宋简体"/>
          <w:b w:val="0"/>
          <w:kern w:val="2"/>
          <w:sz w:val="40"/>
          <w:szCs w:val="40"/>
          <w:lang w:val="en-US" w:eastAsia="zh-CN" w:bidi="ar-SA"/>
        </w:rPr>
        <w:t>公开招聘工作人员</w:t>
      </w:r>
      <w:r>
        <w:rPr>
          <w:rFonts w:hint="eastAsia" w:ascii="方正小标宋简体" w:eastAsia="方正小标宋简体"/>
          <w:b w:val="0"/>
          <w:bCs/>
          <w:sz w:val="40"/>
          <w:szCs w:val="40"/>
        </w:rPr>
        <w:t>考生新冠肺炎疫情防控承诺书</w:t>
      </w:r>
    </w:p>
    <w:p>
      <w:pPr>
        <w:spacing w:after="156" w:afterLines="50" w:line="420" w:lineRule="exact"/>
        <w:ind w:firstLine="658"/>
        <w:rPr>
          <w:rFonts w:hint="eastAsia" w:ascii="仿宋_GB2312" w:hAnsi="宋体" w:eastAsia="仿宋_GB2312" w:cs="宋体"/>
          <w:sz w:val="32"/>
          <w:szCs w:val="32"/>
          <w:u w:val="single"/>
        </w:rPr>
      </w:pPr>
      <w:r>
        <w:rPr>
          <w:rFonts w:hint="eastAsia" w:ascii="仿宋_GB2312" w:hAnsi="Helvetica" w:eastAsia="仿宋_GB2312" w:cs="Helvetica"/>
          <w:kern w:val="0"/>
          <w:sz w:val="32"/>
          <w:szCs w:val="32"/>
        </w:rPr>
        <w:t>为了配合做好新冠肺炎疫情防控工作，本人已充分理解国家的法律法规和此次公开招聘工作人员应遵守的相关规定，作出以下承诺：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noWrap w:val="0"/>
            <w:vAlign w:val="center"/>
          </w:tcPr>
          <w:p>
            <w:pPr>
              <w:jc w:val="center"/>
              <w:rPr>
                <w:rFonts w:ascii="黑体" w:hAnsi="黑体" w:eastAsia="黑体" w:cs="宋体"/>
                <w:kern w:val="0"/>
                <w:sz w:val="24"/>
                <w:szCs w:val="24"/>
              </w:rPr>
            </w:pPr>
          </w:p>
        </w:tc>
        <w:tc>
          <w:tcPr>
            <w:tcW w:w="1172"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noWrap w:val="0"/>
            <w:vAlign w:val="center"/>
          </w:tcPr>
          <w:p>
            <w:pPr>
              <w:jc w:val="center"/>
              <w:rPr>
                <w:rFonts w:ascii="黑体" w:hAnsi="黑体" w:eastAsia="黑体" w:cs="宋体"/>
                <w:kern w:val="0"/>
                <w:sz w:val="24"/>
                <w:szCs w:val="24"/>
              </w:rPr>
            </w:pPr>
          </w:p>
        </w:tc>
        <w:tc>
          <w:tcPr>
            <w:tcW w:w="1234"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noWrap w:val="0"/>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noWrap w:val="0"/>
            <w:vAlign w:val="center"/>
          </w:tcPr>
          <w:p>
            <w:pPr>
              <w:jc w:val="center"/>
              <w:rPr>
                <w:rFonts w:ascii="黑体" w:hAnsi="黑体" w:eastAsia="黑体" w:cs="宋体"/>
                <w:kern w:val="0"/>
                <w:sz w:val="24"/>
                <w:szCs w:val="24"/>
              </w:rPr>
            </w:pPr>
          </w:p>
        </w:tc>
        <w:tc>
          <w:tcPr>
            <w:tcW w:w="1200"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1234" w:type="dxa"/>
            <w:noWrap w:val="0"/>
            <w:vAlign w:val="center"/>
          </w:tcPr>
          <w:p>
            <w:pPr>
              <w:jc w:val="center"/>
              <w:rPr>
                <w:rFonts w:ascii="黑体" w:hAnsi="黑体" w:eastAsia="黑体" w:cs="宋体"/>
                <w:kern w:val="0"/>
                <w:sz w:val="24"/>
                <w:szCs w:val="24"/>
              </w:rPr>
            </w:pPr>
          </w:p>
        </w:tc>
        <w:tc>
          <w:tcPr>
            <w:tcW w:w="1246"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noWrap w:val="0"/>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val="0"/>
            <w:vAlign w:val="top"/>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noWrap w:val="0"/>
            <w:vAlign w:val="top"/>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0"/>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.本人过去14日内是否与新冠肺炎确诊病例、疑似病例或已发现无症状感染者有接触史</w:t>
            </w:r>
            <w:r>
              <w:rPr>
                <w:rFonts w:hint="eastAsia" w:ascii="黑体" w:hAnsi="黑体" w:eastAsia="黑体" w:cs="宋体"/>
                <w:b/>
                <w:color w:val="FF0000"/>
                <w:kern w:val="0"/>
                <w:sz w:val="20"/>
                <w:szCs w:val="21"/>
              </w:rPr>
              <w:t>。</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.本人过去14日内是否与来自境外（含港澳台）人员有接触史</w:t>
            </w:r>
            <w:r>
              <w:rPr>
                <w:rFonts w:hint="eastAsia" w:ascii="黑体" w:hAnsi="黑体" w:eastAsia="黑体" w:cs="宋体"/>
                <w:b/>
                <w:color w:val="FF0000"/>
                <w:kern w:val="0"/>
                <w:sz w:val="20"/>
                <w:szCs w:val="21"/>
              </w:rPr>
              <w:t>。</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.本人“八闽健康码”是否为橙码(即非绿码)。</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hint="eastAsia" w:ascii="黑体" w:hAnsi="黑体" w:eastAsia="黑体" w:cs="宋体"/>
                <w:b/>
                <w:kern w:val="0"/>
                <w:sz w:val="20"/>
                <w:szCs w:val="21"/>
              </w:rPr>
              <w:t>.共同居住家庭成员中是否有上述1至</w:t>
            </w: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的情况。</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val="0"/>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w:t>
      </w:r>
      <w:r>
        <w:rPr>
          <w:rFonts w:hint="eastAsia" w:ascii="黑体" w:hAnsi="黑体" w:eastAsia="黑体" w:cs="方正小标宋简体"/>
          <w:sz w:val="24"/>
          <w:szCs w:val="24"/>
          <w:lang w:eastAsia="zh-CN"/>
        </w:rPr>
        <w:t>考生</w:t>
      </w:r>
      <w:r>
        <w:rPr>
          <w:rFonts w:hint="eastAsia" w:ascii="黑体" w:hAnsi="黑体" w:eastAsia="黑体" w:cs="方正小标宋简体"/>
          <w:sz w:val="24"/>
          <w:szCs w:val="24"/>
        </w:rPr>
        <w:t>须携带考前</w:t>
      </w:r>
      <w:r>
        <w:rPr>
          <w:rFonts w:hint="eastAsia" w:ascii="黑体" w:hAnsi="黑体" w:eastAsia="黑体" w:cs="方正小标宋简体"/>
          <w:sz w:val="24"/>
          <w:szCs w:val="24"/>
          <w:lang w:val="en-US" w:eastAsia="zh-CN"/>
        </w:rPr>
        <w:t>48小时</w:t>
      </w:r>
      <w:r>
        <w:rPr>
          <w:rFonts w:hint="eastAsia" w:ascii="黑体" w:hAnsi="黑体" w:eastAsia="黑体" w:cs="方正小标宋简体"/>
          <w:sz w:val="24"/>
          <w:szCs w:val="24"/>
        </w:rPr>
        <w:t>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w:t>
      </w:r>
      <w:r>
        <w:rPr>
          <w:rFonts w:hint="eastAsia" w:ascii="黑体" w:hAnsi="黑体" w:eastAsia="黑体" w:cs="方正小标宋简体"/>
          <w:sz w:val="24"/>
          <w:szCs w:val="24"/>
          <w:lang w:eastAsia="zh-CN"/>
        </w:rPr>
        <w:t>考</w:t>
      </w:r>
      <w:r>
        <w:rPr>
          <w:rFonts w:hint="eastAsia" w:ascii="黑体" w:hAnsi="黑体" w:eastAsia="黑体" w:cs="方正小标宋简体"/>
          <w:sz w:val="24"/>
          <w:szCs w:val="24"/>
        </w:rPr>
        <w:t>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p>
      <w:bookmarkStart w:id="0" w:name="_GoBack"/>
      <w:bookmarkEnd w:id="0"/>
    </w:p>
    <w:sectPr>
      <w:pgSz w:w="11906" w:h="16838"/>
      <w:pgMar w:top="514" w:right="1361" w:bottom="124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A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2022-04-20T09:18:20Z</dcterms:created>
  <dc:creator>admin</dc:creator>
  <cp:lastModifiedBy>admin</cp:lastModifiedBy>
  <dcterms:modified xsi:type="dcterms:W3CDTF">2022-04-20T09:18:38Z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7E17606E062D4F4FBBD33BC2FD284881</vt:lpwstr>
  </property>
</Properties>
</file>