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F281" w14:textId="6A19D2F8" w:rsidR="00D07553" w:rsidRDefault="00BB55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8C6027"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14:paraId="44211F5F" w14:textId="77777777" w:rsidR="00D07553" w:rsidRDefault="00D0755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5BD578D" w14:textId="77777777" w:rsidR="00D07553" w:rsidRDefault="00BB55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国家教育行政部门最新版高等教育学科</w:t>
      </w:r>
    </w:p>
    <w:p w14:paraId="0BD4A679" w14:textId="77777777" w:rsidR="00D07553" w:rsidRDefault="00BB55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专业目录网址链接</w:t>
      </w:r>
    </w:p>
    <w:p w14:paraId="78033929" w14:textId="77777777" w:rsidR="00D07553" w:rsidRDefault="00D07553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EB4C57E" w14:textId="77777777" w:rsidR="00D07553" w:rsidRDefault="00BB552C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一、专科</w:t>
      </w:r>
    </w:p>
    <w:p w14:paraId="68094651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教育部关于印发普通高等学校高等职业教育（专科）专业设置管理办法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和《普通高等学校高等职业教育（专科）专业目录（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年）》的通知</w:t>
      </w:r>
    </w:p>
    <w:p w14:paraId="46DB7F92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6DB9DE53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http://www.moe.gov.cn/srcsite/A07/moe_953/201511/t20151105_217877.html</w:t>
      </w:r>
    </w:p>
    <w:p w14:paraId="0E9311A3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>《普通高等学校高等职业教育（专科）专业目录》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/>
          <w:sz w:val="32"/>
          <w:szCs w:val="32"/>
        </w:rPr>
        <w:t>年增补专业</w:t>
      </w:r>
    </w:p>
    <w:p w14:paraId="3B185AE1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30633A36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http://www.moe.gov.cn/srcsite/A07/s7055/201609/t20160906_277892.html</w:t>
      </w:r>
    </w:p>
    <w:p w14:paraId="69BD069A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《普通高等学校高等职业教育（专科）专业目录》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年增补专业</w:t>
      </w:r>
    </w:p>
    <w:p w14:paraId="13B32BBF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5BA20425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http://www.moe.gov.cn/jyb_xxgk/s5743/s5745/201709/t20170906_313674.html</w:t>
      </w:r>
    </w:p>
    <w:p w14:paraId="7185DD66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教育部关于印发《职业教育专业目录（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年）》的通知</w:t>
      </w:r>
    </w:p>
    <w:p w14:paraId="378B89B7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7F2F0E77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http://zyyxzy.moe.edu.cn/gpw/shtml/bulletin</w:t>
      </w:r>
      <w:r>
        <w:rPr>
          <w:rFonts w:ascii="仿宋_GB2312" w:eastAsia="仿宋_GB2312" w:hAnsi="仿宋_GB2312" w:cs="仿宋_GB2312" w:hint="eastAsia"/>
          <w:sz w:val="32"/>
          <w:szCs w:val="32"/>
        </w:rPr>
        <w:t>/110.shtml</w:t>
      </w:r>
    </w:p>
    <w:p w14:paraId="4B4AD507" w14:textId="77777777" w:rsidR="00D07553" w:rsidRDefault="00BB552C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二、本科</w:t>
      </w:r>
    </w:p>
    <w:p w14:paraId="10DB59AB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>教育部关于印发《普通高等学校本科专业目录（</w:t>
      </w:r>
      <w:r>
        <w:rPr>
          <w:rFonts w:ascii="仿宋_GB2312" w:eastAsia="仿宋_GB2312" w:hAnsi="仿宋_GB2312" w:cs="仿宋_GB2312"/>
          <w:sz w:val="32"/>
          <w:szCs w:val="32"/>
        </w:rPr>
        <w:t>2012</w:t>
      </w:r>
      <w:r>
        <w:rPr>
          <w:rFonts w:ascii="仿宋_GB2312" w:eastAsia="仿宋_GB2312" w:hAnsi="仿宋_GB2312" w:cs="仿宋_GB2312"/>
          <w:sz w:val="32"/>
          <w:szCs w:val="32"/>
        </w:rPr>
        <w:t>年）》《普通高等学校本科专业设置管理规定》等文件的通知</w:t>
      </w:r>
    </w:p>
    <w:p w14:paraId="4A0BACB8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3CEDE024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http://www.moe.gov.cn/srcsite/A08/moe_1034/s3882/201209/t20120918_143152.html</w:t>
      </w:r>
    </w:p>
    <w:p w14:paraId="0CBCA1FE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>教育部关于公布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/>
          <w:sz w:val="32"/>
          <w:szCs w:val="32"/>
        </w:rPr>
        <w:t>年度普通高等学校本科专业备案和审批结果的通知</w:t>
      </w:r>
    </w:p>
    <w:p w14:paraId="3B9F49BE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68DCC7E7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http://www.moe.gov.cn/srcsite/A08/moe_1034/s4930/202003/t20200303_426853.html</w:t>
      </w:r>
    </w:p>
    <w:p w14:paraId="78EDC680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  <w:szCs w:val="32"/>
        </w:rPr>
        <w:t>教育部关于公布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/>
          <w:sz w:val="32"/>
          <w:szCs w:val="32"/>
        </w:rPr>
        <w:t>年度普通高等学校本科专业备案和审批结果的通知</w:t>
      </w:r>
    </w:p>
    <w:p w14:paraId="54E517AE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73CA5FB9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http://www.moe.gov.cn/srcsite/A08/moe_1034/s4930/202103/t20210301_516076.html</w:t>
      </w:r>
    </w:p>
    <w:p w14:paraId="35C74387" w14:textId="77777777" w:rsidR="00D07553" w:rsidRDefault="00D07553">
      <w:pPr>
        <w:spacing w:line="560" w:lineRule="exact"/>
        <w:ind w:firstLineChars="200" w:firstLine="640"/>
        <w:rPr>
          <w:vanish/>
          <w:sz w:val="32"/>
          <w:szCs w:val="32"/>
        </w:rPr>
      </w:pPr>
    </w:p>
    <w:p w14:paraId="38766DAE" w14:textId="77777777" w:rsidR="00D07553" w:rsidRDefault="00BB552C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三、研究生</w:t>
      </w:r>
    </w:p>
    <w:p w14:paraId="325A8BAC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《授予博士、硕士学位和培养研究生的学科、专业目录》</w:t>
      </w:r>
      <w:r>
        <w:rPr>
          <w:rFonts w:ascii="仿宋_GB2312" w:eastAsia="仿宋_GB2312" w:hAnsi="仿宋_GB2312" w:cs="仿宋_GB2312" w:hint="eastAsia"/>
          <w:sz w:val="32"/>
          <w:szCs w:val="32"/>
        </w:rPr>
        <w:t>(1997</w:t>
      </w:r>
      <w:r>
        <w:rPr>
          <w:rFonts w:ascii="仿宋_GB2312" w:eastAsia="仿宋_GB2312" w:hAnsi="仿宋_GB2312" w:cs="仿宋_GB2312" w:hint="eastAsia"/>
          <w:sz w:val="32"/>
          <w:szCs w:val="32"/>
        </w:rPr>
        <w:t>年颁布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14:paraId="56AD08B2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47336BE1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http://www.moe.gov.cn/srcsite/A22/moe_833/200512/t20051223_88437.html</w:t>
      </w:r>
    </w:p>
    <w:p w14:paraId="1ABE8110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关于印发《学位授予和人才培养学科目录（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年）》的通知</w:t>
      </w:r>
    </w:p>
    <w:p w14:paraId="196A12FD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15673507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http://www.moe.gov.cn/sr</w:t>
      </w:r>
      <w:r>
        <w:rPr>
          <w:rFonts w:ascii="仿宋_GB2312" w:eastAsia="仿宋_GB2312" w:hAnsi="仿宋_GB2312" w:cs="仿宋_GB2312"/>
          <w:sz w:val="32"/>
          <w:szCs w:val="32"/>
        </w:rPr>
        <w:t>csite/A22/moe_833/201103/t20110308_116439.html</w:t>
      </w:r>
    </w:p>
    <w:p w14:paraId="3369FB1A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  <w:szCs w:val="32"/>
        </w:rPr>
        <w:t>国务院学位委员会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教育部关于增设网络空间安全一级学科的通知</w:t>
      </w:r>
    </w:p>
    <w:p w14:paraId="03D2D8B6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4AD05D70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http://www.moe.gov.cn/s78/A22/tongzhi/201511/t20151127_221423.html</w:t>
      </w:r>
    </w:p>
    <w:p w14:paraId="369D68AE" w14:textId="77777777" w:rsidR="00D07553" w:rsidRDefault="00BB552C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四、补充</w:t>
      </w:r>
    </w:p>
    <w:p w14:paraId="4FC5B0A1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>教育部关于印发《高等学历继续教育专业设置管理办法》的通知</w:t>
      </w:r>
    </w:p>
    <w:p w14:paraId="6E15ED06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5A32E588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hyperlink r:id="rId7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http://www.moe.gov.cn/srcsite/A07/moe_743/201612/t20161202_290707.html</w:t>
        </w:r>
      </w:hyperlink>
    </w:p>
    <w:p w14:paraId="6D9C710A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人力资源和社会保障部《全国技工院校专业目录》</w:t>
      </w:r>
    </w:p>
    <w:p w14:paraId="25A97649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网址：</w:t>
      </w:r>
    </w:p>
    <w:p w14:paraId="712B867D" w14:textId="77777777" w:rsidR="00D07553" w:rsidRDefault="00BB552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https://jg.class.com.cn/cms/resourcedetail.htm?contentUid=56003c45a77</w:t>
      </w:r>
      <w:r>
        <w:rPr>
          <w:rFonts w:ascii="仿宋_GB2312" w:eastAsia="仿宋_GB2312" w:hAnsi="仿宋_GB2312" w:cs="仿宋_GB2312" w:hint="eastAsia"/>
          <w:sz w:val="32"/>
          <w:szCs w:val="32"/>
        </w:rPr>
        <w:t>04b338efd7d871eac1ff1</w:t>
      </w:r>
    </w:p>
    <w:sectPr w:rsidR="00D07553">
      <w:footerReference w:type="default" r:id="rId8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2E23" w14:textId="77777777" w:rsidR="00BB552C" w:rsidRDefault="00BB552C">
      <w:r>
        <w:separator/>
      </w:r>
    </w:p>
  </w:endnote>
  <w:endnote w:type="continuationSeparator" w:id="0">
    <w:p w14:paraId="3F11E6ED" w14:textId="77777777" w:rsidR="00BB552C" w:rsidRDefault="00BB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7C90" w14:textId="77777777" w:rsidR="00D07553" w:rsidRDefault="00BB552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7E3C1F" wp14:editId="6ED567C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FBE4BD" w14:textId="77777777" w:rsidR="00D07553" w:rsidRDefault="00BB552C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E3C1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BFBE4BD" w14:textId="77777777" w:rsidR="00D07553" w:rsidRDefault="00BB552C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16DE" w14:textId="77777777" w:rsidR="00BB552C" w:rsidRDefault="00BB552C">
      <w:r>
        <w:separator/>
      </w:r>
    </w:p>
  </w:footnote>
  <w:footnote w:type="continuationSeparator" w:id="0">
    <w:p w14:paraId="70FA92CD" w14:textId="77777777" w:rsidR="00BB552C" w:rsidRDefault="00BB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553"/>
    <w:rsid w:val="CBBD694A"/>
    <w:rsid w:val="D7FF6F09"/>
    <w:rsid w:val="DED794B9"/>
    <w:rsid w:val="FFEE422A"/>
    <w:rsid w:val="008C6027"/>
    <w:rsid w:val="00BB552C"/>
    <w:rsid w:val="00D07553"/>
    <w:rsid w:val="08772D56"/>
    <w:rsid w:val="1F541854"/>
    <w:rsid w:val="24576117"/>
    <w:rsid w:val="2BBF8204"/>
    <w:rsid w:val="33FF1ADC"/>
    <w:rsid w:val="39CD1EB9"/>
    <w:rsid w:val="57DC32A7"/>
    <w:rsid w:val="5F276791"/>
    <w:rsid w:val="60B424AD"/>
    <w:rsid w:val="6BFEEB64"/>
    <w:rsid w:val="7C06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1AC2F"/>
  <w15:docId w15:val="{0E569B74-AC91-4D1D-AABE-44E2E4C9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color w:val="6F6F6F"/>
      <w:u w:val="none"/>
    </w:rPr>
  </w:style>
  <w:style w:type="character" w:styleId="a6">
    <w:name w:val="Hyperlink"/>
    <w:basedOn w:val="a0"/>
    <w:qFormat/>
    <w:rPr>
      <w:color w:val="6F6F6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e.gov.cn/srcsite/A07/moe_743/201612/t20161202_29070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向 荣</cp:lastModifiedBy>
  <cp:revision>2</cp:revision>
  <cp:lastPrinted>2022-03-29T20:07:00Z</cp:lastPrinted>
  <dcterms:created xsi:type="dcterms:W3CDTF">2014-10-31T04:08:00Z</dcterms:created>
  <dcterms:modified xsi:type="dcterms:W3CDTF">2022-04-19T12:27:00Z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C21D8988DBAD46C18E19D2B7A34B796E</vt:lpwstr>
  </property>
</Properties>
</file>