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B470F" w14:textId="77777777" w:rsidR="0059000B" w:rsidRDefault="0059000B">
      <w:pPr>
        <w:rPr>
          <w:rFonts w:ascii="宋体" w:eastAsia="宋体" w:hAnsi="宋体" w:cs="宋体"/>
        </w:rPr>
      </w:pPr>
    </w:p>
    <w:p w14:paraId="2821D082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3448DEB3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6A9439D7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537BCB84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4F3B5BB2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3339A637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45AA4AB2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310069C7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77E6CC55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6C39DF4C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033861B8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2509941B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7B83957E" w14:textId="77777777" w:rsidR="0059000B" w:rsidRDefault="009702BE">
      <w:pPr>
        <w:pStyle w:val="a0"/>
        <w:jc w:val="center"/>
        <w:rPr>
          <w:rFonts w:ascii="宋体" w:eastAsia="宋体" w:hAnsi="宋体" w:cs="宋体"/>
          <w:sz w:val="84"/>
          <w:szCs w:val="84"/>
        </w:rPr>
      </w:pPr>
      <w:r>
        <w:rPr>
          <w:rFonts w:ascii="宋体" w:eastAsia="宋体" w:hAnsi="宋体" w:cs="宋体" w:hint="eastAsia"/>
          <w:sz w:val="84"/>
          <w:szCs w:val="84"/>
        </w:rPr>
        <w:t>考生使用手册</w:t>
      </w:r>
    </w:p>
    <w:p w14:paraId="020AF0C6" w14:textId="77777777" w:rsidR="0059000B" w:rsidRDefault="009702BE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版本号：2.0</w:t>
      </w:r>
    </w:p>
    <w:p w14:paraId="78C381EA" w14:textId="77777777" w:rsidR="0059000B" w:rsidRDefault="009702BE">
      <w:pPr>
        <w:jc w:val="center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修订时间：03.25</w:t>
      </w:r>
    </w:p>
    <w:p w14:paraId="7F5BF1BB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0555904B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3E8D3C60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4B521261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2697F579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2EB0DB74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51DFC955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113B93B4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359E215B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0E72660C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55C1807F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7B6B736E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6438475B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5E166CC3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1D57549A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3A5550AB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760476DA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24507505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3DA602FB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24CD1992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6B5ACD54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158400CF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041FD141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53AB6C1A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725EF1D7" w14:textId="77777777" w:rsidR="0059000B" w:rsidRDefault="0059000B">
      <w:pPr>
        <w:pStyle w:val="a0"/>
        <w:rPr>
          <w:rFonts w:ascii="宋体" w:eastAsia="宋体" w:hAnsi="宋体" w:cs="宋体"/>
        </w:rPr>
      </w:pPr>
    </w:p>
    <w:sdt>
      <w:sdtPr>
        <w:rPr>
          <w:rFonts w:ascii="宋体" w:eastAsia="宋体" w:hAnsi="宋体" w:cs="宋体" w:hint="eastAsia"/>
          <w:color w:val="auto"/>
          <w:kern w:val="2"/>
          <w:sz w:val="21"/>
          <w:szCs w:val="24"/>
          <w:lang w:val="zh-CN"/>
        </w:rPr>
        <w:id w:val="-1430503491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3F70C17D" w14:textId="77777777" w:rsidR="0059000B" w:rsidRDefault="009702BE">
          <w:pPr>
            <w:pStyle w:val="TOC10"/>
            <w:rPr>
              <w:rFonts w:ascii="宋体" w:eastAsia="宋体" w:hAnsi="宋体" w:cs="宋体"/>
              <w:sz w:val="28"/>
              <w:szCs w:val="28"/>
            </w:rPr>
          </w:pPr>
          <w:r>
            <w:rPr>
              <w:rFonts w:ascii="宋体" w:eastAsia="宋体" w:hAnsi="宋体" w:cs="宋体" w:hint="eastAsia"/>
              <w:sz w:val="28"/>
              <w:szCs w:val="28"/>
              <w:lang w:val="zh-CN"/>
            </w:rPr>
            <w:t>目录</w:t>
          </w:r>
        </w:p>
        <w:p w14:paraId="63BB9FF7" w14:textId="77777777" w:rsidR="0059000B" w:rsidRDefault="009702BE">
          <w:pPr>
            <w:pStyle w:val="TOC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ascii="宋体" w:eastAsia="宋体" w:hAnsi="宋体" w:cs="宋体" w:hint="eastAsia"/>
              <w:sz w:val="28"/>
              <w:szCs w:val="28"/>
            </w:rPr>
            <w:fldChar w:fldCharType="begin"/>
          </w:r>
          <w:r>
            <w:rPr>
              <w:rFonts w:ascii="宋体" w:eastAsia="宋体" w:hAnsi="宋体" w:cs="宋体" w:hint="eastAsia"/>
              <w:sz w:val="28"/>
              <w:szCs w:val="28"/>
            </w:rPr>
            <w:instrText xml:space="preserve"> TOC \o "1-3" \h \z \u </w:instrText>
          </w:r>
          <w:r>
            <w:rPr>
              <w:rFonts w:ascii="宋体" w:eastAsia="宋体" w:hAnsi="宋体" w:cs="宋体" w:hint="eastAsia"/>
              <w:sz w:val="28"/>
              <w:szCs w:val="28"/>
            </w:rPr>
            <w:fldChar w:fldCharType="separate"/>
          </w:r>
          <w:hyperlink w:anchor="_Toc11587" w:history="1">
            <w:r>
              <w:rPr>
                <w:rFonts w:ascii="宋体" w:eastAsia="宋体" w:hAnsi="宋体" w:cs="宋体" w:hint="eastAsia"/>
                <w:sz w:val="28"/>
                <w:szCs w:val="28"/>
              </w:rPr>
              <w:t>1.考前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PAGEREF _Toc11587 \h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14:paraId="2FF4B27B" w14:textId="77777777" w:rsidR="0059000B" w:rsidRDefault="00E30964">
          <w:pPr>
            <w:pStyle w:val="TOC2"/>
            <w:tabs>
              <w:tab w:val="right" w:leader="dot" w:pos="8306"/>
            </w:tabs>
            <w:rPr>
              <w:sz w:val="28"/>
              <w:szCs w:val="28"/>
            </w:rPr>
          </w:pPr>
          <w:hyperlink w:anchor="_Toc3427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1.1注意事项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_Toc3427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1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596FD3CD" w14:textId="77777777" w:rsidR="0059000B" w:rsidRDefault="00E30964">
          <w:pPr>
            <w:pStyle w:val="TOC2"/>
            <w:tabs>
              <w:tab w:val="right" w:leader="dot" w:pos="8306"/>
            </w:tabs>
            <w:rPr>
              <w:sz w:val="28"/>
              <w:szCs w:val="28"/>
            </w:rPr>
          </w:pPr>
          <w:hyperlink w:anchor="_Toc9656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1.2登录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_Toc9656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3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321D4560" w14:textId="77777777" w:rsidR="0059000B" w:rsidRDefault="00E30964">
          <w:pPr>
            <w:pStyle w:val="TOC2"/>
            <w:tabs>
              <w:tab w:val="right" w:leader="dot" w:pos="8306"/>
            </w:tabs>
            <w:rPr>
              <w:sz w:val="28"/>
              <w:szCs w:val="28"/>
            </w:rPr>
          </w:pPr>
          <w:hyperlink w:anchor="_Toc25420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1.3选择并进入业务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_Toc25420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4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27FB4EEA" w14:textId="77777777" w:rsidR="0059000B" w:rsidRDefault="00E30964">
          <w:pPr>
            <w:pStyle w:val="TOC2"/>
            <w:tabs>
              <w:tab w:val="right" w:leader="dot" w:pos="8306"/>
            </w:tabs>
            <w:rPr>
              <w:sz w:val="28"/>
              <w:szCs w:val="28"/>
            </w:rPr>
          </w:pPr>
          <w:hyperlink w:anchor="_Toc17606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1.4选择专业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_Toc17606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4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6F0F3515" w14:textId="77777777" w:rsidR="0059000B" w:rsidRDefault="00E30964">
          <w:pPr>
            <w:pStyle w:val="TOC2"/>
            <w:tabs>
              <w:tab w:val="right" w:leader="dot" w:pos="8306"/>
            </w:tabs>
            <w:rPr>
              <w:sz w:val="28"/>
              <w:szCs w:val="28"/>
            </w:rPr>
          </w:pPr>
          <w:hyperlink w:anchor="_Toc2018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1.5下载移动客户端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_Toc2018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5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35744ACF" w14:textId="77777777" w:rsidR="0059000B" w:rsidRDefault="00E30964">
          <w:pPr>
            <w:pStyle w:val="TOC2"/>
            <w:tabs>
              <w:tab w:val="right" w:leader="dot" w:pos="8306"/>
            </w:tabs>
            <w:rPr>
              <w:sz w:val="28"/>
              <w:szCs w:val="28"/>
            </w:rPr>
          </w:pPr>
          <w:hyperlink w:anchor="_Toc9573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1.6查看公告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_Toc9573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5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4966BB7E" w14:textId="77777777" w:rsidR="0059000B" w:rsidRDefault="00E30964">
          <w:pPr>
            <w:pStyle w:val="TOC2"/>
            <w:tabs>
              <w:tab w:val="right" w:leader="dot" w:pos="8306"/>
            </w:tabs>
            <w:rPr>
              <w:sz w:val="28"/>
              <w:szCs w:val="28"/>
            </w:rPr>
          </w:pPr>
          <w:hyperlink w:anchor="_Toc8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1.7核对考场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_Toc8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5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0533B7E1" w14:textId="77777777" w:rsidR="0059000B" w:rsidRDefault="00E30964">
          <w:pPr>
            <w:pStyle w:val="TOC1"/>
            <w:tabs>
              <w:tab w:val="right" w:leader="dot" w:pos="8306"/>
            </w:tabs>
            <w:rPr>
              <w:sz w:val="28"/>
              <w:szCs w:val="28"/>
            </w:rPr>
          </w:pPr>
          <w:hyperlink w:anchor="_Toc24455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2.考中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_Toc24455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7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2C21E3D1" w14:textId="77777777" w:rsidR="0059000B" w:rsidRDefault="00E30964">
          <w:pPr>
            <w:pStyle w:val="TOC2"/>
            <w:tabs>
              <w:tab w:val="right" w:leader="dot" w:pos="8306"/>
            </w:tabs>
            <w:rPr>
              <w:sz w:val="28"/>
              <w:szCs w:val="28"/>
            </w:rPr>
          </w:pPr>
          <w:hyperlink w:anchor="_Toc6147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2.1点击进入考场按钮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_Toc6147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7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2B2DA1CB" w14:textId="77777777" w:rsidR="0059000B" w:rsidRDefault="00E30964">
          <w:pPr>
            <w:pStyle w:val="TOC2"/>
            <w:tabs>
              <w:tab w:val="right" w:leader="dot" w:pos="8306"/>
            </w:tabs>
            <w:rPr>
              <w:sz w:val="28"/>
              <w:szCs w:val="28"/>
            </w:rPr>
          </w:pPr>
          <w:hyperlink w:anchor="_Toc14869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2.2根据业务流程进行相应的步骤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_Toc14869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7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10A4AC8F" w14:textId="77777777" w:rsidR="0059000B" w:rsidRDefault="00E30964">
          <w:pPr>
            <w:pStyle w:val="TOC2"/>
            <w:tabs>
              <w:tab w:val="right" w:leader="dot" w:pos="8306"/>
            </w:tabs>
            <w:rPr>
              <w:sz w:val="28"/>
              <w:szCs w:val="28"/>
            </w:rPr>
          </w:pPr>
          <w:hyperlink w:anchor="_Toc16387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2.3签约考试承诺书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_Toc16387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7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187CAC30" w14:textId="77777777" w:rsidR="0059000B" w:rsidRDefault="00E30964">
          <w:pPr>
            <w:pStyle w:val="TOC2"/>
            <w:tabs>
              <w:tab w:val="right" w:leader="dot" w:pos="8306"/>
            </w:tabs>
            <w:rPr>
              <w:sz w:val="28"/>
              <w:szCs w:val="28"/>
            </w:rPr>
          </w:pPr>
          <w:hyperlink w:anchor="_Toc15803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2.4开始考试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_Toc15803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7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01E676CC" w14:textId="77777777" w:rsidR="0059000B" w:rsidRDefault="00E30964">
          <w:pPr>
            <w:pStyle w:val="TOC2"/>
            <w:tabs>
              <w:tab w:val="right" w:leader="dot" w:pos="8306"/>
            </w:tabs>
            <w:rPr>
              <w:sz w:val="28"/>
              <w:szCs w:val="28"/>
            </w:rPr>
          </w:pPr>
          <w:hyperlink w:anchor="_Toc23098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2.5人脸识别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_Toc23098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8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01681CEC" w14:textId="77777777" w:rsidR="0059000B" w:rsidRDefault="00E30964">
          <w:pPr>
            <w:pStyle w:val="TOC2"/>
            <w:tabs>
              <w:tab w:val="right" w:leader="dot" w:pos="8306"/>
            </w:tabs>
            <w:rPr>
              <w:sz w:val="28"/>
              <w:szCs w:val="28"/>
            </w:rPr>
          </w:pPr>
          <w:hyperlink w:anchor="_Toc14138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2.6进入考试房间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_Toc14138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9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122A2EAE" w14:textId="77777777" w:rsidR="0059000B" w:rsidRDefault="00E30964">
          <w:pPr>
            <w:pStyle w:val="TOC3"/>
            <w:tabs>
              <w:tab w:val="right" w:leader="dot" w:pos="8306"/>
            </w:tabs>
            <w:rPr>
              <w:sz w:val="28"/>
              <w:szCs w:val="28"/>
            </w:rPr>
          </w:pPr>
          <w:hyperlink w:anchor="_Toc28273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2.6.1上传视频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_Toc28273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10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774D825F" w14:textId="77777777" w:rsidR="0059000B" w:rsidRDefault="00E30964">
          <w:pPr>
            <w:pStyle w:val="TOC1"/>
            <w:tabs>
              <w:tab w:val="right" w:leader="dot" w:pos="8306"/>
            </w:tabs>
            <w:rPr>
              <w:sz w:val="28"/>
              <w:szCs w:val="28"/>
            </w:rPr>
          </w:pPr>
          <w:hyperlink w:anchor="_Toc27926" w:history="1">
            <w:r w:rsidR="009702BE">
              <w:rPr>
                <w:rFonts w:ascii="宋体" w:eastAsia="宋体" w:hAnsi="宋体" w:cs="宋体" w:hint="eastAsia"/>
                <w:sz w:val="28"/>
                <w:szCs w:val="28"/>
              </w:rPr>
              <w:t>3.考后</w:t>
            </w:r>
            <w:r w:rsidR="009702BE">
              <w:rPr>
                <w:sz w:val="28"/>
                <w:szCs w:val="28"/>
              </w:rPr>
              <w:tab/>
            </w:r>
            <w:r w:rsidR="009702BE">
              <w:rPr>
                <w:sz w:val="28"/>
                <w:szCs w:val="28"/>
              </w:rPr>
              <w:fldChar w:fldCharType="begin"/>
            </w:r>
            <w:r w:rsidR="009702BE">
              <w:rPr>
                <w:sz w:val="28"/>
                <w:szCs w:val="28"/>
              </w:rPr>
              <w:instrText xml:space="preserve"> PAGEREF _Toc27926 \h </w:instrText>
            </w:r>
            <w:r w:rsidR="009702BE">
              <w:rPr>
                <w:sz w:val="28"/>
                <w:szCs w:val="28"/>
              </w:rPr>
            </w:r>
            <w:r w:rsidR="009702BE">
              <w:rPr>
                <w:sz w:val="28"/>
                <w:szCs w:val="28"/>
              </w:rPr>
              <w:fldChar w:fldCharType="separate"/>
            </w:r>
            <w:r w:rsidR="009702BE">
              <w:rPr>
                <w:sz w:val="28"/>
                <w:szCs w:val="28"/>
              </w:rPr>
              <w:t>12</w:t>
            </w:r>
            <w:r w:rsidR="009702BE">
              <w:rPr>
                <w:sz w:val="28"/>
                <w:szCs w:val="28"/>
              </w:rPr>
              <w:fldChar w:fldCharType="end"/>
            </w:r>
          </w:hyperlink>
        </w:p>
        <w:p w14:paraId="738F7A4A" w14:textId="77777777" w:rsidR="0059000B" w:rsidRDefault="009702BE">
          <w:pPr>
            <w:rPr>
              <w:rFonts w:ascii="宋体" w:eastAsia="宋体" w:hAnsi="宋体" w:cs="宋体"/>
              <w:sz w:val="28"/>
              <w:szCs w:val="28"/>
            </w:rPr>
          </w:pPr>
          <w:r>
            <w:rPr>
              <w:rFonts w:ascii="宋体" w:eastAsia="宋体" w:hAnsi="宋体" w:cs="宋体" w:hint="eastAsia"/>
              <w:bCs/>
              <w:sz w:val="28"/>
              <w:szCs w:val="28"/>
              <w:lang w:val="zh-CN"/>
            </w:rPr>
            <w:fldChar w:fldCharType="end"/>
          </w:r>
        </w:p>
      </w:sdtContent>
    </w:sdt>
    <w:p w14:paraId="62535DFE" w14:textId="77777777" w:rsidR="0059000B" w:rsidRDefault="0059000B">
      <w:pPr>
        <w:tabs>
          <w:tab w:val="left" w:pos="705"/>
        </w:tabs>
        <w:rPr>
          <w:rFonts w:ascii="宋体" w:eastAsia="宋体" w:hAnsi="宋体" w:cs="宋体"/>
        </w:rPr>
        <w:sectPr w:rsidR="0059000B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3349D5E1" w14:textId="77777777" w:rsidR="0059000B" w:rsidRDefault="009702BE">
      <w:pPr>
        <w:pStyle w:val="1"/>
        <w:rPr>
          <w:rFonts w:ascii="宋体" w:eastAsia="宋体" w:hAnsi="宋体" w:cs="宋体"/>
          <w:sz w:val="32"/>
          <w:szCs w:val="32"/>
        </w:rPr>
      </w:pPr>
      <w:bookmarkStart w:id="0" w:name="_Toc11587"/>
      <w:r>
        <w:rPr>
          <w:rFonts w:ascii="宋体" w:eastAsia="宋体" w:hAnsi="宋体" w:cs="宋体" w:hint="eastAsia"/>
          <w:sz w:val="32"/>
          <w:szCs w:val="32"/>
        </w:rPr>
        <w:lastRenderedPageBreak/>
        <w:t>1.考前</w:t>
      </w:r>
      <w:bookmarkEnd w:id="0"/>
    </w:p>
    <w:p w14:paraId="329EF533" w14:textId="77777777" w:rsidR="0059000B" w:rsidRDefault="009702BE">
      <w:pPr>
        <w:pStyle w:val="2"/>
        <w:rPr>
          <w:rFonts w:ascii="宋体" w:eastAsia="宋体" w:hAnsi="宋体" w:cs="宋体"/>
          <w:sz w:val="28"/>
          <w:szCs w:val="28"/>
        </w:rPr>
      </w:pPr>
      <w:bookmarkStart w:id="1" w:name="_Toc3427"/>
      <w:r>
        <w:rPr>
          <w:rFonts w:ascii="宋体" w:eastAsia="宋体" w:hAnsi="宋体" w:cs="宋体" w:hint="eastAsia"/>
          <w:sz w:val="28"/>
          <w:szCs w:val="28"/>
        </w:rPr>
        <w:t>1.1注意事项</w:t>
      </w:r>
      <w:bookmarkEnd w:id="1"/>
    </w:p>
    <w:p w14:paraId="173184EA" w14:textId="77777777" w:rsidR="0059000B" w:rsidRDefault="009702B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考生考官支持使用web或客户端进行笔试（功能相同，本说明以web端为例）</w:t>
      </w:r>
    </w:p>
    <w:p w14:paraId="61C4C140" w14:textId="77777777" w:rsidR="0059000B" w:rsidRDefault="009702B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下载客户端注意事项：</w:t>
      </w:r>
    </w:p>
    <w:p w14:paraId="54368F96" w14:textId="77777777" w:rsidR="0059000B" w:rsidRDefault="009702BE">
      <w:pPr>
        <w:pStyle w:val="ab"/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Windows操作系统初次使用客户端时安全软件可能会弹出提示，点击“允许”即可</w:t>
      </w:r>
    </w:p>
    <w:p w14:paraId="4C2F5771" w14:textId="77777777" w:rsidR="0059000B" w:rsidRDefault="009702BE">
      <w:r>
        <w:rPr>
          <w:rFonts w:ascii="宋体" w:eastAsia="宋体" w:hAnsi="宋体" w:cs="宋体" w:hint="eastAsia"/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204F5751" wp14:editId="1ED57679">
            <wp:simplePos x="0" y="0"/>
            <wp:positionH relativeFrom="column">
              <wp:posOffset>731520</wp:posOffset>
            </wp:positionH>
            <wp:positionV relativeFrom="paragraph">
              <wp:posOffset>68580</wp:posOffset>
            </wp:positionV>
            <wp:extent cx="3654425" cy="2592705"/>
            <wp:effectExtent l="0" t="0" r="3175" b="13335"/>
            <wp:wrapTopAndBottom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A5DBF" w14:textId="77777777" w:rsidR="0059000B" w:rsidRDefault="009702BE">
      <w:pPr>
        <w:pStyle w:val="ab"/>
        <w:numPr>
          <w:ilvl w:val="0"/>
          <w:numId w:val="2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Mac系统初次使用客户端时可能会提示“来自身份不明的开发者”，请根据提示进行操作：</w:t>
      </w:r>
    </w:p>
    <w:p w14:paraId="0D2B3E1C" w14:textId="77777777" w:rsidR="0059000B" w:rsidRDefault="009702BE">
      <w:pPr>
        <w:pStyle w:val="ab"/>
        <w:numPr>
          <w:ilvl w:val="0"/>
          <w:numId w:val="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2ED4B3" wp14:editId="65A2C193">
            <wp:simplePos x="0" y="0"/>
            <wp:positionH relativeFrom="column">
              <wp:posOffset>570865</wp:posOffset>
            </wp:positionH>
            <wp:positionV relativeFrom="paragraph">
              <wp:posOffset>56515</wp:posOffset>
            </wp:positionV>
            <wp:extent cx="4091305" cy="1954530"/>
            <wp:effectExtent l="0" t="0" r="8255" b="11430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8"/>
          <w:szCs w:val="28"/>
        </w:rPr>
        <w:t>点击“好”</w:t>
      </w:r>
    </w:p>
    <w:p w14:paraId="4EFA63DB" w14:textId="77777777" w:rsidR="0059000B" w:rsidRDefault="009702BE">
      <w:pPr>
        <w:numPr>
          <w:ilvl w:val="0"/>
          <w:numId w:val="3"/>
        </w:numPr>
        <w:ind w:left="0" w:firstLine="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打开系统设置偏好中的“安全与隐私”</w:t>
      </w:r>
    </w:p>
    <w:p w14:paraId="76D59E6C" w14:textId="77777777" w:rsidR="0059000B" w:rsidRDefault="0059000B">
      <w:pPr>
        <w:jc w:val="center"/>
        <w:rPr>
          <w:rFonts w:ascii="宋体" w:eastAsia="宋体" w:hAnsi="宋体" w:cs="宋体"/>
        </w:rPr>
      </w:pPr>
    </w:p>
    <w:p w14:paraId="7C2B9B94" w14:textId="77777777" w:rsidR="0059000B" w:rsidRDefault="0059000B">
      <w:pPr>
        <w:jc w:val="center"/>
        <w:rPr>
          <w:rFonts w:ascii="宋体" w:eastAsia="宋体" w:hAnsi="宋体" w:cs="宋体"/>
        </w:rPr>
      </w:pPr>
    </w:p>
    <w:p w14:paraId="2FFC70D5" w14:textId="77777777" w:rsidR="0059000B" w:rsidRDefault="009702BE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2FE909A2" wp14:editId="1A234E8A">
            <wp:extent cx="4021455" cy="2942590"/>
            <wp:effectExtent l="0" t="0" r="190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145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5CCC" w14:textId="77777777" w:rsidR="0059000B" w:rsidRDefault="0059000B">
      <w:pPr>
        <w:jc w:val="left"/>
        <w:rPr>
          <w:rFonts w:ascii="宋体" w:eastAsia="宋体" w:hAnsi="宋体" w:cs="宋体"/>
        </w:rPr>
      </w:pPr>
    </w:p>
    <w:p w14:paraId="37D1A12D" w14:textId="77777777" w:rsidR="0059000B" w:rsidRDefault="009702BE">
      <w:pPr>
        <w:numPr>
          <w:ilvl w:val="0"/>
          <w:numId w:val="3"/>
        </w:numPr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选择“仍要打开”</w:t>
      </w:r>
    </w:p>
    <w:p w14:paraId="0021157E" w14:textId="77777777" w:rsidR="0059000B" w:rsidRDefault="009702BE">
      <w:pPr>
        <w:jc w:val="center"/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5788D0EF" wp14:editId="36C441A2">
            <wp:extent cx="4012565" cy="2826385"/>
            <wp:effectExtent l="0" t="0" r="10795" b="825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23A99" w14:textId="77777777" w:rsidR="0059000B" w:rsidRDefault="009702B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br w:type="page"/>
      </w:r>
    </w:p>
    <w:p w14:paraId="57CEBF6C" w14:textId="77777777" w:rsidR="0059000B" w:rsidRDefault="009702BE">
      <w:pPr>
        <w:pStyle w:val="2"/>
        <w:rPr>
          <w:rFonts w:ascii="宋体" w:eastAsia="宋体" w:hAnsi="宋体" w:cs="宋体"/>
          <w:sz w:val="28"/>
          <w:szCs w:val="28"/>
        </w:rPr>
      </w:pPr>
      <w:bookmarkStart w:id="2" w:name="_Toc9656"/>
      <w:r>
        <w:rPr>
          <w:rFonts w:ascii="宋体" w:eastAsia="宋体" w:hAnsi="宋体" w:cs="宋体" w:hint="eastAsia"/>
          <w:sz w:val="28"/>
          <w:szCs w:val="28"/>
        </w:rPr>
        <w:lastRenderedPageBreak/>
        <w:t>1.2登录</w:t>
      </w:r>
      <w:bookmarkEnd w:id="2"/>
    </w:p>
    <w:p w14:paraId="31927127" w14:textId="77777777" w:rsidR="0059000B" w:rsidRDefault="009702BE">
      <w:pPr>
        <w:numPr>
          <w:ilvl w:val="0"/>
          <w:numId w:val="4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打开“云考场”</w:t>
      </w:r>
    </w:p>
    <w:p w14:paraId="5A0BA5D4" w14:textId="77777777" w:rsidR="0059000B" w:rsidRDefault="009702BE">
      <w:pPr>
        <w:numPr>
          <w:ilvl w:val="0"/>
          <w:numId w:val="4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选择角色：我是考生</w:t>
      </w:r>
    </w:p>
    <w:p w14:paraId="0BE5ACDB" w14:textId="77777777" w:rsidR="0059000B" w:rsidRDefault="009702BE">
      <w:pPr>
        <w:numPr>
          <w:ilvl w:val="0"/>
          <w:numId w:val="4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输入手机号</w:t>
      </w:r>
    </w:p>
    <w:p w14:paraId="0525042F" w14:textId="77777777" w:rsidR="0059000B" w:rsidRDefault="009702BE">
      <w:pPr>
        <w:numPr>
          <w:ilvl w:val="0"/>
          <w:numId w:val="4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填写短信验证码</w:t>
      </w:r>
    </w:p>
    <w:p w14:paraId="781E4282" w14:textId="77777777" w:rsidR="0059000B" w:rsidRDefault="009702BE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2216B168" wp14:editId="5BA0962E">
            <wp:extent cx="4998720" cy="2440305"/>
            <wp:effectExtent l="0" t="0" r="0" b="133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6159" w14:textId="77777777" w:rsidR="0059000B" w:rsidRDefault="009702BE">
      <w:pPr>
        <w:numPr>
          <w:ilvl w:val="0"/>
          <w:numId w:val="4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选择“2022信阳市中心医院”</w:t>
      </w:r>
    </w:p>
    <w:p w14:paraId="29A5715E" w14:textId="507C166F" w:rsidR="0059000B" w:rsidRDefault="009702BE">
      <w:pPr>
        <w:numPr>
          <w:ilvl w:val="0"/>
          <w:numId w:val="4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选择“</w:t>
      </w:r>
      <w:r w:rsidR="005B69F1">
        <w:rPr>
          <w:rFonts w:ascii="宋体" w:eastAsia="宋体" w:hAnsi="宋体" w:cs="宋体" w:hint="eastAsia"/>
          <w:sz w:val="28"/>
          <w:szCs w:val="28"/>
        </w:rPr>
        <w:t>信阳中心医院</w:t>
      </w:r>
      <w:r>
        <w:rPr>
          <w:rFonts w:ascii="宋体" w:eastAsia="宋体" w:hAnsi="宋体" w:cs="宋体" w:hint="eastAsia"/>
          <w:sz w:val="28"/>
          <w:szCs w:val="28"/>
        </w:rPr>
        <w:t>面试”</w:t>
      </w:r>
    </w:p>
    <w:p w14:paraId="4AFAFB6A" w14:textId="77777777" w:rsidR="0059000B" w:rsidRDefault="009702BE">
      <w:pPr>
        <w:pStyle w:val="a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3AAE53C7" wp14:editId="4CD0D6CE">
            <wp:extent cx="4998085" cy="2439670"/>
            <wp:effectExtent l="0" t="0" r="635" b="139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</w:rPr>
        <w:br w:type="page"/>
      </w:r>
    </w:p>
    <w:p w14:paraId="198BEA4D" w14:textId="77777777" w:rsidR="0059000B" w:rsidRDefault="009702BE">
      <w:pPr>
        <w:pStyle w:val="2"/>
        <w:rPr>
          <w:rFonts w:ascii="宋体" w:eastAsia="宋体" w:hAnsi="宋体" w:cs="宋体"/>
          <w:sz w:val="28"/>
          <w:szCs w:val="28"/>
        </w:rPr>
      </w:pPr>
      <w:bookmarkStart w:id="3" w:name="_Toc25420"/>
      <w:r>
        <w:rPr>
          <w:rFonts w:ascii="宋体" w:eastAsia="宋体" w:hAnsi="宋体" w:cs="宋体" w:hint="eastAsia"/>
          <w:sz w:val="28"/>
          <w:szCs w:val="28"/>
        </w:rPr>
        <w:lastRenderedPageBreak/>
        <w:t>1.3选择并进入业务</w:t>
      </w:r>
      <w:bookmarkEnd w:id="3"/>
    </w:p>
    <w:p w14:paraId="27A848D1" w14:textId="7F706135" w:rsidR="0059000B" w:rsidRDefault="009702BE">
      <w:pPr>
        <w:numPr>
          <w:ilvl w:val="0"/>
          <w:numId w:val="5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考生需要选择“面试”考试业务</w:t>
      </w:r>
    </w:p>
    <w:p w14:paraId="7DFE4048" w14:textId="77777777" w:rsidR="0059000B" w:rsidRDefault="009702BE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02CD6AB1" wp14:editId="1D82B137">
            <wp:extent cx="4686935" cy="2929890"/>
            <wp:effectExtent l="0" t="0" r="6985" b="1143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4F981" w14:textId="77777777" w:rsidR="0059000B" w:rsidRDefault="0059000B"/>
    <w:p w14:paraId="5A147A57" w14:textId="77777777" w:rsidR="0059000B" w:rsidRDefault="0059000B">
      <w:pPr>
        <w:pStyle w:val="a0"/>
      </w:pPr>
    </w:p>
    <w:p w14:paraId="5EA64973" w14:textId="77777777" w:rsidR="0059000B" w:rsidRDefault="0059000B">
      <w:pPr>
        <w:pStyle w:val="a0"/>
      </w:pPr>
    </w:p>
    <w:p w14:paraId="2C5CA58F" w14:textId="77777777" w:rsidR="0059000B" w:rsidRDefault="009702BE">
      <w:pPr>
        <w:pStyle w:val="2"/>
        <w:rPr>
          <w:rFonts w:ascii="宋体" w:eastAsia="宋体" w:hAnsi="宋体" w:cs="宋体"/>
          <w:sz w:val="28"/>
          <w:szCs w:val="28"/>
        </w:rPr>
      </w:pPr>
      <w:bookmarkStart w:id="4" w:name="_Toc17606"/>
      <w:r>
        <w:rPr>
          <w:rFonts w:ascii="宋体" w:eastAsia="宋体" w:hAnsi="宋体" w:cs="宋体" w:hint="eastAsia"/>
          <w:sz w:val="28"/>
          <w:szCs w:val="28"/>
        </w:rPr>
        <w:t>1.4选择专业</w:t>
      </w:r>
      <w:bookmarkEnd w:id="4"/>
    </w:p>
    <w:p w14:paraId="79481E2F" w14:textId="07C67A10" w:rsidR="0059000B" w:rsidRDefault="009702BE">
      <w:pPr>
        <w:numPr>
          <w:ilvl w:val="0"/>
          <w:numId w:val="6"/>
        </w:numPr>
      </w:pPr>
      <w:r>
        <w:rPr>
          <w:rFonts w:ascii="宋体" w:eastAsia="宋体" w:hAnsi="宋体" w:cs="宋体" w:hint="eastAsia"/>
          <w:sz w:val="28"/>
          <w:szCs w:val="28"/>
        </w:rPr>
        <w:t>当弹出选择专业的窗口，选择</w:t>
      </w:r>
      <w:r w:rsidR="00CF7963">
        <w:rPr>
          <w:rFonts w:ascii="宋体" w:eastAsia="宋体" w:hAnsi="宋体" w:cs="宋体" w:hint="eastAsia"/>
          <w:sz w:val="28"/>
          <w:szCs w:val="28"/>
        </w:rPr>
        <w:t>相应的</w:t>
      </w:r>
      <w:r w:rsidR="00CD1870">
        <w:rPr>
          <w:rFonts w:ascii="宋体" w:eastAsia="宋体" w:hAnsi="宋体" w:cs="宋体" w:hint="eastAsia"/>
          <w:sz w:val="28"/>
          <w:szCs w:val="28"/>
        </w:rPr>
        <w:t>报考岗位</w:t>
      </w:r>
      <w:r>
        <w:rPr>
          <w:rFonts w:ascii="宋体" w:eastAsia="宋体" w:hAnsi="宋体" w:cs="宋体" w:hint="eastAsia"/>
          <w:sz w:val="28"/>
          <w:szCs w:val="28"/>
        </w:rPr>
        <w:t>即可</w:t>
      </w:r>
    </w:p>
    <w:p w14:paraId="5EBAFCF7" w14:textId="77777777" w:rsidR="0059000B" w:rsidRDefault="009702BE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39D54534" wp14:editId="45CCAB8A">
            <wp:extent cx="4725670" cy="2961640"/>
            <wp:effectExtent l="0" t="0" r="13970" b="1016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76E5D" w14:textId="77777777" w:rsidR="0059000B" w:rsidRDefault="0059000B">
      <w:pPr>
        <w:pStyle w:val="a0"/>
        <w:jc w:val="center"/>
        <w:rPr>
          <w:rFonts w:ascii="宋体" w:eastAsia="宋体" w:hAnsi="宋体" w:cs="宋体"/>
        </w:rPr>
      </w:pPr>
    </w:p>
    <w:p w14:paraId="54A1CF6F" w14:textId="77777777" w:rsidR="0059000B" w:rsidRDefault="0059000B">
      <w:pPr>
        <w:pStyle w:val="a0"/>
        <w:jc w:val="center"/>
        <w:rPr>
          <w:rFonts w:ascii="宋体" w:eastAsia="宋体" w:hAnsi="宋体" w:cs="宋体"/>
        </w:rPr>
      </w:pPr>
    </w:p>
    <w:p w14:paraId="5E9FB382" w14:textId="77777777" w:rsidR="0059000B" w:rsidRDefault="0059000B">
      <w:pPr>
        <w:pStyle w:val="a0"/>
        <w:jc w:val="center"/>
        <w:rPr>
          <w:rFonts w:ascii="宋体" w:eastAsia="宋体" w:hAnsi="宋体" w:cs="宋体"/>
        </w:rPr>
      </w:pPr>
    </w:p>
    <w:p w14:paraId="2FB6686E" w14:textId="77777777" w:rsidR="0059000B" w:rsidRDefault="009702BE">
      <w:pPr>
        <w:pStyle w:val="2"/>
        <w:rPr>
          <w:rFonts w:ascii="宋体" w:eastAsia="宋体" w:hAnsi="宋体" w:cs="宋体"/>
          <w:sz w:val="28"/>
          <w:szCs w:val="28"/>
        </w:rPr>
      </w:pPr>
      <w:bookmarkStart w:id="5" w:name="_Toc2018"/>
      <w:r>
        <w:rPr>
          <w:rFonts w:ascii="宋体" w:eastAsia="宋体" w:hAnsi="宋体" w:cs="宋体" w:hint="eastAsia"/>
          <w:sz w:val="28"/>
          <w:szCs w:val="28"/>
        </w:rPr>
        <w:t>1.5下载移动客户端</w:t>
      </w:r>
      <w:bookmarkEnd w:id="5"/>
    </w:p>
    <w:p w14:paraId="03D11483" w14:textId="77777777" w:rsidR="0059000B" w:rsidRDefault="009702BE">
      <w:pPr>
        <w:numPr>
          <w:ilvl w:val="0"/>
          <w:numId w:val="7"/>
        </w:num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使用智能手机打开浏览器扫描二维码，或登录官网进行下载</w:t>
      </w:r>
      <w:r>
        <w:rPr>
          <w:rFonts w:ascii="宋体" w:eastAsia="宋体" w:hAnsi="宋体" w:cs="宋体" w:hint="eastAsia"/>
          <w:b/>
          <w:bCs/>
          <w:color w:val="FF0000"/>
          <w:sz w:val="28"/>
          <w:szCs w:val="28"/>
        </w:rPr>
        <w:t>https://down.yunkaoai.com/</w:t>
      </w:r>
    </w:p>
    <w:p w14:paraId="070CA32F" w14:textId="77777777" w:rsidR="0059000B" w:rsidRDefault="009702BE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57DDAA31" wp14:editId="6DD70A91">
            <wp:extent cx="4716780" cy="2301875"/>
            <wp:effectExtent l="0" t="0" r="7620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0164" w14:textId="77777777" w:rsidR="0059000B" w:rsidRDefault="009702BE">
      <w:pPr>
        <w:numPr>
          <w:ilvl w:val="0"/>
          <w:numId w:val="7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根据步骤进行安装</w:t>
      </w:r>
    </w:p>
    <w:p w14:paraId="5B8B1F76" w14:textId="77777777" w:rsidR="0059000B" w:rsidRDefault="0059000B"/>
    <w:p w14:paraId="0342CC4F" w14:textId="77777777" w:rsidR="0059000B" w:rsidRDefault="0059000B">
      <w:pPr>
        <w:pStyle w:val="a0"/>
      </w:pPr>
    </w:p>
    <w:p w14:paraId="34A4AF64" w14:textId="77777777" w:rsidR="0059000B" w:rsidRDefault="009702BE">
      <w:pPr>
        <w:pStyle w:val="2"/>
        <w:rPr>
          <w:rFonts w:ascii="宋体" w:eastAsia="宋体" w:hAnsi="宋体" w:cs="宋体"/>
          <w:sz w:val="28"/>
          <w:szCs w:val="28"/>
        </w:rPr>
      </w:pPr>
      <w:bookmarkStart w:id="6" w:name="_Toc9573"/>
      <w:r>
        <w:rPr>
          <w:rFonts w:ascii="宋体" w:eastAsia="宋体" w:hAnsi="宋体" w:cs="宋体" w:hint="eastAsia"/>
          <w:sz w:val="28"/>
          <w:szCs w:val="28"/>
        </w:rPr>
        <w:t>1.6查看公告</w:t>
      </w:r>
      <w:bookmarkEnd w:id="6"/>
    </w:p>
    <w:p w14:paraId="2CE96E1E" w14:textId="77777777" w:rsidR="0059000B" w:rsidRDefault="009702BE">
      <w:pPr>
        <w:numPr>
          <w:ilvl w:val="0"/>
          <w:numId w:val="8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通过公告了解考试要求</w:t>
      </w:r>
    </w:p>
    <w:p w14:paraId="123236C3" w14:textId="77777777" w:rsidR="0059000B" w:rsidRDefault="0059000B">
      <w:pPr>
        <w:pStyle w:val="a0"/>
      </w:pPr>
    </w:p>
    <w:p w14:paraId="2B6BA3B8" w14:textId="77777777" w:rsidR="0059000B" w:rsidRDefault="009702BE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6DBD44AC" wp14:editId="11007F30">
            <wp:extent cx="4756785" cy="2321560"/>
            <wp:effectExtent l="0" t="0" r="13335" b="1016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48B41" w14:textId="77777777" w:rsidR="0059000B" w:rsidRDefault="0059000B">
      <w:pPr>
        <w:jc w:val="center"/>
        <w:rPr>
          <w:rFonts w:ascii="宋体" w:eastAsia="宋体" w:hAnsi="宋体" w:cs="宋体"/>
        </w:rPr>
      </w:pPr>
    </w:p>
    <w:p w14:paraId="210F2C69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5E276BEB" w14:textId="77777777" w:rsidR="0059000B" w:rsidRDefault="009702BE">
      <w:pPr>
        <w:pStyle w:val="2"/>
        <w:rPr>
          <w:rFonts w:ascii="宋体" w:eastAsia="宋体" w:hAnsi="宋体" w:cs="宋体"/>
          <w:sz w:val="28"/>
          <w:szCs w:val="28"/>
        </w:rPr>
      </w:pPr>
      <w:bookmarkStart w:id="7" w:name="_Toc8"/>
      <w:r>
        <w:rPr>
          <w:rFonts w:ascii="宋体" w:eastAsia="宋体" w:hAnsi="宋体" w:cs="宋体" w:hint="eastAsia"/>
          <w:sz w:val="28"/>
          <w:szCs w:val="28"/>
        </w:rPr>
        <w:lastRenderedPageBreak/>
        <w:t>1.7核对考场</w:t>
      </w:r>
      <w:bookmarkEnd w:id="7"/>
    </w:p>
    <w:p w14:paraId="296403EB" w14:textId="77777777" w:rsidR="0059000B" w:rsidRDefault="009702BE">
      <w:pPr>
        <w:numPr>
          <w:ilvl w:val="0"/>
          <w:numId w:val="9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查看该专业考场各科目的信息，包括考场类型、专业、名称、科目、考试类型、状态等，若有疑问及时跟管理员老师取得联系</w:t>
      </w:r>
    </w:p>
    <w:p w14:paraId="7CF71746" w14:textId="77777777" w:rsidR="0059000B" w:rsidRDefault="009702BE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5B1BFBEC" wp14:editId="5B9C825F">
            <wp:extent cx="4224020" cy="2061845"/>
            <wp:effectExtent l="0" t="0" r="12700" b="1079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4CE85" w14:textId="77777777" w:rsidR="0059000B" w:rsidRDefault="009702BE">
      <w:pPr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br w:type="page"/>
      </w:r>
    </w:p>
    <w:p w14:paraId="20B381FC" w14:textId="77777777" w:rsidR="0059000B" w:rsidRDefault="009702BE">
      <w:pPr>
        <w:pStyle w:val="1"/>
        <w:rPr>
          <w:rFonts w:ascii="宋体" w:eastAsia="宋体" w:hAnsi="宋体" w:cs="宋体"/>
          <w:sz w:val="32"/>
          <w:szCs w:val="32"/>
        </w:rPr>
      </w:pPr>
      <w:bookmarkStart w:id="8" w:name="_Toc24455"/>
      <w:r>
        <w:rPr>
          <w:rFonts w:ascii="宋体" w:eastAsia="宋体" w:hAnsi="宋体" w:cs="宋体" w:hint="eastAsia"/>
          <w:sz w:val="32"/>
          <w:szCs w:val="32"/>
        </w:rPr>
        <w:lastRenderedPageBreak/>
        <w:t>2.考中</w:t>
      </w:r>
      <w:bookmarkEnd w:id="8"/>
    </w:p>
    <w:p w14:paraId="218E66D5" w14:textId="77777777" w:rsidR="0059000B" w:rsidRDefault="009702BE">
      <w:pPr>
        <w:pStyle w:val="2"/>
        <w:rPr>
          <w:rFonts w:ascii="宋体" w:eastAsia="宋体" w:hAnsi="宋体" w:cs="宋体"/>
          <w:sz w:val="28"/>
          <w:szCs w:val="28"/>
        </w:rPr>
      </w:pPr>
      <w:bookmarkStart w:id="9" w:name="_Toc6147"/>
      <w:r>
        <w:rPr>
          <w:rFonts w:ascii="宋体" w:eastAsia="宋体" w:hAnsi="宋体" w:cs="宋体" w:hint="eastAsia"/>
          <w:sz w:val="28"/>
          <w:szCs w:val="28"/>
        </w:rPr>
        <w:t>2.1点击进入考场按钮</w:t>
      </w:r>
      <w:bookmarkEnd w:id="9"/>
    </w:p>
    <w:p w14:paraId="6F0BBB63" w14:textId="77777777" w:rsidR="0059000B" w:rsidRDefault="009702BE">
      <w:pPr>
        <w:pStyle w:val="2"/>
        <w:rPr>
          <w:rFonts w:ascii="宋体" w:eastAsia="宋体" w:hAnsi="宋体" w:cs="宋体"/>
          <w:sz w:val="28"/>
          <w:szCs w:val="28"/>
        </w:rPr>
      </w:pPr>
      <w:bookmarkStart w:id="10" w:name="_Toc14869"/>
      <w:r>
        <w:rPr>
          <w:rFonts w:ascii="宋体" w:eastAsia="宋体" w:hAnsi="宋体" w:cs="宋体" w:hint="eastAsia"/>
          <w:sz w:val="28"/>
          <w:szCs w:val="28"/>
        </w:rPr>
        <w:t>2.2根据业务流程进行相应的步骤</w:t>
      </w:r>
      <w:bookmarkEnd w:id="10"/>
    </w:p>
    <w:p w14:paraId="3020C624" w14:textId="77777777" w:rsidR="0059000B" w:rsidRDefault="009702BE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1E425719" wp14:editId="721412BA">
            <wp:extent cx="4641850" cy="3030220"/>
            <wp:effectExtent l="0" t="0" r="6350" b="254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185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329C" w14:textId="77777777" w:rsidR="0059000B" w:rsidRDefault="009702BE">
      <w:pPr>
        <w:pStyle w:val="2"/>
        <w:rPr>
          <w:rFonts w:ascii="宋体" w:eastAsia="宋体" w:hAnsi="宋体" w:cs="宋体"/>
          <w:sz w:val="28"/>
          <w:szCs w:val="28"/>
        </w:rPr>
      </w:pPr>
      <w:bookmarkStart w:id="11" w:name="_Toc16387"/>
      <w:r>
        <w:rPr>
          <w:rFonts w:ascii="宋体" w:eastAsia="宋体" w:hAnsi="宋体" w:cs="宋体" w:hint="eastAsia"/>
          <w:sz w:val="28"/>
          <w:szCs w:val="28"/>
        </w:rPr>
        <w:t>2.3签约考试承诺书</w:t>
      </w:r>
      <w:bookmarkEnd w:id="11"/>
    </w:p>
    <w:p w14:paraId="5CC87B36" w14:textId="77777777" w:rsidR="0059000B" w:rsidRDefault="009702BE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071F4FB4" wp14:editId="57414FAE">
            <wp:extent cx="4520565" cy="2950845"/>
            <wp:effectExtent l="0" t="0" r="5715" b="571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BC03B" w14:textId="77777777" w:rsidR="0059000B" w:rsidRDefault="009702BE">
      <w:pPr>
        <w:pStyle w:val="2"/>
        <w:rPr>
          <w:rFonts w:ascii="宋体" w:eastAsia="宋体" w:hAnsi="宋体" w:cs="宋体"/>
          <w:sz w:val="28"/>
          <w:szCs w:val="28"/>
        </w:rPr>
      </w:pPr>
      <w:bookmarkStart w:id="12" w:name="_Toc15803"/>
      <w:r>
        <w:rPr>
          <w:rFonts w:ascii="宋体" w:eastAsia="宋体" w:hAnsi="宋体" w:cs="宋体" w:hint="eastAsia"/>
          <w:sz w:val="28"/>
          <w:szCs w:val="28"/>
        </w:rPr>
        <w:t>2.4开始考试</w:t>
      </w:r>
      <w:bookmarkEnd w:id="12"/>
    </w:p>
    <w:p w14:paraId="337A4358" w14:textId="07D8DFD7" w:rsidR="0059000B" w:rsidRDefault="009702BE">
      <w:pPr>
        <w:numPr>
          <w:ilvl w:val="0"/>
          <w:numId w:val="10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选择“面试”的科目点击“进入考场”按钮</w:t>
      </w:r>
    </w:p>
    <w:p w14:paraId="74764B60" w14:textId="77777777" w:rsidR="0059000B" w:rsidRDefault="009702BE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lastRenderedPageBreak/>
        <w:drawing>
          <wp:inline distT="0" distB="0" distL="114300" distR="114300" wp14:anchorId="7F9AB540" wp14:editId="6D285FCB">
            <wp:extent cx="4626610" cy="3020060"/>
            <wp:effectExtent l="0" t="0" r="6350" b="1270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69BDB" w14:textId="77777777" w:rsidR="0059000B" w:rsidRDefault="009702BE">
      <w:pPr>
        <w:pStyle w:val="2"/>
        <w:rPr>
          <w:rFonts w:ascii="宋体" w:eastAsia="宋体" w:hAnsi="宋体" w:cs="宋体"/>
          <w:sz w:val="28"/>
          <w:szCs w:val="28"/>
        </w:rPr>
      </w:pPr>
      <w:bookmarkStart w:id="13" w:name="_Toc23098"/>
      <w:r>
        <w:rPr>
          <w:rFonts w:ascii="宋体" w:eastAsia="宋体" w:hAnsi="宋体" w:cs="宋体" w:hint="eastAsia"/>
          <w:sz w:val="28"/>
          <w:szCs w:val="28"/>
        </w:rPr>
        <w:t>2.5人脸识别</w:t>
      </w:r>
      <w:bookmarkEnd w:id="13"/>
    </w:p>
    <w:p w14:paraId="3F0615AC" w14:textId="77777777" w:rsidR="0059000B" w:rsidRDefault="009702BE">
      <w:pPr>
        <w:numPr>
          <w:ilvl w:val="0"/>
          <w:numId w:val="1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进行人脸识别认证</w:t>
      </w:r>
    </w:p>
    <w:p w14:paraId="677A3DBA" w14:textId="77777777" w:rsidR="0059000B" w:rsidRDefault="009702BE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40EFDF37" wp14:editId="4D530D2F">
            <wp:extent cx="4564380" cy="2980055"/>
            <wp:effectExtent l="0" t="0" r="7620" b="698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EE508" w14:textId="77777777" w:rsidR="0059000B" w:rsidRDefault="009702BE">
      <w:pPr>
        <w:numPr>
          <w:ilvl w:val="0"/>
          <w:numId w:val="1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进行活体检测和人脸识别认证（需按照系统提示进行人脸认证）</w:t>
      </w:r>
    </w:p>
    <w:p w14:paraId="05C5434B" w14:textId="77777777" w:rsidR="0059000B" w:rsidRDefault="009702BE">
      <w:pPr>
        <w:numPr>
          <w:ilvl w:val="0"/>
          <w:numId w:val="11"/>
        </w:num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 w:val="28"/>
          <w:szCs w:val="28"/>
        </w:rPr>
        <w:t>系统对接公安部数据，若认证成功可进入考场，若认证失败可点击“重试”。若一直认证失败也可进入考场，但在考官界面会提示“人脸识别认证未通过”，则考官需要进行“人证对比”。考试过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程中，考官可以查看人脸识别时的截图，确保面试考生是参加人脸识别考生本人，避免替考。</w:t>
      </w:r>
    </w:p>
    <w:p w14:paraId="7BB3507C" w14:textId="77777777" w:rsidR="0059000B" w:rsidRDefault="009702BE">
      <w:pPr>
        <w:pStyle w:val="a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062D9381" wp14:editId="1D805DA9">
            <wp:extent cx="4695190" cy="3065145"/>
            <wp:effectExtent l="0" t="0" r="13970" b="13335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A6C0" w14:textId="77777777" w:rsidR="0059000B" w:rsidRDefault="0059000B">
      <w:pPr>
        <w:pStyle w:val="a0"/>
        <w:jc w:val="center"/>
        <w:rPr>
          <w:rFonts w:ascii="宋体" w:eastAsia="宋体" w:hAnsi="宋体" w:cs="宋体"/>
        </w:rPr>
      </w:pPr>
    </w:p>
    <w:p w14:paraId="57C0D769" w14:textId="77777777" w:rsidR="0059000B" w:rsidRDefault="009702BE">
      <w:pPr>
        <w:pStyle w:val="a0"/>
        <w:numPr>
          <w:ilvl w:val="0"/>
          <w:numId w:val="11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使用手机app登录界面下方的“扫描二维码”，扫描考场中二机位的二维码加入第二机位（考生不用登录手机云考场app）</w:t>
      </w:r>
    </w:p>
    <w:p w14:paraId="1C14B1CF" w14:textId="77777777" w:rsidR="0059000B" w:rsidRDefault="009702BE">
      <w:pPr>
        <w:pStyle w:val="a0"/>
        <w:rPr>
          <w:rFonts w:ascii="宋体" w:eastAsia="宋体" w:hAnsi="宋体" w:cs="宋体"/>
        </w:rPr>
      </w:pPr>
      <w:r>
        <w:rPr>
          <w:rFonts w:ascii="微软雅黑" w:hAnsi="微软雅黑" w:cs="微软雅黑" w:hint="eastAsia"/>
          <w:noProof/>
        </w:rPr>
        <w:drawing>
          <wp:anchor distT="0" distB="0" distL="114300" distR="114300" simplePos="0" relativeHeight="251661312" behindDoc="0" locked="0" layoutInCell="1" allowOverlap="1" wp14:anchorId="6095CCCC" wp14:editId="6DDE94FC">
            <wp:simplePos x="0" y="0"/>
            <wp:positionH relativeFrom="column">
              <wp:posOffset>1508760</wp:posOffset>
            </wp:positionH>
            <wp:positionV relativeFrom="paragraph">
              <wp:posOffset>99060</wp:posOffset>
            </wp:positionV>
            <wp:extent cx="1580515" cy="2811145"/>
            <wp:effectExtent l="0" t="0" r="4445" b="8255"/>
            <wp:wrapTopAndBottom/>
            <wp:docPr id="27" name="图片 27" descr="a76d753e961cfc79b5f5936955b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76d753e961cfc79b5f5936955b488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623CB" w14:textId="77777777" w:rsidR="0059000B" w:rsidRDefault="0059000B">
      <w:pPr>
        <w:pStyle w:val="a0"/>
        <w:jc w:val="center"/>
        <w:rPr>
          <w:rFonts w:ascii="宋体" w:eastAsia="宋体" w:hAnsi="宋体" w:cs="宋体"/>
        </w:rPr>
      </w:pPr>
    </w:p>
    <w:p w14:paraId="5DC81B87" w14:textId="77777777" w:rsidR="0059000B" w:rsidRDefault="009702BE">
      <w:pPr>
        <w:pStyle w:val="2"/>
        <w:rPr>
          <w:rFonts w:ascii="宋体" w:eastAsia="宋体" w:hAnsi="宋体" w:cs="宋体"/>
          <w:sz w:val="28"/>
          <w:szCs w:val="28"/>
        </w:rPr>
      </w:pPr>
      <w:bookmarkStart w:id="14" w:name="_Toc14138"/>
      <w:r>
        <w:rPr>
          <w:rFonts w:ascii="宋体" w:eastAsia="宋体" w:hAnsi="宋体" w:cs="宋体" w:hint="eastAsia"/>
          <w:sz w:val="28"/>
          <w:szCs w:val="28"/>
        </w:rPr>
        <w:t>2.6进入考试房间</w:t>
      </w:r>
      <w:bookmarkEnd w:id="14"/>
    </w:p>
    <w:p w14:paraId="60D502C0" w14:textId="77777777" w:rsidR="0059000B" w:rsidRDefault="0059000B">
      <w:pPr>
        <w:pStyle w:val="a0"/>
        <w:jc w:val="center"/>
        <w:rPr>
          <w:rFonts w:ascii="宋体" w:eastAsia="宋体" w:hAnsi="宋体" w:cs="宋体"/>
        </w:rPr>
      </w:pPr>
    </w:p>
    <w:p w14:paraId="66D7717D" w14:textId="77777777" w:rsidR="0059000B" w:rsidRDefault="009702BE">
      <w:pPr>
        <w:pStyle w:val="3"/>
        <w:rPr>
          <w:rFonts w:ascii="宋体" w:eastAsia="宋体" w:hAnsi="宋体" w:cs="宋体"/>
          <w:lang w:eastAsia="zh-CN"/>
        </w:rPr>
      </w:pPr>
      <w:bookmarkStart w:id="15" w:name="_Toc28273"/>
      <w:r>
        <w:rPr>
          <w:rFonts w:ascii="宋体" w:eastAsia="宋体" w:hAnsi="宋体" w:cs="宋体" w:hint="eastAsia"/>
          <w:szCs w:val="28"/>
          <w:lang w:eastAsia="zh-CN"/>
        </w:rPr>
        <w:lastRenderedPageBreak/>
        <w:t>2.6.1上传视频</w:t>
      </w:r>
      <w:bookmarkEnd w:id="15"/>
    </w:p>
    <w:p w14:paraId="7229BE45" w14:textId="77777777" w:rsidR="0059000B" w:rsidRDefault="009702BE">
      <w:pPr>
        <w:numPr>
          <w:ilvl w:val="0"/>
          <w:numId w:val="12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考生进入考场后可以先查看考题，并通过扫描二机位二维码连接第二机位</w:t>
      </w:r>
    </w:p>
    <w:p w14:paraId="4675528E" w14:textId="77777777" w:rsidR="0059000B" w:rsidRDefault="0059000B">
      <w:pPr>
        <w:pStyle w:val="a0"/>
      </w:pPr>
    </w:p>
    <w:p w14:paraId="1DECE43C" w14:textId="77777777" w:rsidR="0059000B" w:rsidRDefault="009702BE">
      <w:pPr>
        <w:pStyle w:val="a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0F067073" wp14:editId="0514AAA5">
            <wp:extent cx="4665345" cy="2915920"/>
            <wp:effectExtent l="0" t="0" r="13335" b="1016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C92B0" w14:textId="77777777" w:rsidR="0059000B" w:rsidRDefault="0059000B">
      <w:pPr>
        <w:pStyle w:val="a0"/>
        <w:jc w:val="center"/>
        <w:rPr>
          <w:rFonts w:ascii="宋体" w:eastAsia="宋体" w:hAnsi="宋体" w:cs="宋体"/>
        </w:rPr>
      </w:pPr>
    </w:p>
    <w:p w14:paraId="2B9428F4" w14:textId="77777777" w:rsidR="0059000B" w:rsidRDefault="009702BE">
      <w:pPr>
        <w:pStyle w:val="a0"/>
        <w:numPr>
          <w:ilvl w:val="0"/>
          <w:numId w:val="12"/>
        </w:numPr>
        <w:rPr>
          <w:rFonts w:ascii="宋体" w:eastAsia="宋体" w:hAnsi="宋体" w:cs="宋体"/>
          <w:sz w:val="28"/>
          <w:szCs w:val="36"/>
        </w:rPr>
      </w:pPr>
      <w:r>
        <w:rPr>
          <w:rFonts w:ascii="宋体" w:eastAsia="宋体" w:hAnsi="宋体" w:cs="宋体" w:hint="eastAsia"/>
          <w:sz w:val="28"/>
          <w:szCs w:val="36"/>
        </w:rPr>
        <w:t>准备好后，可点击“开始录制”按钮录制一段视频进行答题</w:t>
      </w:r>
    </w:p>
    <w:p w14:paraId="6DF3E943" w14:textId="77777777" w:rsidR="0059000B" w:rsidRDefault="009702BE">
      <w:pPr>
        <w:pStyle w:val="a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04E33EA2" wp14:editId="1CE6734B">
            <wp:extent cx="4725670" cy="2959735"/>
            <wp:effectExtent l="0" t="0" r="13970" b="1206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9A43" w14:textId="77777777" w:rsidR="0059000B" w:rsidRDefault="0059000B">
      <w:pPr>
        <w:pStyle w:val="a0"/>
        <w:jc w:val="center"/>
        <w:rPr>
          <w:rFonts w:ascii="宋体" w:eastAsia="宋体" w:hAnsi="宋体" w:cs="宋体"/>
        </w:rPr>
      </w:pPr>
    </w:p>
    <w:p w14:paraId="1952DDF9" w14:textId="77777777" w:rsidR="0059000B" w:rsidRDefault="009702BE">
      <w:pPr>
        <w:pStyle w:val="a0"/>
        <w:numPr>
          <w:ilvl w:val="0"/>
          <w:numId w:val="12"/>
        </w:numPr>
        <w:rPr>
          <w:rFonts w:ascii="宋体" w:eastAsia="宋体" w:hAnsi="宋体" w:cs="宋体"/>
          <w:sz w:val="28"/>
          <w:szCs w:val="36"/>
        </w:rPr>
      </w:pPr>
      <w:r>
        <w:rPr>
          <w:rFonts w:ascii="宋体" w:eastAsia="宋体" w:hAnsi="宋体" w:cs="宋体" w:hint="eastAsia"/>
          <w:sz w:val="28"/>
          <w:szCs w:val="36"/>
        </w:rPr>
        <w:t>录制完毕后可点击“结束录制”按钮结束录制</w:t>
      </w:r>
    </w:p>
    <w:p w14:paraId="1B1A66EF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5EEBB19E" w14:textId="77777777" w:rsidR="0059000B" w:rsidRDefault="009702BE">
      <w:pPr>
        <w:pStyle w:val="a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4FE1BEB1" wp14:editId="225D59DB">
            <wp:extent cx="4699000" cy="2940050"/>
            <wp:effectExtent l="0" t="0" r="10160" b="127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9EF97" w14:textId="77777777" w:rsidR="0059000B" w:rsidRDefault="0059000B">
      <w:pPr>
        <w:pStyle w:val="a0"/>
        <w:jc w:val="center"/>
        <w:rPr>
          <w:rFonts w:ascii="宋体" w:eastAsia="宋体" w:hAnsi="宋体" w:cs="宋体"/>
        </w:rPr>
      </w:pPr>
    </w:p>
    <w:p w14:paraId="7F392AA0" w14:textId="77777777" w:rsidR="0059000B" w:rsidRDefault="009702BE">
      <w:pPr>
        <w:pStyle w:val="a0"/>
        <w:numPr>
          <w:ilvl w:val="0"/>
          <w:numId w:val="12"/>
        </w:numPr>
        <w:rPr>
          <w:rFonts w:ascii="宋体" w:eastAsia="宋体" w:hAnsi="宋体" w:cs="宋体"/>
          <w:sz w:val="28"/>
          <w:szCs w:val="36"/>
        </w:rPr>
      </w:pPr>
      <w:r>
        <w:rPr>
          <w:rFonts w:ascii="宋体" w:eastAsia="宋体" w:hAnsi="宋体" w:cs="宋体" w:hint="eastAsia"/>
          <w:sz w:val="28"/>
          <w:szCs w:val="36"/>
        </w:rPr>
        <w:t>录制完毕后，考生可在两个机位查看各端的回放视频</w:t>
      </w:r>
    </w:p>
    <w:p w14:paraId="4F2533DC" w14:textId="77777777" w:rsidR="0059000B" w:rsidRDefault="009702BE">
      <w:pPr>
        <w:pStyle w:val="a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724CD9F5" wp14:editId="09527D13">
            <wp:extent cx="4550410" cy="2844165"/>
            <wp:effectExtent l="0" t="0" r="6350" b="5715"/>
            <wp:docPr id="44" name="图片 44" descr="上传视频_查看录制视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上传视频_查看录制视屏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62F3" w14:textId="77777777" w:rsidR="0059000B" w:rsidRDefault="009702BE">
      <w:pPr>
        <w:pStyle w:val="a0"/>
        <w:numPr>
          <w:ilvl w:val="0"/>
          <w:numId w:val="12"/>
        </w:numPr>
        <w:rPr>
          <w:rFonts w:ascii="宋体" w:eastAsia="宋体" w:hAnsi="宋体" w:cs="宋体"/>
          <w:b/>
          <w:bCs/>
          <w:color w:val="C00000"/>
          <w:sz w:val="28"/>
          <w:szCs w:val="36"/>
        </w:rPr>
      </w:pPr>
      <w:r>
        <w:rPr>
          <w:rFonts w:ascii="宋体" w:eastAsia="宋体" w:hAnsi="宋体" w:cs="宋体" w:hint="eastAsia"/>
          <w:sz w:val="28"/>
          <w:szCs w:val="36"/>
        </w:rPr>
        <w:t>考生可以选择该视频作为最终答卷视频</w:t>
      </w:r>
      <w:r>
        <w:rPr>
          <w:rFonts w:ascii="宋体" w:eastAsia="宋体" w:hAnsi="宋体" w:cs="宋体" w:hint="eastAsia"/>
          <w:b/>
          <w:bCs/>
          <w:color w:val="C00000"/>
          <w:sz w:val="28"/>
          <w:szCs w:val="36"/>
        </w:rPr>
        <w:t>（考生只有一次录制机会）</w:t>
      </w:r>
    </w:p>
    <w:p w14:paraId="7137F0EC" w14:textId="77777777" w:rsidR="0059000B" w:rsidRDefault="0059000B">
      <w:pPr>
        <w:pStyle w:val="a0"/>
        <w:rPr>
          <w:rFonts w:ascii="宋体" w:eastAsia="宋体" w:hAnsi="宋体" w:cs="宋体"/>
        </w:rPr>
      </w:pPr>
    </w:p>
    <w:p w14:paraId="0A22761D" w14:textId="77777777" w:rsidR="0059000B" w:rsidRDefault="009702BE">
      <w:pPr>
        <w:rPr>
          <w:rFonts w:ascii="宋体" w:eastAsia="宋体" w:hAnsi="宋体" w:cs="宋体"/>
        </w:rPr>
      </w:pPr>
      <w:bookmarkStart w:id="16" w:name="_Toc17901"/>
      <w:r>
        <w:rPr>
          <w:rFonts w:ascii="宋体" w:eastAsia="宋体" w:hAnsi="宋体" w:cs="宋体" w:hint="eastAsia"/>
        </w:rPr>
        <w:br w:type="page"/>
      </w:r>
    </w:p>
    <w:p w14:paraId="6719EB0F" w14:textId="77777777" w:rsidR="0059000B" w:rsidRDefault="009702BE">
      <w:pPr>
        <w:pStyle w:val="1"/>
        <w:rPr>
          <w:rFonts w:ascii="宋体" w:eastAsia="宋体" w:hAnsi="宋体" w:cs="宋体"/>
          <w:sz w:val="32"/>
          <w:szCs w:val="32"/>
        </w:rPr>
      </w:pPr>
      <w:bookmarkStart w:id="17" w:name="_Toc27926"/>
      <w:r>
        <w:rPr>
          <w:rFonts w:ascii="宋体" w:eastAsia="宋体" w:hAnsi="宋体" w:cs="宋体" w:hint="eastAsia"/>
          <w:sz w:val="32"/>
          <w:szCs w:val="32"/>
        </w:rPr>
        <w:lastRenderedPageBreak/>
        <w:t>3.考后</w:t>
      </w:r>
      <w:bookmarkEnd w:id="16"/>
      <w:bookmarkEnd w:id="17"/>
    </w:p>
    <w:p w14:paraId="685B84F3" w14:textId="77777777" w:rsidR="0059000B" w:rsidRDefault="009702BE">
      <w:pPr>
        <w:numPr>
          <w:ilvl w:val="0"/>
          <w:numId w:val="1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考试结束时，考生会收到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结束提醒</w:t>
      </w:r>
    </w:p>
    <w:p w14:paraId="1A084AB4" w14:textId="77777777" w:rsidR="0059000B" w:rsidRDefault="009702BE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3C94F920" wp14:editId="3A261572">
            <wp:extent cx="4583430" cy="2237105"/>
            <wp:effectExtent l="0" t="0" r="3810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887F" w14:textId="77777777" w:rsidR="0059000B" w:rsidRDefault="009702BE">
      <w:pPr>
        <w:numPr>
          <w:ilvl w:val="0"/>
          <w:numId w:val="13"/>
        </w:num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点击“关闭考试”按钮退出考场</w:t>
      </w:r>
    </w:p>
    <w:sectPr w:rsidR="0059000B"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D4EB7" w14:textId="77777777" w:rsidR="00E30964" w:rsidRDefault="00E30964">
      <w:r>
        <w:separator/>
      </w:r>
    </w:p>
  </w:endnote>
  <w:endnote w:type="continuationSeparator" w:id="0">
    <w:p w14:paraId="77348953" w14:textId="77777777" w:rsidR="00E30964" w:rsidRDefault="00E30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3080907"/>
    </w:sdtPr>
    <w:sdtEndPr/>
    <w:sdtContent>
      <w:p w14:paraId="27D338B6" w14:textId="77777777" w:rsidR="0059000B" w:rsidRDefault="009702B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D336FA3" w14:textId="77777777" w:rsidR="0059000B" w:rsidRDefault="0059000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0091D" w14:textId="77777777" w:rsidR="00E30964" w:rsidRDefault="00E30964">
      <w:r>
        <w:separator/>
      </w:r>
    </w:p>
  </w:footnote>
  <w:footnote w:type="continuationSeparator" w:id="0">
    <w:p w14:paraId="66AE39D2" w14:textId="77777777" w:rsidR="00E30964" w:rsidRDefault="00E30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4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 w15:restartNumberingAfterBreak="0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80182831">
    <w:abstractNumId w:val="4"/>
  </w:num>
  <w:num w:numId="2" w16cid:durableId="1005716953">
    <w:abstractNumId w:val="12"/>
  </w:num>
  <w:num w:numId="3" w16cid:durableId="810489008">
    <w:abstractNumId w:val="3"/>
  </w:num>
  <w:num w:numId="4" w16cid:durableId="1274364253">
    <w:abstractNumId w:val="11"/>
  </w:num>
  <w:num w:numId="5" w16cid:durableId="1281376099">
    <w:abstractNumId w:val="2"/>
  </w:num>
  <w:num w:numId="6" w16cid:durableId="1619141821">
    <w:abstractNumId w:val="10"/>
  </w:num>
  <w:num w:numId="7" w16cid:durableId="1170176736">
    <w:abstractNumId w:val="7"/>
  </w:num>
  <w:num w:numId="8" w16cid:durableId="1831679441">
    <w:abstractNumId w:val="8"/>
  </w:num>
  <w:num w:numId="9" w16cid:durableId="1622566055">
    <w:abstractNumId w:val="6"/>
  </w:num>
  <w:num w:numId="10" w16cid:durableId="1987542473">
    <w:abstractNumId w:val="1"/>
  </w:num>
  <w:num w:numId="11" w16cid:durableId="1919055467">
    <w:abstractNumId w:val="9"/>
  </w:num>
  <w:num w:numId="12" w16cid:durableId="1927878105">
    <w:abstractNumId w:val="5"/>
  </w:num>
  <w:num w:numId="13" w16cid:durableId="1768885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AA7"/>
    <w:rsid w:val="00066948"/>
    <w:rsid w:val="00347F16"/>
    <w:rsid w:val="003F6C51"/>
    <w:rsid w:val="004137BC"/>
    <w:rsid w:val="004A68AA"/>
    <w:rsid w:val="00503CD3"/>
    <w:rsid w:val="005529A9"/>
    <w:rsid w:val="0059000B"/>
    <w:rsid w:val="005B69F1"/>
    <w:rsid w:val="00611842"/>
    <w:rsid w:val="00751715"/>
    <w:rsid w:val="007D5C7B"/>
    <w:rsid w:val="00855AA7"/>
    <w:rsid w:val="009702BE"/>
    <w:rsid w:val="009B12F5"/>
    <w:rsid w:val="00AA464F"/>
    <w:rsid w:val="00C240F7"/>
    <w:rsid w:val="00CD1870"/>
    <w:rsid w:val="00CF7963"/>
    <w:rsid w:val="00DA44AA"/>
    <w:rsid w:val="00E30964"/>
    <w:rsid w:val="00E57FCD"/>
    <w:rsid w:val="030C5891"/>
    <w:rsid w:val="046F3627"/>
    <w:rsid w:val="06D66A8A"/>
    <w:rsid w:val="07A10D99"/>
    <w:rsid w:val="08595BAD"/>
    <w:rsid w:val="09E8529A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8CE007E"/>
    <w:rsid w:val="39923226"/>
    <w:rsid w:val="3D206D8D"/>
    <w:rsid w:val="3F041B10"/>
    <w:rsid w:val="41A51605"/>
    <w:rsid w:val="444D4E57"/>
    <w:rsid w:val="44565E36"/>
    <w:rsid w:val="471122C1"/>
    <w:rsid w:val="48192D12"/>
    <w:rsid w:val="4BC55B54"/>
    <w:rsid w:val="4CAF3D16"/>
    <w:rsid w:val="4D72741A"/>
    <w:rsid w:val="512A052C"/>
    <w:rsid w:val="52B466E8"/>
    <w:rsid w:val="52C6558F"/>
    <w:rsid w:val="53375D56"/>
    <w:rsid w:val="53A63729"/>
    <w:rsid w:val="542732FB"/>
    <w:rsid w:val="54E167B6"/>
    <w:rsid w:val="558709C6"/>
    <w:rsid w:val="56176EA3"/>
    <w:rsid w:val="577B1AE1"/>
    <w:rsid w:val="598776A8"/>
    <w:rsid w:val="5B562C6D"/>
    <w:rsid w:val="5B581DA8"/>
    <w:rsid w:val="5D641E28"/>
    <w:rsid w:val="5D925B04"/>
    <w:rsid w:val="5FA21428"/>
    <w:rsid w:val="60C53CA0"/>
    <w:rsid w:val="611C17D3"/>
    <w:rsid w:val="62E426F8"/>
    <w:rsid w:val="631C7D78"/>
    <w:rsid w:val="651545D5"/>
    <w:rsid w:val="65851A14"/>
    <w:rsid w:val="658A6C71"/>
    <w:rsid w:val="66064AD8"/>
    <w:rsid w:val="67991F3D"/>
    <w:rsid w:val="67FE50D5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29E2E6D"/>
    <w:rsid w:val="748370F9"/>
    <w:rsid w:val="7961797F"/>
    <w:rsid w:val="7BE647EE"/>
    <w:rsid w:val="7C3638EF"/>
    <w:rsid w:val="7CE1364C"/>
    <w:rsid w:val="7E3A3970"/>
    <w:rsid w:val="7E4B5361"/>
    <w:rsid w:val="7ECF543F"/>
    <w:rsid w:val="AFF7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C45D8A5"/>
  <w15:docId w15:val="{78307575-B417-4143-8702-BDB966CD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8">
    <w:name w:val="Title"/>
    <w:basedOn w:val="a"/>
    <w:next w:val="a"/>
    <w:link w:val="a9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a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0">
    <w:name w:val="标题 3 字符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0">
    <w:name w:val="标题 2 字符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9">
    <w:name w:val="标题 字符"/>
    <w:basedOn w:val="a1"/>
    <w:link w:val="a8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b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a7">
    <w:name w:val="页眉 字符"/>
    <w:basedOn w:val="a1"/>
    <w:link w:val="a6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332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hellozc828@outlook.com</cp:lastModifiedBy>
  <cp:revision>3</cp:revision>
  <dcterms:created xsi:type="dcterms:W3CDTF">2022-04-20T02:31:00Z</dcterms:created>
  <dcterms:modified xsi:type="dcterms:W3CDTF">2022-04-20T02:41:00Z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7F4065F59D9349C99FE6F3D682BEE995</vt:lpwstr>
  </property>
</Properties>
</file>