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附件三：</w:t>
      </w:r>
    </w:p>
    <w:p>
      <w:pPr>
        <w:jc w:val="center"/>
      </w:pPr>
      <w:r>
        <w:rPr>
          <w:rFonts w:hint="eastAsia"/>
          <w:b/>
          <w:sz w:val="44"/>
          <w:szCs w:val="44"/>
        </w:rPr>
        <w:t>随机抽选人民陪审员基本信息表</w:t>
      </w:r>
    </w:p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</w:p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   岁）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姻</w:t>
            </w:r>
          </w:p>
          <w:p>
            <w:pPr>
              <w:jc w:val="center"/>
            </w:pPr>
            <w:r>
              <w:rPr>
                <w:rFonts w:hint="eastAsia"/>
              </w:rPr>
              <w:t>状  况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val="en-US" w:eastAsia="zh-CN"/>
              </w:rPr>
              <w:t>职务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技术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熟悉专业</w:t>
            </w:r>
          </w:p>
          <w:p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</w:pPr>
            <w:r>
              <w:rPr>
                <w:rFonts w:hint="eastAsia"/>
              </w:rPr>
              <w:t>学   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及联系电话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1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 xml:space="preserve">主 </w:t>
            </w:r>
            <w:r>
              <w:rPr>
                <w:rFonts w:hint="eastAsia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庭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员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社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系</w:t>
            </w:r>
            <w:r>
              <w:rPr>
                <w:rFonts w:hint="eastAsia"/>
                <w:color w:val="FFFFFF"/>
              </w:rPr>
              <w:t>11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个人意见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所在单位意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公 安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人 民</w:t>
            </w:r>
          </w:p>
          <w:p>
            <w:pPr>
              <w:jc w:val="center"/>
            </w:pPr>
            <w:r>
              <w:rPr>
                <w:rFonts w:hint="eastAsia"/>
              </w:rPr>
              <w:t>法 院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 法</w:t>
            </w:r>
          </w:p>
          <w:p>
            <w:pPr>
              <w:jc w:val="center"/>
            </w:pPr>
            <w:r>
              <w:rPr>
                <w:rFonts w:hint="eastAsia"/>
              </w:rPr>
              <w:t>行 政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15314"/>
    <w:rsid w:val="0441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2022-04-12T08:11:00Z</dcterms:created>
  <dc:creator>Administrator</dc:creator>
  <cp:lastModifiedBy>Administrator</cp:lastModifiedBy>
  <dcterms:modified xsi:type="dcterms:W3CDTF">2022-04-12T08:11:42Z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