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天峨县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乡村振兴和水库移民局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2022年公开招聘政府购买服务岗位工作人员报名表</w:t>
      </w:r>
      <w:bookmarkEnd w:id="0"/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327" w:right="1349" w:bottom="132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C4A7F"/>
    <w:rsid w:val="07865FD4"/>
    <w:rsid w:val="0EB07A2C"/>
    <w:rsid w:val="19020A2F"/>
    <w:rsid w:val="1F98132C"/>
    <w:rsid w:val="1FFE003D"/>
    <w:rsid w:val="34FE4B61"/>
    <w:rsid w:val="38A1734A"/>
    <w:rsid w:val="40875913"/>
    <w:rsid w:val="46C85894"/>
    <w:rsid w:val="4B414D4B"/>
    <w:rsid w:val="588A4664"/>
    <w:rsid w:val="6F724AE9"/>
    <w:rsid w:val="6F876BAB"/>
    <w:rsid w:val="7172543C"/>
    <w:rsid w:val="71D2574C"/>
    <w:rsid w:val="7D363F4F"/>
    <w:rsid w:val="7E6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1793</Words>
  <Characters>1883</Characters>
  <Lines>0</Lines>
  <Paragraphs>0</Paragraphs>
  <TotalTime>24</TotalTime>
  <ScaleCrop>false</ScaleCrop>
  <LinksUpToDate>false</LinksUpToDate>
  <CharactersWithSpaces>2124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2022-03-22T03:37:00Z</dcterms:created>
  <dc:creator>西域玄月</dc:creator>
  <cp:lastModifiedBy>房子</cp:lastModifiedBy>
  <cp:lastPrinted>2022-03-30T03:01:00Z</cp:lastPrinted>
  <dcterms:modified xsi:type="dcterms:W3CDTF">2022-04-07T02:21:51Z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BA8AEE9045C1434BBADE5B57E707979A</vt:lpwstr>
  </property>
</Properties>
</file>