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2022年淄博市第一医院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合同制护理专业技术</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人员招聘资格审查健康安全承诺书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pPr/>
    </w:p>
    <w:sectPr>
      <w:pgSz w:w="11906" w:h="16838"/>
      <w:pgMar w:top="850" w:right="1247" w:bottom="1020" w:left="1247" w:header="851" w:footer="992" w:gutter="0"/>
      <w:pgBorders w:offsetFrom="page">
        <w:top w:val="none" w:color="auto" w:sz="0" w:space="0"/>
        <w:left w:val="none" w:color="auto" w:sz="0" w:space="0"/>
        <w:bottom w:val="none" w:color="auto" w:sz="0" w:space="0"/>
        <w:right w:val="none" w:color="auto"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646</Words>
  <Characters>667</Characters>
  <Lines>0</Lines>
  <Paragraphs>0</Paragraphs>
  <TotalTime>0</TotalTime>
  <ScaleCrop>false</ScaleCrop>
  <LinksUpToDate>false</LinksUpToDate>
  <CharactersWithSpaces>1112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2021-06-30T09:16:00Z</dcterms:created>
  <dc:creator>Administrator</dc:creator>
  <cp:lastModifiedBy>iPhone</cp:lastModifiedBy>
  <dcterms:modified xsi:type="dcterms:W3CDTF">2022-04-03T16:27:53Z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2052-11.22.1</vt:lpwstr>
  </property>
  <property fmtid="{D5CDD505-2E9C-101B-9397-08002B2CF9AE}" pid="3" name="ICV">
    <vt:lpwstr>21ACC7E3935D40D08ED205241597DD5C</vt:lpwstr>
  </property>
</Properties>
</file>