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ascii="宋体" w:hAnsi="宋体" w:eastAsia="宋体" w:cs="Times New Roman"/>
          <w:b/>
          <w:bCs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附件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spacing w:line="960" w:lineRule="auto"/>
        <w:jc w:val="center"/>
        <w:rPr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疫情防控健康承诺书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姓  名：            身份证号：  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联系电话：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现住址：  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为实现新冠肺炎疫情的联防联控、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群防群控，在参加</w:t>
      </w:r>
      <w:r>
        <w:rPr>
          <w:rFonts w:hint="eastAsia" w:ascii="仿宋" w:hAnsi="仿宋" w:eastAsia="仿宋" w:cs="仿宋"/>
          <w:sz w:val="32"/>
          <w:szCs w:val="32"/>
        </w:rPr>
        <w:t>辽宁盛恒建设咨询管理有限公司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</w:t>
      </w:r>
      <w:r>
        <w:rPr>
          <w:rFonts w:hint="eastAsia" w:ascii="仿宋_GB2312" w:eastAsia="仿宋_GB2312"/>
          <w:color w:val="000000"/>
          <w:sz w:val="32"/>
          <w:szCs w:val="32"/>
        </w:rPr>
        <w:t>招聘资格审查及考试前，本人郑重承诺：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一、本人以及与我一起共同生活的亲属及相关人员，自资格审查及考试日前21天内没有被诊断为新冠肺炎确诊病例、疑似病例及无症状感染者，也未被判定为新冠病例的密切接触者。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天内核酸检测阴性报告和诊断证明。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四、本人在资格审查及考试入场前，未服用任何缓解症状的药物。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五、本人知晓并了解</w:t>
      </w:r>
      <w:bookmarkStart w:id="0" w:name="_GoBack"/>
      <w:r>
        <w:rPr>
          <w:rFonts w:hint="eastAsia" w:ascii="仿宋_GB2312" w:eastAsia="仿宋_GB2312"/>
          <w:color w:val="000000"/>
          <w:sz w:val="32"/>
          <w:szCs w:val="32"/>
        </w:rPr>
        <w:t>沈阳市关于疫情防控的最新通知要求，知悉从中高风险地区来沈的需要在沈集中隔离21天，并在隔离期末进行2次核酸检测（间隔24小时），解除隔离后，须提供2次核酸检测阴性报告参加考试；从低风险地区但所在城市有被确定为中高风险区的须提供近2天内核</w:t>
      </w:r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酸检测阴性报告。“辽事通”健康码和通信大数据行程卡均为绿码，体温正常，做好个人防护后方可参加考试。本人已按照相关要求进行隔离观察、健康管理和核酸检测等。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七、资格审查及考试期间，严格按照要求佩戴口罩，配合体温检测工作，保持个人卫生等；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八、自愿报名参加招聘考试，在考试期间做好个人防护，如出现身体不适，及时汇报；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九、已详细阅读以上条款，如隐报、不报、漏报个人信息，造成一切后果由本人承担！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8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 </w:t>
      </w:r>
    </w:p>
    <w:p>
      <w:pPr>
        <w:pStyle w:val="8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p>
      <w:pPr>
        <w:rPr>
          <w:rFonts w:hint="eastAsia" w:eastAsia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256C7"/>
    <w:rsid w:val="15AF29E5"/>
    <w:rsid w:val="20F70871"/>
    <w:rsid w:val="2658697D"/>
    <w:rsid w:val="2A1B08E3"/>
    <w:rsid w:val="33334AF5"/>
    <w:rsid w:val="34CF0358"/>
    <w:rsid w:val="3BA64220"/>
    <w:rsid w:val="40FA4171"/>
    <w:rsid w:val="4BD30E8D"/>
    <w:rsid w:val="7AC053CD"/>
    <w:rsid w:val="7EC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795</Words>
  <Characters>806</Characters>
  <Paragraphs>218</Paragraphs>
  <TotalTime>2</TotalTime>
  <ScaleCrop>false</ScaleCrop>
  <LinksUpToDate>false</LinksUpToDate>
  <CharactersWithSpaces>875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2021-12-18T13:29:00Z</dcterms:created>
  <dc:creator>Dell</dc:creator>
  <cp:lastModifiedBy>zou87889211</cp:lastModifiedBy>
  <dcterms:modified xsi:type="dcterms:W3CDTF">2022-03-21T03:35:24Z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08531A4353474BD98D64EEAC10D0A2E1</vt:lpwstr>
  </property>
</Properties>
</file>