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323"/>
        <w:jc w:val="both"/>
      </w:pPr>
    </w:p>
    <w:p>
      <w:pPr>
        <w:pStyle w:val="2"/>
        <w:spacing w:before="0"/>
        <w:rPr>
          <w:sz w:val="20"/>
        </w:rPr>
      </w:pPr>
      <w:bookmarkStart w:id="0" w:name="_GoBack"/>
      <w:bookmarkEnd w:id="0"/>
    </w:p>
    <w:p>
      <w:pPr>
        <w:pStyle w:val="2"/>
        <w:spacing w:before="217"/>
        <w:ind w:left="600"/>
        <w:rPr>
          <w:rFonts w:ascii="黑体" w:eastAsia="黑体"/>
        </w:rPr>
      </w:pPr>
      <w:r>
        <w:rPr>
          <w:rFonts w:ascii="黑体" w:eastAsia="黑体"/>
          <w:w w:val="95"/>
        </w:rPr>
        <w:t>附件</w:t>
      </w:r>
      <w:r>
        <w:rPr>
          <w:rFonts w:ascii="Times New Roman" w:eastAsia="Times New Roman"/>
          <w:spacing w:val="-5"/>
          <w:w w:val="95"/>
        </w:rPr>
        <w:t>1</w:t>
      </w:r>
      <w:r>
        <w:rPr>
          <w:rFonts w:ascii="黑体" w:eastAsia="黑体"/>
          <w:spacing w:val="-5"/>
          <w:w w:val="95"/>
        </w:rPr>
        <w:t>：</w:t>
      </w:r>
    </w:p>
    <w:p>
      <w:pPr>
        <w:pStyle w:val="2"/>
        <w:spacing w:before="0"/>
        <w:rPr>
          <w:rFonts w:ascii="黑体"/>
          <w:sz w:val="20"/>
        </w:rPr>
      </w:pPr>
    </w:p>
    <w:p>
      <w:pPr>
        <w:pStyle w:val="2"/>
        <w:spacing w:before="0"/>
        <w:rPr>
          <w:rFonts w:ascii="黑体"/>
          <w:sz w:val="20"/>
        </w:rPr>
      </w:pPr>
    </w:p>
    <w:p>
      <w:pPr>
        <w:pStyle w:val="2"/>
        <w:spacing w:before="8"/>
        <w:rPr>
          <w:rFonts w:ascii="黑体"/>
          <w:sz w:val="29"/>
        </w:rPr>
      </w:pPr>
    </w:p>
    <w:p>
      <w:pPr>
        <w:spacing w:before="52"/>
        <w:ind w:left="3714" w:right="3762" w:firstLine="0"/>
        <w:jc w:val="center"/>
        <w:rPr>
          <w:rFonts w:ascii="宋体" w:eastAsia="宋体"/>
          <w:sz w:val="36"/>
        </w:rPr>
      </w:pPr>
      <w:r>
        <w:rPr>
          <w:rFonts w:ascii="宋体" w:eastAsia="宋体"/>
          <w:spacing w:val="-1"/>
          <w:sz w:val="36"/>
        </w:rPr>
        <w:t>水利部宣传教育中心公开招聘工作人员单位简介</w:t>
      </w:r>
    </w:p>
    <w:p>
      <w:pPr>
        <w:pStyle w:val="2"/>
        <w:spacing w:before="6"/>
        <w:rPr>
          <w:rFonts w:ascii="宋体"/>
          <w:sz w:val="23"/>
        </w:rPr>
      </w:pPr>
    </w:p>
    <w:tbl>
      <w:tblPr>
        <w:tblStyle w:val="3"/>
        <w:tblW w:w="0" w:type="auto"/>
        <w:tblInd w:w="6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7631"/>
        <w:gridCol w:w="2600"/>
        <w:gridCol w:w="1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799" w:type="dxa"/>
          </w:tcPr>
          <w:p>
            <w:pPr>
              <w:pStyle w:val="7"/>
              <w:spacing w:before="10"/>
              <w:rPr>
                <w:rFonts w:ascii="宋体"/>
                <w:sz w:val="24"/>
              </w:rPr>
            </w:pPr>
          </w:p>
          <w:p>
            <w:pPr>
              <w:pStyle w:val="7"/>
              <w:ind w:left="417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3"/>
                <w:sz w:val="24"/>
              </w:rPr>
              <w:t>单位名称</w:t>
            </w:r>
          </w:p>
        </w:tc>
        <w:tc>
          <w:tcPr>
            <w:tcW w:w="7631" w:type="dxa"/>
          </w:tcPr>
          <w:p>
            <w:pPr>
              <w:pStyle w:val="7"/>
              <w:spacing w:before="10"/>
              <w:rPr>
                <w:rFonts w:ascii="宋体"/>
                <w:sz w:val="24"/>
              </w:rPr>
            </w:pPr>
          </w:p>
          <w:p>
            <w:pPr>
              <w:pStyle w:val="7"/>
              <w:ind w:left="3320" w:right="331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3"/>
                <w:sz w:val="24"/>
              </w:rPr>
              <w:t>单位简介</w:t>
            </w:r>
          </w:p>
        </w:tc>
        <w:tc>
          <w:tcPr>
            <w:tcW w:w="2600" w:type="dxa"/>
          </w:tcPr>
          <w:p>
            <w:pPr>
              <w:pStyle w:val="7"/>
              <w:spacing w:before="10"/>
              <w:rPr>
                <w:rFonts w:ascii="宋体"/>
                <w:sz w:val="24"/>
              </w:rPr>
            </w:pPr>
          </w:p>
          <w:p>
            <w:pPr>
              <w:pStyle w:val="7"/>
              <w:ind w:left="591" w:right="581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3"/>
                <w:sz w:val="24"/>
              </w:rPr>
              <w:t>咨询电话</w:t>
            </w:r>
          </w:p>
        </w:tc>
        <w:tc>
          <w:tcPr>
            <w:tcW w:w="1660" w:type="dxa"/>
          </w:tcPr>
          <w:p>
            <w:pPr>
              <w:pStyle w:val="7"/>
              <w:spacing w:before="10"/>
              <w:rPr>
                <w:rFonts w:ascii="宋体"/>
                <w:sz w:val="24"/>
              </w:rPr>
            </w:pPr>
          </w:p>
          <w:p>
            <w:pPr>
              <w:pStyle w:val="7"/>
              <w:ind w:left="574" w:right="56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5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99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631" w:type="dxa"/>
            <w:tcBorders>
              <w:bottom w:val="nil"/>
            </w:tcBorders>
          </w:tcPr>
          <w:p>
            <w:pPr>
              <w:pStyle w:val="7"/>
              <w:spacing w:before="2"/>
              <w:rPr>
                <w:rFonts w:ascii="宋体"/>
                <w:sz w:val="19"/>
              </w:rPr>
            </w:pPr>
          </w:p>
          <w:p>
            <w:pPr>
              <w:pStyle w:val="7"/>
              <w:spacing w:before="1" w:line="290" w:lineRule="exact"/>
              <w:ind w:left="10"/>
              <w:rPr>
                <w:sz w:val="24"/>
              </w:rPr>
            </w:pPr>
            <w:r>
              <w:rPr>
                <w:spacing w:val="-4"/>
                <w:sz w:val="24"/>
              </w:rPr>
              <w:t>水利部宣传教育中心是水利部在京直属公益一类事业单位。主要负责组织</w:t>
            </w:r>
          </w:p>
        </w:tc>
        <w:tc>
          <w:tcPr>
            <w:tcW w:w="260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60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79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631" w:type="dxa"/>
            <w:tcBorders>
              <w:top w:val="nil"/>
              <w:bottom w:val="nil"/>
            </w:tcBorders>
          </w:tcPr>
          <w:p>
            <w:pPr>
              <w:pStyle w:val="7"/>
              <w:spacing w:before="2" w:line="288" w:lineRule="exact"/>
              <w:ind w:left="10" w:right="-72"/>
              <w:rPr>
                <w:sz w:val="24"/>
              </w:rPr>
            </w:pPr>
            <w:r>
              <w:rPr>
                <w:spacing w:val="-1"/>
                <w:sz w:val="24"/>
              </w:rPr>
              <w:t>实施全国水利宣传工作计划、水情教育规划，承办水利部重大宣传活动、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799" w:type="dxa"/>
            <w:tcBorders>
              <w:top w:val="nil"/>
              <w:bottom w:val="nil"/>
            </w:tcBorders>
          </w:tcPr>
          <w:p>
            <w:pPr>
              <w:pStyle w:val="7"/>
              <w:spacing w:before="197" w:line="320" w:lineRule="atLeast"/>
              <w:ind w:left="9" w:right="97"/>
              <w:rPr>
                <w:sz w:val="24"/>
              </w:rPr>
            </w:pPr>
            <w:r>
              <w:rPr>
                <w:spacing w:val="-2"/>
                <w:sz w:val="24"/>
              </w:rPr>
              <w:t>水利部宣传教育</w:t>
            </w:r>
            <w:r>
              <w:rPr>
                <w:spacing w:val="-6"/>
                <w:sz w:val="24"/>
              </w:rPr>
              <w:t>中心</w:t>
            </w:r>
          </w:p>
        </w:tc>
        <w:tc>
          <w:tcPr>
            <w:tcW w:w="7631" w:type="dxa"/>
            <w:tcBorders>
              <w:top w:val="nil"/>
            </w:tcBorders>
          </w:tcPr>
          <w:p>
            <w:pPr>
              <w:pStyle w:val="7"/>
              <w:spacing w:before="1" w:line="249" w:lineRule="auto"/>
              <w:ind w:left="10"/>
              <w:rPr>
                <w:sz w:val="24"/>
              </w:rPr>
            </w:pPr>
            <w:r>
              <w:rPr>
                <w:spacing w:val="-4"/>
                <w:sz w:val="24"/>
              </w:rPr>
              <w:t>官方新媒体、水利科普宣传、水利公益性展览音像、公益广告和文创产品</w:t>
            </w:r>
            <w:r>
              <w:rPr>
                <w:spacing w:val="-2"/>
                <w:sz w:val="24"/>
              </w:rPr>
              <w:t>制作推广、水文化建设与传播、水利舆情监测等。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>
            <w:pPr>
              <w:pStyle w:val="7"/>
              <w:spacing w:before="2"/>
              <w:rPr>
                <w:rFonts w:ascii="宋体"/>
                <w:sz w:val="30"/>
              </w:rPr>
            </w:pPr>
          </w:p>
          <w:p>
            <w:pPr>
              <w:pStyle w:val="7"/>
              <w:ind w:left="591" w:right="5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010-63205899</w:t>
            </w:r>
          </w:p>
        </w:tc>
        <w:tc>
          <w:tcPr>
            <w:tcW w:w="1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799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631" w:type="dxa"/>
          </w:tcPr>
          <w:p>
            <w:pPr>
              <w:pStyle w:val="7"/>
              <w:spacing w:before="9"/>
              <w:rPr>
                <w:rFonts w:ascii="宋体"/>
                <w:sz w:val="30"/>
              </w:rPr>
            </w:pPr>
          </w:p>
          <w:p>
            <w:pPr>
              <w:pStyle w:val="7"/>
              <w:ind w:left="10"/>
              <w:rPr>
                <w:rFonts w:ascii="Times New Roman"/>
                <w:sz w:val="24"/>
              </w:rPr>
            </w:pPr>
            <w:r>
              <w:fldChar w:fldCharType="begin"/>
            </w:r>
            <w:r>
              <w:instrText xml:space="preserve"> HYPERLINK "http://xwxc.mwr.cn/" \h </w:instrText>
            </w:r>
            <w:r>
              <w:fldChar w:fldCharType="separate"/>
            </w:r>
            <w:r>
              <w:rPr>
                <w:rFonts w:ascii="Times New Roman"/>
                <w:spacing w:val="-2"/>
                <w:sz w:val="24"/>
                <w:u w:val="single"/>
              </w:rPr>
              <w:t>http://xwxc.mwr.cn/</w:t>
            </w:r>
            <w:r>
              <w:rPr>
                <w:rFonts w:ascii="Times New Roman"/>
                <w:spacing w:val="-2"/>
                <w:sz w:val="24"/>
                <w:u w:val="single"/>
              </w:rPr>
              <w:fldChar w:fldCharType="end"/>
            </w:r>
          </w:p>
        </w:tc>
        <w:tc>
          <w:tcPr>
            <w:tcW w:w="260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5" w:type="default"/>
          <w:pgSz w:w="16840" w:h="11910" w:orient="landscape"/>
          <w:pgMar w:top="1100" w:right="900" w:bottom="1160" w:left="840" w:header="0" w:footer="970" w:gutter="0"/>
          <w:cols w:space="720" w:num="1"/>
        </w:sectPr>
      </w:pPr>
    </w:p>
    <w:p>
      <w:pPr>
        <w:pStyle w:val="2"/>
        <w:spacing w:before="0"/>
        <w:rPr>
          <w:rFonts w:ascii="宋体"/>
          <w:sz w:val="20"/>
        </w:rPr>
      </w:pPr>
    </w:p>
    <w:p>
      <w:pPr>
        <w:pStyle w:val="2"/>
        <w:spacing w:before="217"/>
        <w:ind w:left="600"/>
        <w:rPr>
          <w:rFonts w:ascii="黑体" w:eastAsia="黑体"/>
        </w:rPr>
      </w:pPr>
      <w:r>
        <w:rPr>
          <w:rFonts w:ascii="黑体" w:eastAsia="黑体"/>
          <w:w w:val="95"/>
        </w:rPr>
        <w:t>附件</w:t>
      </w:r>
      <w:r>
        <w:rPr>
          <w:rFonts w:ascii="Times New Roman" w:eastAsia="Times New Roman"/>
          <w:spacing w:val="-5"/>
          <w:w w:val="95"/>
        </w:rPr>
        <w:t>2</w:t>
      </w:r>
      <w:r>
        <w:rPr>
          <w:rFonts w:ascii="黑体" w:eastAsia="黑体"/>
          <w:spacing w:val="-5"/>
          <w:w w:val="95"/>
        </w:rPr>
        <w:t>：</w:t>
      </w:r>
    </w:p>
    <w:p>
      <w:pPr>
        <w:pStyle w:val="2"/>
        <w:spacing w:before="0"/>
        <w:rPr>
          <w:rFonts w:ascii="黑体"/>
          <w:sz w:val="26"/>
        </w:rPr>
      </w:pPr>
    </w:p>
    <w:p>
      <w:pPr>
        <w:spacing w:before="52"/>
        <w:ind w:left="3736" w:right="3740" w:firstLine="0"/>
        <w:jc w:val="center"/>
        <w:rPr>
          <w:rFonts w:ascii="宋体" w:eastAsia="宋体"/>
          <w:sz w:val="36"/>
        </w:rPr>
      </w:pPr>
      <w:r>
        <w:rPr>
          <w:rFonts w:ascii="宋体" w:eastAsia="宋体"/>
          <w:spacing w:val="-1"/>
          <w:sz w:val="36"/>
        </w:rPr>
        <w:t>水利部宣传教育中心公开招聘工作人员岗位信息</w:t>
      </w:r>
    </w:p>
    <w:p>
      <w:pPr>
        <w:pStyle w:val="2"/>
        <w:spacing w:before="4"/>
        <w:rPr>
          <w:rFonts w:ascii="宋体"/>
          <w:sz w:val="9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480"/>
        <w:gridCol w:w="480"/>
        <w:gridCol w:w="674"/>
        <w:gridCol w:w="844"/>
        <w:gridCol w:w="1634"/>
        <w:gridCol w:w="888"/>
        <w:gridCol w:w="2337"/>
        <w:gridCol w:w="1140"/>
        <w:gridCol w:w="1079"/>
        <w:gridCol w:w="1644"/>
        <w:gridCol w:w="1612"/>
        <w:gridCol w:w="16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451" w:type="dxa"/>
            <w:tcBorders>
              <w:bottom w:val="nil"/>
            </w:tcBorders>
          </w:tcPr>
          <w:p>
            <w:pPr>
              <w:pStyle w:val="7"/>
              <w:spacing w:before="4"/>
              <w:rPr>
                <w:rFonts w:ascii="宋体"/>
                <w:sz w:val="33"/>
              </w:rPr>
            </w:pPr>
          </w:p>
          <w:p>
            <w:pPr>
              <w:pStyle w:val="7"/>
              <w:ind w:left="105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序</w:t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7"/>
              <w:spacing w:before="108" w:line="249" w:lineRule="auto"/>
              <w:ind w:left="120" w:right="107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10"/>
                <w:sz w:val="24"/>
              </w:rPr>
              <w:t>单位</w:t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7"/>
              <w:spacing w:before="108" w:line="249" w:lineRule="auto"/>
              <w:ind w:left="120" w:right="107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10"/>
                <w:sz w:val="24"/>
              </w:rPr>
              <w:t>岗位</w:t>
            </w:r>
          </w:p>
        </w:tc>
        <w:tc>
          <w:tcPr>
            <w:tcW w:w="674" w:type="dxa"/>
            <w:tcBorders>
              <w:bottom w:val="nil"/>
            </w:tcBorders>
          </w:tcPr>
          <w:p>
            <w:pPr>
              <w:pStyle w:val="7"/>
              <w:spacing w:before="4"/>
              <w:rPr>
                <w:rFonts w:ascii="宋体"/>
                <w:sz w:val="33"/>
              </w:rPr>
            </w:pPr>
          </w:p>
          <w:p>
            <w:pPr>
              <w:pStyle w:val="7"/>
              <w:ind w:left="81" w:right="73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5"/>
                <w:sz w:val="24"/>
              </w:rPr>
              <w:t>岗位</w:t>
            </w: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7"/>
              <w:spacing w:before="4"/>
              <w:rPr>
                <w:rFonts w:ascii="宋体"/>
                <w:sz w:val="33"/>
              </w:rPr>
            </w:pPr>
          </w:p>
          <w:p>
            <w:pPr>
              <w:pStyle w:val="7"/>
              <w:ind w:left="180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5"/>
                <w:sz w:val="24"/>
              </w:rPr>
              <w:t>岗位</w:t>
            </w:r>
          </w:p>
        </w:tc>
        <w:tc>
          <w:tcPr>
            <w:tcW w:w="1634" w:type="dxa"/>
            <w:tcBorders>
              <w:bottom w:val="nil"/>
            </w:tcBorders>
          </w:tcPr>
          <w:p>
            <w:pPr>
              <w:pStyle w:val="7"/>
              <w:spacing w:before="4"/>
              <w:rPr>
                <w:rFonts w:ascii="宋体"/>
                <w:sz w:val="33"/>
              </w:rPr>
            </w:pPr>
          </w:p>
          <w:p>
            <w:pPr>
              <w:pStyle w:val="7"/>
              <w:ind w:left="562" w:right="55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5"/>
                <w:sz w:val="24"/>
              </w:rPr>
              <w:t>岗位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7"/>
              <w:spacing w:before="4"/>
              <w:rPr>
                <w:rFonts w:ascii="宋体"/>
                <w:sz w:val="33"/>
              </w:rPr>
            </w:pPr>
          </w:p>
          <w:p>
            <w:pPr>
              <w:pStyle w:val="7"/>
              <w:ind w:left="69" w:right="61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4"/>
                <w:sz w:val="24"/>
              </w:rPr>
              <w:t>招聘人</w:t>
            </w:r>
          </w:p>
        </w:tc>
        <w:tc>
          <w:tcPr>
            <w:tcW w:w="7812" w:type="dxa"/>
            <w:gridSpan w:val="5"/>
          </w:tcPr>
          <w:p>
            <w:pPr>
              <w:pStyle w:val="7"/>
              <w:spacing w:before="9"/>
              <w:rPr>
                <w:rFonts w:ascii="宋体"/>
                <w:sz w:val="18"/>
              </w:rPr>
            </w:pPr>
          </w:p>
          <w:p>
            <w:pPr>
              <w:pStyle w:val="7"/>
              <w:ind w:left="3172" w:right="3161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2"/>
                <w:sz w:val="24"/>
              </w:rPr>
              <w:t>应聘人员条件</w:t>
            </w:r>
          </w:p>
        </w:tc>
        <w:tc>
          <w:tcPr>
            <w:tcW w:w="1600" w:type="dxa"/>
            <w:vMerge w:val="restart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11"/>
              <w:rPr>
                <w:rFonts w:ascii="宋体"/>
                <w:sz w:val="21"/>
              </w:rPr>
            </w:pPr>
          </w:p>
          <w:p>
            <w:pPr>
              <w:pStyle w:val="7"/>
              <w:ind w:left="543" w:right="53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5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51" w:type="dxa"/>
            <w:tcBorders>
              <w:top w:val="nil"/>
            </w:tcBorders>
          </w:tcPr>
          <w:p>
            <w:pPr>
              <w:pStyle w:val="7"/>
              <w:spacing w:line="269" w:lineRule="exact"/>
              <w:ind w:left="105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号</w:t>
            </w:r>
          </w:p>
        </w:tc>
        <w:tc>
          <w:tcPr>
            <w:tcW w:w="480" w:type="dxa"/>
            <w:tcBorders>
              <w:top w:val="nil"/>
            </w:tcBorders>
          </w:tcPr>
          <w:p>
            <w:pPr>
              <w:pStyle w:val="7"/>
              <w:spacing w:line="269" w:lineRule="exact"/>
              <w:ind w:left="120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名</w:t>
            </w:r>
          </w:p>
          <w:p>
            <w:pPr>
              <w:pStyle w:val="7"/>
              <w:spacing w:before="14"/>
              <w:ind w:left="120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称</w:t>
            </w:r>
          </w:p>
        </w:tc>
        <w:tc>
          <w:tcPr>
            <w:tcW w:w="480" w:type="dxa"/>
            <w:tcBorders>
              <w:top w:val="nil"/>
            </w:tcBorders>
          </w:tcPr>
          <w:p>
            <w:pPr>
              <w:pStyle w:val="7"/>
              <w:spacing w:line="269" w:lineRule="exact"/>
              <w:ind w:left="120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代</w:t>
            </w:r>
          </w:p>
          <w:p>
            <w:pPr>
              <w:pStyle w:val="7"/>
              <w:spacing w:before="14"/>
              <w:ind w:left="120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码</w:t>
            </w:r>
          </w:p>
        </w:tc>
        <w:tc>
          <w:tcPr>
            <w:tcW w:w="674" w:type="dxa"/>
            <w:tcBorders>
              <w:top w:val="nil"/>
            </w:tcBorders>
          </w:tcPr>
          <w:p>
            <w:pPr>
              <w:pStyle w:val="7"/>
              <w:spacing w:line="269" w:lineRule="exact"/>
              <w:ind w:left="81" w:right="73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5"/>
                <w:sz w:val="24"/>
              </w:rPr>
              <w:t>名称</w:t>
            </w:r>
          </w:p>
        </w:tc>
        <w:tc>
          <w:tcPr>
            <w:tcW w:w="844" w:type="dxa"/>
            <w:tcBorders>
              <w:top w:val="nil"/>
            </w:tcBorders>
          </w:tcPr>
          <w:p>
            <w:pPr>
              <w:pStyle w:val="7"/>
              <w:spacing w:line="269" w:lineRule="exact"/>
              <w:ind w:left="180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5"/>
                <w:sz w:val="24"/>
              </w:rPr>
              <w:t>类别</w:t>
            </w:r>
          </w:p>
        </w:tc>
        <w:tc>
          <w:tcPr>
            <w:tcW w:w="1634" w:type="dxa"/>
            <w:tcBorders>
              <w:top w:val="nil"/>
            </w:tcBorders>
          </w:tcPr>
          <w:p>
            <w:pPr>
              <w:pStyle w:val="7"/>
              <w:spacing w:line="269" w:lineRule="exact"/>
              <w:ind w:left="562" w:right="55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5"/>
                <w:sz w:val="24"/>
              </w:rPr>
              <w:t>描述</w:t>
            </w: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7"/>
              <w:spacing w:line="269" w:lineRule="exact"/>
              <w:ind w:left="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数</w:t>
            </w:r>
          </w:p>
        </w:tc>
        <w:tc>
          <w:tcPr>
            <w:tcW w:w="2337" w:type="dxa"/>
          </w:tcPr>
          <w:p>
            <w:pPr>
              <w:pStyle w:val="7"/>
              <w:spacing w:before="194"/>
              <w:ind w:left="854" w:right="84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4"/>
                <w:sz w:val="24"/>
              </w:rPr>
              <w:t>专业</w:t>
            </w:r>
          </w:p>
        </w:tc>
        <w:tc>
          <w:tcPr>
            <w:tcW w:w="1140" w:type="dxa"/>
          </w:tcPr>
          <w:p>
            <w:pPr>
              <w:pStyle w:val="7"/>
              <w:spacing w:before="194"/>
              <w:ind w:left="328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5"/>
                <w:sz w:val="24"/>
              </w:rPr>
              <w:t>学历</w:t>
            </w:r>
          </w:p>
        </w:tc>
        <w:tc>
          <w:tcPr>
            <w:tcW w:w="1079" w:type="dxa"/>
          </w:tcPr>
          <w:p>
            <w:pPr>
              <w:pStyle w:val="7"/>
              <w:spacing w:before="194"/>
              <w:ind w:left="43" w:right="37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3"/>
                <w:sz w:val="24"/>
              </w:rPr>
              <w:t>政治面貌</w:t>
            </w:r>
          </w:p>
        </w:tc>
        <w:tc>
          <w:tcPr>
            <w:tcW w:w="1644" w:type="dxa"/>
          </w:tcPr>
          <w:p>
            <w:pPr>
              <w:pStyle w:val="7"/>
              <w:spacing w:before="194"/>
              <w:ind w:left="327" w:right="31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3"/>
                <w:sz w:val="24"/>
              </w:rPr>
              <w:t>是否在职</w:t>
            </w:r>
          </w:p>
        </w:tc>
        <w:tc>
          <w:tcPr>
            <w:tcW w:w="1612" w:type="dxa"/>
          </w:tcPr>
          <w:p>
            <w:pPr>
              <w:pStyle w:val="7"/>
              <w:spacing w:before="194"/>
              <w:ind w:left="504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pacing w:val="-4"/>
                <w:sz w:val="24"/>
              </w:rPr>
              <w:t>其他</w:t>
            </w:r>
          </w:p>
        </w:tc>
        <w:tc>
          <w:tcPr>
            <w:tcW w:w="1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67" w:hRule="atLeast"/>
        </w:trPr>
        <w:tc>
          <w:tcPr>
            <w:tcW w:w="451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>
            <w:pPr>
              <w:pStyle w:val="7"/>
              <w:rPr>
                <w:rFonts w:ascii="宋体"/>
                <w:sz w:val="22"/>
              </w:rPr>
            </w:pPr>
          </w:p>
          <w:p>
            <w:pPr>
              <w:pStyle w:val="7"/>
              <w:rPr>
                <w:rFonts w:ascii="宋体"/>
                <w:sz w:val="22"/>
              </w:rPr>
            </w:pPr>
          </w:p>
          <w:p>
            <w:pPr>
              <w:pStyle w:val="7"/>
              <w:rPr>
                <w:rFonts w:ascii="宋体"/>
                <w:sz w:val="17"/>
              </w:rPr>
            </w:pPr>
          </w:p>
          <w:p>
            <w:pPr>
              <w:pStyle w:val="7"/>
              <w:spacing w:line="266" w:lineRule="exact"/>
              <w:ind w:left="81" w:right="68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水利</w:t>
            </w: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34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337" w:type="dxa"/>
            <w:vMerge w:val="restart"/>
          </w:tcPr>
          <w:p>
            <w:pPr>
              <w:pStyle w:val="7"/>
              <w:spacing w:before="30" w:line="254" w:lineRule="auto"/>
              <w:ind w:left="8" w:right="-116"/>
              <w:rPr>
                <w:sz w:val="22"/>
              </w:rPr>
            </w:pPr>
            <w:r>
              <w:rPr>
                <w:spacing w:val="-25"/>
                <w:sz w:val="22"/>
              </w:rPr>
              <w:t>水利水电工程</w:t>
            </w:r>
            <w:r>
              <w:rPr>
                <w:spacing w:val="6"/>
                <w:sz w:val="22"/>
              </w:rPr>
              <w:t>（</w:t>
            </w:r>
            <w:r>
              <w:rPr>
                <w:rFonts w:ascii="Times New Roman" w:eastAsia="Times New Roman"/>
                <w:spacing w:val="6"/>
                <w:sz w:val="22"/>
              </w:rPr>
              <w:t>081</w:t>
            </w:r>
            <w:r>
              <w:rPr>
                <w:rFonts w:ascii="Times New Roman" w:eastAsia="Times New Roman"/>
                <w:spacing w:val="4"/>
                <w:sz w:val="22"/>
              </w:rPr>
              <w:t>5</w:t>
            </w:r>
            <w:r>
              <w:rPr>
                <w:rFonts w:ascii="Times New Roman" w:eastAsia="Times New Roman"/>
                <w:spacing w:val="6"/>
                <w:sz w:val="22"/>
              </w:rPr>
              <w:t>04</w:t>
            </w:r>
            <w:r>
              <w:rPr>
                <w:spacing w:val="-104"/>
                <w:sz w:val="22"/>
              </w:rPr>
              <w:t>）</w:t>
            </w:r>
            <w:r>
              <w:rPr>
                <w:spacing w:val="-8"/>
                <w:sz w:val="22"/>
              </w:rPr>
              <w:t>、</w:t>
            </w:r>
            <w:r>
              <w:rPr>
                <w:spacing w:val="-2"/>
                <w:sz w:val="22"/>
              </w:rPr>
              <w:t>水文学及水资源</w:t>
            </w:r>
          </w:p>
          <w:p>
            <w:pPr>
              <w:pStyle w:val="7"/>
              <w:spacing w:before="3" w:line="254" w:lineRule="auto"/>
              <w:ind w:left="8" w:right="-116"/>
              <w:rPr>
                <w:sz w:val="22"/>
              </w:rPr>
            </w:pPr>
            <w:r>
              <w:rPr>
                <w:spacing w:val="-2"/>
                <w:sz w:val="22"/>
              </w:rPr>
              <w:t>（</w:t>
            </w:r>
            <w:r>
              <w:rPr>
                <w:rFonts w:ascii="Times New Roman" w:eastAsia="Times New Roman"/>
                <w:spacing w:val="-2"/>
                <w:sz w:val="22"/>
              </w:rPr>
              <w:t>081501</w:t>
            </w:r>
            <w:r>
              <w:rPr>
                <w:spacing w:val="-2"/>
                <w:sz w:val="22"/>
              </w:rPr>
              <w:t>）</w:t>
            </w:r>
            <w:r>
              <w:rPr>
                <w:spacing w:val="-12"/>
                <w:sz w:val="22"/>
              </w:rPr>
              <w:t>、农业水土工</w:t>
            </w:r>
            <w:r>
              <w:rPr>
                <w:spacing w:val="-2"/>
                <w:sz w:val="22"/>
              </w:rPr>
              <w:t>程（</w:t>
            </w:r>
            <w:r>
              <w:rPr>
                <w:rFonts w:ascii="Times New Roman" w:eastAsia="Times New Roman"/>
                <w:spacing w:val="-2"/>
                <w:sz w:val="22"/>
              </w:rPr>
              <w:t>082802</w:t>
            </w:r>
            <w:r>
              <w:rPr>
                <w:spacing w:val="-2"/>
                <w:sz w:val="22"/>
              </w:rPr>
              <w:t>）、比较文学与世界文学（</w:t>
            </w:r>
            <w:r>
              <w:rPr>
                <w:rFonts w:ascii="Times New Roman" w:eastAsia="Times New Roman"/>
                <w:spacing w:val="-2"/>
                <w:sz w:val="22"/>
              </w:rPr>
              <w:t>050108</w:t>
            </w:r>
            <w:r>
              <w:rPr>
                <w:spacing w:val="-2"/>
                <w:sz w:val="22"/>
              </w:rPr>
              <w:t>）、</w:t>
            </w:r>
            <w:r>
              <w:rPr>
                <w:spacing w:val="-25"/>
                <w:sz w:val="22"/>
              </w:rPr>
              <w:t>汉语言文字学</w:t>
            </w:r>
            <w:r>
              <w:rPr>
                <w:spacing w:val="6"/>
                <w:sz w:val="22"/>
              </w:rPr>
              <w:t>（</w:t>
            </w:r>
            <w:r>
              <w:rPr>
                <w:rFonts w:ascii="Times New Roman" w:eastAsia="Times New Roman"/>
                <w:spacing w:val="6"/>
                <w:sz w:val="22"/>
              </w:rPr>
              <w:t>050</w:t>
            </w:r>
            <w:r>
              <w:rPr>
                <w:rFonts w:ascii="Times New Roman" w:eastAsia="Times New Roman"/>
                <w:spacing w:val="4"/>
                <w:sz w:val="22"/>
              </w:rPr>
              <w:t>1</w:t>
            </w:r>
            <w:r>
              <w:rPr>
                <w:rFonts w:ascii="Times New Roman" w:eastAsia="Times New Roman"/>
                <w:spacing w:val="6"/>
                <w:sz w:val="22"/>
              </w:rPr>
              <w:t>03</w:t>
            </w:r>
            <w:r>
              <w:rPr>
                <w:spacing w:val="-104"/>
                <w:sz w:val="22"/>
              </w:rPr>
              <w:t>）</w:t>
            </w:r>
            <w:r>
              <w:rPr>
                <w:spacing w:val="-8"/>
                <w:sz w:val="22"/>
              </w:rPr>
              <w:t>、</w:t>
            </w:r>
            <w:r>
              <w:rPr>
                <w:spacing w:val="-2"/>
                <w:sz w:val="22"/>
              </w:rPr>
              <w:t>中国现当代文学</w:t>
            </w:r>
          </w:p>
          <w:p>
            <w:pPr>
              <w:pStyle w:val="7"/>
              <w:spacing w:before="6"/>
              <w:ind w:left="8"/>
              <w:rPr>
                <w:sz w:val="22"/>
              </w:rPr>
            </w:pPr>
            <w:r>
              <w:rPr>
                <w:spacing w:val="-2"/>
                <w:sz w:val="22"/>
              </w:rPr>
              <w:t>（</w:t>
            </w:r>
            <w:r>
              <w:rPr>
                <w:rFonts w:ascii="Times New Roman" w:eastAsia="Times New Roman"/>
                <w:spacing w:val="-2"/>
                <w:sz w:val="22"/>
              </w:rPr>
              <w:t>050106</w:t>
            </w:r>
            <w:r>
              <w:rPr>
                <w:spacing w:val="-2"/>
                <w:sz w:val="22"/>
              </w:rPr>
              <w:t>）</w:t>
            </w:r>
            <w:r>
              <w:rPr>
                <w:spacing w:val="-4"/>
                <w:sz w:val="22"/>
              </w:rPr>
              <w:t>、新闻学</w:t>
            </w:r>
          </w:p>
          <w:p>
            <w:pPr>
              <w:pStyle w:val="7"/>
              <w:spacing w:before="18" w:line="259" w:lineRule="exact"/>
              <w:ind w:left="8"/>
              <w:rPr>
                <w:sz w:val="22"/>
              </w:rPr>
            </w:pPr>
            <w:r>
              <w:rPr>
                <w:spacing w:val="-2"/>
                <w:sz w:val="22"/>
              </w:rPr>
              <w:t>（</w:t>
            </w:r>
            <w:r>
              <w:rPr>
                <w:rFonts w:ascii="Times New Roman" w:eastAsia="Times New Roman"/>
                <w:spacing w:val="-2"/>
                <w:sz w:val="22"/>
              </w:rPr>
              <w:t>050301</w:t>
            </w:r>
            <w:r>
              <w:rPr>
                <w:spacing w:val="-2"/>
                <w:sz w:val="22"/>
              </w:rPr>
              <w:t>）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79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1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0" w:type="dxa"/>
            <w:vMerge w:val="restart"/>
          </w:tcPr>
          <w:p>
            <w:pPr>
              <w:pStyle w:val="7"/>
              <w:rPr>
                <w:rFonts w:ascii="宋体"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sz w:val="27"/>
              </w:rPr>
            </w:pPr>
          </w:p>
          <w:p>
            <w:pPr>
              <w:pStyle w:val="7"/>
              <w:spacing w:line="254" w:lineRule="auto"/>
              <w:ind w:left="8" w:right="35"/>
              <w:rPr>
                <w:sz w:val="22"/>
              </w:rPr>
            </w:pPr>
            <w:r>
              <w:rPr>
                <w:spacing w:val="-2"/>
                <w:sz w:val="22"/>
              </w:rPr>
              <w:t>熟练运用计算机，大学英语六</w:t>
            </w:r>
            <w:r>
              <w:rPr>
                <w:spacing w:val="-14"/>
                <w:sz w:val="22"/>
              </w:rPr>
              <w:t>级考试</w:t>
            </w:r>
            <w:r>
              <w:rPr>
                <w:rFonts w:ascii="Times New Roman" w:eastAsia="Times New Roman"/>
                <w:sz w:val="22"/>
              </w:rPr>
              <w:t>425</w:t>
            </w:r>
            <w:r>
              <w:rPr>
                <w:sz w:val="22"/>
              </w:rPr>
              <w:t>分及</w:t>
            </w:r>
            <w:r>
              <w:rPr>
                <w:spacing w:val="-2"/>
                <w:sz w:val="22"/>
              </w:rPr>
              <w:t>以上，有较好的文字表达能力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atLeast"/>
        </w:trPr>
        <w:tc>
          <w:tcPr>
            <w:tcW w:w="45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>
            <w:pPr>
              <w:pStyle w:val="7"/>
              <w:spacing w:before="156"/>
              <w:ind w:left="19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0701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7"/>
              <w:spacing w:before="4"/>
              <w:ind w:left="117"/>
              <w:rPr>
                <w:sz w:val="22"/>
              </w:rPr>
            </w:pPr>
            <w:r>
              <w:rPr>
                <w:spacing w:val="-6"/>
                <w:sz w:val="22"/>
              </w:rPr>
              <w:t>宣传</w:t>
            </w:r>
          </w:p>
          <w:p>
            <w:pPr>
              <w:pStyle w:val="7"/>
              <w:spacing w:before="18" w:line="266" w:lineRule="exact"/>
              <w:ind w:left="117"/>
              <w:rPr>
                <w:sz w:val="22"/>
              </w:rPr>
            </w:pPr>
            <w:r>
              <w:rPr>
                <w:spacing w:val="-6"/>
                <w:sz w:val="22"/>
              </w:rPr>
              <w:t>教育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7"/>
              <w:spacing w:before="4"/>
              <w:ind w:left="10"/>
              <w:rPr>
                <w:sz w:val="22"/>
              </w:rPr>
            </w:pPr>
            <w:r>
              <w:rPr>
                <w:spacing w:val="-5"/>
                <w:sz w:val="22"/>
              </w:rPr>
              <w:t>综合管</w:t>
            </w:r>
          </w:p>
          <w:p>
            <w:pPr>
              <w:pStyle w:val="7"/>
              <w:spacing w:before="18" w:line="266" w:lineRule="exact"/>
              <w:ind w:left="10"/>
              <w:rPr>
                <w:sz w:val="22"/>
              </w:rPr>
            </w:pPr>
            <w:r>
              <w:rPr>
                <w:spacing w:val="-6"/>
                <w:sz w:val="22"/>
              </w:rPr>
              <w:t>理岗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7"/>
              <w:spacing w:before="4"/>
              <w:ind w:left="8"/>
              <w:rPr>
                <w:sz w:val="22"/>
              </w:rPr>
            </w:pPr>
            <w:r>
              <w:rPr>
                <w:spacing w:val="-4"/>
                <w:sz w:val="22"/>
              </w:rPr>
              <w:t>文稿撰写、综合</w:t>
            </w:r>
          </w:p>
          <w:p>
            <w:pPr>
              <w:pStyle w:val="7"/>
              <w:spacing w:before="18" w:line="266" w:lineRule="exact"/>
              <w:ind w:left="8"/>
              <w:rPr>
                <w:sz w:val="22"/>
              </w:rPr>
            </w:pPr>
            <w:r>
              <w:rPr>
                <w:spacing w:val="-4"/>
                <w:sz w:val="22"/>
              </w:rPr>
              <w:t>行政管理等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7"/>
              <w:spacing w:before="168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23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7"/>
              <w:spacing w:before="4"/>
              <w:ind w:left="9"/>
              <w:rPr>
                <w:sz w:val="22"/>
              </w:rPr>
            </w:pPr>
            <w:r>
              <w:rPr>
                <w:spacing w:val="-4"/>
                <w:sz w:val="22"/>
              </w:rPr>
              <w:t>硕士研究生</w:t>
            </w:r>
          </w:p>
          <w:p>
            <w:pPr>
              <w:pStyle w:val="7"/>
              <w:spacing w:before="18" w:line="266" w:lineRule="exact"/>
              <w:ind w:left="9"/>
              <w:rPr>
                <w:sz w:val="22"/>
              </w:rPr>
            </w:pPr>
            <w:r>
              <w:rPr>
                <w:spacing w:val="-5"/>
                <w:sz w:val="22"/>
              </w:rPr>
              <w:t>及以上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7"/>
              <w:spacing w:before="153"/>
              <w:ind w:left="43" w:right="3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中共党员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7"/>
              <w:spacing w:before="153"/>
              <w:ind w:left="327" w:right="318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应届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>
            <w:pPr>
              <w:pStyle w:val="7"/>
              <w:spacing w:before="153"/>
              <w:ind w:left="10"/>
              <w:rPr>
                <w:sz w:val="22"/>
              </w:rPr>
            </w:pPr>
            <w:r>
              <w:rPr>
                <w:spacing w:val="-4"/>
                <w:sz w:val="22"/>
              </w:rPr>
              <w:t>京外生源</w:t>
            </w:r>
          </w:p>
        </w:tc>
        <w:tc>
          <w:tcPr>
            <w:tcW w:w="1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5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>
            <w:pPr>
              <w:pStyle w:val="7"/>
              <w:spacing w:before="11" w:line="266" w:lineRule="exact"/>
              <w:ind w:left="9"/>
              <w:rPr>
                <w:sz w:val="22"/>
              </w:rPr>
            </w:pPr>
            <w:r>
              <w:rPr>
                <w:spacing w:val="-6"/>
                <w:sz w:val="22"/>
              </w:rPr>
              <w:t>水利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7"/>
              <w:spacing w:before="4" w:line="273" w:lineRule="exact"/>
              <w:ind w:left="81" w:right="68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业务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3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5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>
            <w:pPr>
              <w:pStyle w:val="7"/>
              <w:spacing w:before="4" w:line="266" w:lineRule="exact"/>
              <w:ind w:left="9"/>
              <w:rPr>
                <w:sz w:val="22"/>
              </w:rPr>
            </w:pPr>
            <w:r>
              <w:rPr>
                <w:spacing w:val="-6"/>
                <w:sz w:val="22"/>
              </w:rPr>
              <w:t>部宣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0" w:hRule="atLeast"/>
        </w:trPr>
        <w:tc>
          <w:tcPr>
            <w:tcW w:w="451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>
            <w:pPr>
              <w:pStyle w:val="7"/>
              <w:spacing w:before="4" w:line="266" w:lineRule="exact"/>
              <w:ind w:left="9"/>
              <w:rPr>
                <w:sz w:val="22"/>
              </w:rPr>
            </w:pPr>
            <w:r>
              <w:rPr>
                <w:spacing w:val="-6"/>
                <w:sz w:val="22"/>
              </w:rPr>
              <w:t>传教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5" w:hRule="atLeast"/>
        </w:trPr>
        <w:tc>
          <w:tcPr>
            <w:tcW w:w="451" w:type="dxa"/>
            <w:vMerge w:val="restart"/>
            <w:tcBorders>
              <w:top w:val="nil"/>
              <w:bottom w:val="nil"/>
            </w:tcBorders>
          </w:tcPr>
          <w:p>
            <w:pPr>
              <w:pStyle w:val="7"/>
              <w:spacing w:before="170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>
            <w:pPr>
              <w:pStyle w:val="7"/>
              <w:spacing w:before="4" w:line="254" w:lineRule="auto"/>
              <w:ind w:left="9" w:right="16"/>
              <w:rPr>
                <w:sz w:val="22"/>
              </w:rPr>
            </w:pPr>
            <w:r>
              <w:rPr>
                <w:spacing w:val="-6"/>
                <w:sz w:val="22"/>
              </w:rPr>
              <w:t>育中</w:t>
            </w:r>
            <w:r>
              <w:rPr>
                <w:spacing w:val="-10"/>
                <w:sz w:val="22"/>
              </w:rPr>
              <w:t>心</w:t>
            </w:r>
          </w:p>
          <w:p>
            <w:pPr>
              <w:pStyle w:val="7"/>
              <w:spacing w:before="8" w:line="266" w:lineRule="auto"/>
              <w:ind w:left="9" w:right="40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（招</w:t>
            </w:r>
            <w:r>
              <w:rPr>
                <w:spacing w:val="-14"/>
                <w:sz w:val="21"/>
              </w:rPr>
              <w:t>聘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w w:val="95"/>
                <w:sz w:val="21"/>
              </w:rPr>
              <w:t>人</w:t>
            </w:r>
            <w:r>
              <w:rPr>
                <w:spacing w:val="-10"/>
                <w:w w:val="95"/>
                <w:sz w:val="21"/>
              </w:rPr>
              <w:t>）</w:t>
            </w:r>
          </w:p>
        </w:tc>
        <w:tc>
          <w:tcPr>
            <w:tcW w:w="48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23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1079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1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10" w:hRule="atLeast"/>
        </w:trPr>
        <w:tc>
          <w:tcPr>
            <w:tcW w:w="45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3"/>
              <w:rPr>
                <w:rFonts w:ascii="宋体"/>
                <w:sz w:val="26"/>
              </w:rPr>
            </w:pPr>
          </w:p>
          <w:p>
            <w:pPr>
              <w:pStyle w:val="7"/>
              <w:ind w:left="19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0702</w:t>
            </w:r>
          </w:p>
        </w:tc>
        <w:tc>
          <w:tcPr>
            <w:tcW w:w="674" w:type="dxa"/>
          </w:tcPr>
          <w:p>
            <w:pPr>
              <w:pStyle w:val="7"/>
              <w:spacing w:before="181" w:line="254" w:lineRule="auto"/>
              <w:ind w:left="117" w:right="102"/>
              <w:jc w:val="both"/>
              <w:rPr>
                <w:sz w:val="22"/>
              </w:rPr>
            </w:pPr>
            <w:r>
              <w:rPr>
                <w:spacing w:val="-6"/>
                <w:sz w:val="22"/>
              </w:rPr>
              <w:t>水利宣传教育业务</w:t>
            </w:r>
          </w:p>
        </w:tc>
        <w:tc>
          <w:tcPr>
            <w:tcW w:w="844" w:type="dxa"/>
          </w:tcPr>
          <w:p>
            <w:pPr>
              <w:pStyle w:val="7"/>
              <w:rPr>
                <w:rFonts w:ascii="宋体"/>
                <w:sz w:val="22"/>
              </w:rPr>
            </w:pPr>
          </w:p>
          <w:p>
            <w:pPr>
              <w:pStyle w:val="7"/>
              <w:spacing w:before="6"/>
              <w:rPr>
                <w:rFonts w:ascii="宋体"/>
                <w:sz w:val="15"/>
              </w:rPr>
            </w:pPr>
          </w:p>
          <w:p>
            <w:pPr>
              <w:pStyle w:val="7"/>
              <w:spacing w:before="1" w:line="254" w:lineRule="auto"/>
              <w:ind w:left="10" w:right="161"/>
              <w:rPr>
                <w:sz w:val="22"/>
              </w:rPr>
            </w:pPr>
            <w:r>
              <w:rPr>
                <w:spacing w:val="-4"/>
                <w:sz w:val="22"/>
              </w:rPr>
              <w:t>专业技</w:t>
            </w:r>
            <w:r>
              <w:rPr>
                <w:spacing w:val="-6"/>
                <w:sz w:val="22"/>
              </w:rPr>
              <w:t>术岗</w:t>
            </w:r>
          </w:p>
        </w:tc>
        <w:tc>
          <w:tcPr>
            <w:tcW w:w="1634" w:type="dxa"/>
          </w:tcPr>
          <w:p>
            <w:pPr>
              <w:pStyle w:val="7"/>
              <w:spacing w:before="11"/>
              <w:rPr>
                <w:rFonts w:ascii="宋体"/>
                <w:sz w:val="25"/>
              </w:rPr>
            </w:pPr>
          </w:p>
          <w:p>
            <w:pPr>
              <w:pStyle w:val="7"/>
              <w:spacing w:before="1" w:line="254" w:lineRule="auto"/>
              <w:ind w:left="8" w:right="72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空间设计、平面设计、文创设计</w:t>
            </w:r>
            <w:r>
              <w:rPr>
                <w:spacing w:val="-10"/>
                <w:sz w:val="22"/>
              </w:rPr>
              <w:t>等</w:t>
            </w:r>
          </w:p>
        </w:tc>
        <w:tc>
          <w:tcPr>
            <w:tcW w:w="888" w:type="dxa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3"/>
              <w:rPr>
                <w:rFonts w:ascii="宋体"/>
                <w:sz w:val="26"/>
              </w:rPr>
            </w:pPr>
          </w:p>
          <w:p>
            <w:pPr>
              <w:pStyle w:val="7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2337" w:type="dxa"/>
          </w:tcPr>
          <w:p>
            <w:pPr>
              <w:pStyle w:val="7"/>
              <w:spacing w:before="181" w:line="254" w:lineRule="auto"/>
              <w:ind w:left="8" w:right="-116"/>
              <w:rPr>
                <w:sz w:val="22"/>
              </w:rPr>
            </w:pPr>
            <w:r>
              <w:rPr>
                <w:spacing w:val="-2"/>
                <w:sz w:val="22"/>
              </w:rPr>
              <w:t>设计艺术学（</w:t>
            </w:r>
            <w:r>
              <w:rPr>
                <w:rFonts w:ascii="Times New Roman" w:eastAsia="Times New Roman"/>
                <w:spacing w:val="-2"/>
                <w:sz w:val="22"/>
              </w:rPr>
              <w:t>1305Z1</w:t>
            </w:r>
            <w:r>
              <w:rPr>
                <w:spacing w:val="-2"/>
                <w:sz w:val="22"/>
              </w:rPr>
              <w:t>）、设计学（</w:t>
            </w:r>
            <w:r>
              <w:rPr>
                <w:rFonts w:ascii="Times New Roman" w:eastAsia="Times New Roman"/>
                <w:spacing w:val="-2"/>
                <w:sz w:val="22"/>
              </w:rPr>
              <w:t>130500</w:t>
            </w:r>
            <w:r>
              <w:rPr>
                <w:spacing w:val="-2"/>
                <w:sz w:val="22"/>
              </w:rPr>
              <w:t>）、艺术设计（</w:t>
            </w:r>
            <w:r>
              <w:rPr>
                <w:rFonts w:ascii="Times New Roman" w:eastAsia="Times New Roman"/>
                <w:spacing w:val="-2"/>
                <w:sz w:val="22"/>
              </w:rPr>
              <w:t>1304Z1</w:t>
            </w:r>
            <w:r>
              <w:rPr>
                <w:spacing w:val="-2"/>
                <w:sz w:val="22"/>
              </w:rPr>
              <w:t>）、美术学（</w:t>
            </w:r>
            <w:r>
              <w:rPr>
                <w:rFonts w:ascii="Times New Roman" w:eastAsia="Times New Roman"/>
                <w:spacing w:val="-2"/>
                <w:sz w:val="22"/>
              </w:rPr>
              <w:t>1304</w:t>
            </w:r>
            <w:r>
              <w:rPr>
                <w:spacing w:val="-2"/>
                <w:sz w:val="22"/>
              </w:rPr>
              <w:t>）</w:t>
            </w:r>
          </w:p>
        </w:tc>
        <w:tc>
          <w:tcPr>
            <w:tcW w:w="1140" w:type="dxa"/>
          </w:tcPr>
          <w:p>
            <w:pPr>
              <w:pStyle w:val="7"/>
              <w:rPr>
                <w:rFonts w:ascii="宋体"/>
                <w:sz w:val="22"/>
              </w:rPr>
            </w:pPr>
          </w:p>
          <w:p>
            <w:pPr>
              <w:pStyle w:val="7"/>
              <w:spacing w:before="6"/>
              <w:rPr>
                <w:rFonts w:ascii="宋体"/>
                <w:sz w:val="15"/>
              </w:rPr>
            </w:pPr>
          </w:p>
          <w:p>
            <w:pPr>
              <w:pStyle w:val="7"/>
              <w:spacing w:before="1" w:line="254" w:lineRule="auto"/>
              <w:ind w:left="9" w:right="16"/>
              <w:rPr>
                <w:sz w:val="22"/>
              </w:rPr>
            </w:pPr>
            <w:r>
              <w:rPr>
                <w:spacing w:val="-2"/>
                <w:sz w:val="22"/>
              </w:rPr>
              <w:t>硕士研究生</w:t>
            </w:r>
            <w:r>
              <w:rPr>
                <w:spacing w:val="-4"/>
                <w:sz w:val="22"/>
              </w:rPr>
              <w:t>及以上</w:t>
            </w:r>
          </w:p>
        </w:tc>
        <w:tc>
          <w:tcPr>
            <w:tcW w:w="1079" w:type="dxa"/>
          </w:tcPr>
          <w:p>
            <w:pPr>
              <w:pStyle w:val="7"/>
              <w:rPr>
                <w:rFonts w:ascii="宋体"/>
                <w:sz w:val="22"/>
              </w:rPr>
            </w:pPr>
          </w:p>
          <w:p>
            <w:pPr>
              <w:pStyle w:val="7"/>
              <w:spacing w:before="4"/>
              <w:rPr>
                <w:rFonts w:ascii="宋体"/>
                <w:sz w:val="27"/>
              </w:rPr>
            </w:pPr>
          </w:p>
          <w:p>
            <w:pPr>
              <w:pStyle w:val="7"/>
              <w:ind w:left="43" w:right="32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不限</w:t>
            </w:r>
          </w:p>
        </w:tc>
        <w:tc>
          <w:tcPr>
            <w:tcW w:w="1644" w:type="dxa"/>
          </w:tcPr>
          <w:p>
            <w:pPr>
              <w:pStyle w:val="7"/>
              <w:rPr>
                <w:rFonts w:ascii="宋体"/>
                <w:sz w:val="22"/>
              </w:rPr>
            </w:pPr>
          </w:p>
          <w:p>
            <w:pPr>
              <w:pStyle w:val="7"/>
              <w:spacing w:before="4"/>
              <w:rPr>
                <w:rFonts w:ascii="宋体"/>
                <w:sz w:val="27"/>
              </w:rPr>
            </w:pPr>
          </w:p>
          <w:p>
            <w:pPr>
              <w:pStyle w:val="7"/>
              <w:ind w:left="327" w:right="318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应届</w:t>
            </w:r>
          </w:p>
        </w:tc>
        <w:tc>
          <w:tcPr>
            <w:tcW w:w="1612" w:type="dxa"/>
          </w:tcPr>
          <w:p>
            <w:pPr>
              <w:pStyle w:val="7"/>
              <w:rPr>
                <w:rFonts w:ascii="宋体"/>
                <w:sz w:val="22"/>
              </w:rPr>
            </w:pPr>
          </w:p>
          <w:p>
            <w:pPr>
              <w:pStyle w:val="7"/>
              <w:spacing w:before="6"/>
              <w:rPr>
                <w:rFonts w:ascii="宋体"/>
                <w:sz w:val="15"/>
              </w:rPr>
            </w:pPr>
          </w:p>
          <w:p>
            <w:pPr>
              <w:pStyle w:val="7"/>
              <w:spacing w:before="1" w:line="254" w:lineRule="auto"/>
              <w:ind w:left="10" w:right="48"/>
              <w:rPr>
                <w:sz w:val="22"/>
              </w:rPr>
            </w:pPr>
            <w:r>
              <w:rPr>
                <w:spacing w:val="-2"/>
                <w:sz w:val="22"/>
              </w:rPr>
              <w:t>京内生源，具有</w:t>
            </w:r>
            <w:r>
              <w:rPr>
                <w:spacing w:val="-4"/>
                <w:sz w:val="22"/>
              </w:rPr>
              <w:t>北京市常住户口</w:t>
            </w:r>
          </w:p>
        </w:tc>
        <w:tc>
          <w:tcPr>
            <w:tcW w:w="1600" w:type="dxa"/>
          </w:tcPr>
          <w:p>
            <w:pPr>
              <w:pStyle w:val="7"/>
              <w:spacing w:line="300" w:lineRule="atLeast"/>
              <w:ind w:left="8" w:right="35"/>
              <w:rPr>
                <w:sz w:val="22"/>
              </w:rPr>
            </w:pPr>
            <w:r>
              <w:rPr>
                <w:spacing w:val="-2"/>
                <w:sz w:val="22"/>
              </w:rPr>
              <w:t>熟练运用计算机，大学英语六</w:t>
            </w:r>
            <w:r>
              <w:rPr>
                <w:spacing w:val="-14"/>
                <w:sz w:val="22"/>
              </w:rPr>
              <w:t>级考试</w:t>
            </w:r>
            <w:r>
              <w:rPr>
                <w:rFonts w:ascii="Times New Roman" w:eastAsia="Times New Roman"/>
                <w:sz w:val="22"/>
              </w:rPr>
              <w:t>425</w:t>
            </w:r>
            <w:r>
              <w:rPr>
                <w:sz w:val="22"/>
              </w:rPr>
              <w:t>分及</w:t>
            </w:r>
            <w:r>
              <w:rPr>
                <w:spacing w:val="-2"/>
                <w:sz w:val="22"/>
              </w:rPr>
              <w:t>以上，有较好的文字表达能力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451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2"/>
              <w:rPr>
                <w:rFonts w:ascii="宋体"/>
                <w:sz w:val="26"/>
              </w:rPr>
            </w:pPr>
          </w:p>
          <w:p>
            <w:pPr>
              <w:pStyle w:val="7"/>
              <w:spacing w:before="1"/>
              <w:ind w:left="19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0703</w:t>
            </w:r>
          </w:p>
        </w:tc>
        <w:tc>
          <w:tcPr>
            <w:tcW w:w="674" w:type="dxa"/>
          </w:tcPr>
          <w:p>
            <w:pPr>
              <w:pStyle w:val="7"/>
              <w:spacing w:before="180" w:line="254" w:lineRule="auto"/>
              <w:ind w:left="117" w:right="102"/>
              <w:jc w:val="both"/>
              <w:rPr>
                <w:sz w:val="22"/>
              </w:rPr>
            </w:pPr>
            <w:r>
              <w:rPr>
                <w:spacing w:val="-6"/>
                <w:sz w:val="22"/>
              </w:rPr>
              <w:t>水利宣传教育业务</w:t>
            </w:r>
          </w:p>
        </w:tc>
        <w:tc>
          <w:tcPr>
            <w:tcW w:w="844" w:type="dxa"/>
          </w:tcPr>
          <w:p>
            <w:pPr>
              <w:pStyle w:val="7"/>
              <w:rPr>
                <w:rFonts w:ascii="宋体"/>
                <w:sz w:val="22"/>
              </w:rPr>
            </w:pPr>
          </w:p>
          <w:p>
            <w:pPr>
              <w:pStyle w:val="7"/>
              <w:spacing w:before="6"/>
              <w:rPr>
                <w:rFonts w:ascii="宋体"/>
                <w:sz w:val="15"/>
              </w:rPr>
            </w:pPr>
          </w:p>
          <w:p>
            <w:pPr>
              <w:pStyle w:val="7"/>
              <w:spacing w:line="254" w:lineRule="auto"/>
              <w:ind w:left="10" w:right="161"/>
              <w:rPr>
                <w:sz w:val="22"/>
              </w:rPr>
            </w:pPr>
            <w:r>
              <w:rPr>
                <w:spacing w:val="-4"/>
                <w:sz w:val="22"/>
              </w:rPr>
              <w:t>专业技</w:t>
            </w:r>
            <w:r>
              <w:rPr>
                <w:spacing w:val="-6"/>
                <w:sz w:val="22"/>
              </w:rPr>
              <w:t>术岗</w:t>
            </w:r>
          </w:p>
        </w:tc>
        <w:tc>
          <w:tcPr>
            <w:tcW w:w="1634" w:type="dxa"/>
          </w:tcPr>
          <w:p>
            <w:pPr>
              <w:pStyle w:val="7"/>
              <w:spacing w:before="11"/>
              <w:rPr>
                <w:rFonts w:ascii="宋体"/>
                <w:sz w:val="25"/>
              </w:rPr>
            </w:pPr>
          </w:p>
          <w:p>
            <w:pPr>
              <w:pStyle w:val="7"/>
              <w:spacing w:line="254" w:lineRule="auto"/>
              <w:ind w:left="8" w:right="72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水文化研究、水文化弘扬与传播</w:t>
            </w:r>
            <w:r>
              <w:rPr>
                <w:spacing w:val="-10"/>
                <w:sz w:val="22"/>
              </w:rPr>
              <w:t>等</w:t>
            </w:r>
          </w:p>
        </w:tc>
        <w:tc>
          <w:tcPr>
            <w:tcW w:w="888" w:type="dxa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2"/>
              <w:rPr>
                <w:rFonts w:ascii="宋体"/>
                <w:sz w:val="26"/>
              </w:rPr>
            </w:pPr>
          </w:p>
          <w:p>
            <w:pPr>
              <w:pStyle w:val="7"/>
              <w:spacing w:before="1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2337" w:type="dxa"/>
          </w:tcPr>
          <w:p>
            <w:pPr>
              <w:pStyle w:val="7"/>
              <w:spacing w:before="180" w:line="254" w:lineRule="auto"/>
              <w:ind w:left="8" w:right="-116"/>
              <w:rPr>
                <w:sz w:val="22"/>
              </w:rPr>
            </w:pPr>
            <w:r>
              <w:rPr>
                <w:spacing w:val="-2"/>
                <w:sz w:val="22"/>
              </w:rPr>
              <w:t>中国古代史（</w:t>
            </w:r>
            <w:r>
              <w:rPr>
                <w:rFonts w:ascii="Times New Roman" w:eastAsia="Times New Roman"/>
                <w:spacing w:val="-2"/>
                <w:sz w:val="22"/>
              </w:rPr>
              <w:t>0602L4</w:t>
            </w:r>
            <w:r>
              <w:rPr>
                <w:spacing w:val="-2"/>
                <w:sz w:val="22"/>
              </w:rPr>
              <w:t>）、中国史（</w:t>
            </w:r>
            <w:r>
              <w:rPr>
                <w:rFonts w:ascii="Times New Roman" w:eastAsia="Times New Roman"/>
                <w:spacing w:val="-2"/>
                <w:sz w:val="22"/>
              </w:rPr>
              <w:t>060200</w:t>
            </w:r>
            <w:r>
              <w:rPr>
                <w:spacing w:val="-2"/>
                <w:sz w:val="22"/>
              </w:rPr>
              <w:t>）、中国近现代史（</w:t>
            </w:r>
            <w:r>
              <w:rPr>
                <w:rFonts w:ascii="Times New Roman" w:eastAsia="Times New Roman"/>
                <w:spacing w:val="-2"/>
                <w:sz w:val="22"/>
              </w:rPr>
              <w:t>0602L5</w:t>
            </w:r>
            <w:r>
              <w:rPr>
                <w:spacing w:val="-2"/>
                <w:sz w:val="22"/>
              </w:rPr>
              <w:t>）、国学（</w:t>
            </w:r>
            <w:r>
              <w:rPr>
                <w:rFonts w:ascii="Times New Roman" w:eastAsia="Times New Roman"/>
                <w:spacing w:val="-2"/>
                <w:sz w:val="22"/>
              </w:rPr>
              <w:t>0602J1</w:t>
            </w:r>
            <w:r>
              <w:rPr>
                <w:spacing w:val="-2"/>
                <w:sz w:val="22"/>
              </w:rPr>
              <w:t>）</w:t>
            </w:r>
          </w:p>
        </w:tc>
        <w:tc>
          <w:tcPr>
            <w:tcW w:w="1140" w:type="dxa"/>
          </w:tcPr>
          <w:p>
            <w:pPr>
              <w:pStyle w:val="7"/>
              <w:rPr>
                <w:rFonts w:ascii="宋体"/>
                <w:sz w:val="22"/>
              </w:rPr>
            </w:pPr>
          </w:p>
          <w:p>
            <w:pPr>
              <w:pStyle w:val="7"/>
              <w:spacing w:before="6"/>
              <w:rPr>
                <w:rFonts w:ascii="宋体"/>
                <w:sz w:val="15"/>
              </w:rPr>
            </w:pPr>
          </w:p>
          <w:p>
            <w:pPr>
              <w:pStyle w:val="7"/>
              <w:spacing w:line="254" w:lineRule="auto"/>
              <w:ind w:left="9" w:right="16"/>
              <w:rPr>
                <w:sz w:val="22"/>
              </w:rPr>
            </w:pPr>
            <w:r>
              <w:rPr>
                <w:spacing w:val="-2"/>
                <w:sz w:val="22"/>
              </w:rPr>
              <w:t>硕士研究生</w:t>
            </w:r>
            <w:r>
              <w:rPr>
                <w:spacing w:val="-4"/>
                <w:sz w:val="22"/>
              </w:rPr>
              <w:t>及以上</w:t>
            </w:r>
          </w:p>
        </w:tc>
        <w:tc>
          <w:tcPr>
            <w:tcW w:w="1079" w:type="dxa"/>
          </w:tcPr>
          <w:p>
            <w:pPr>
              <w:pStyle w:val="7"/>
              <w:rPr>
                <w:rFonts w:ascii="宋体"/>
                <w:sz w:val="22"/>
              </w:rPr>
            </w:pPr>
          </w:p>
          <w:p>
            <w:pPr>
              <w:pStyle w:val="7"/>
              <w:spacing w:before="3"/>
              <w:rPr>
                <w:rFonts w:ascii="宋体"/>
                <w:sz w:val="27"/>
              </w:rPr>
            </w:pPr>
          </w:p>
          <w:p>
            <w:pPr>
              <w:pStyle w:val="7"/>
              <w:ind w:left="43" w:right="3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中共党员</w:t>
            </w:r>
          </w:p>
        </w:tc>
        <w:tc>
          <w:tcPr>
            <w:tcW w:w="1644" w:type="dxa"/>
          </w:tcPr>
          <w:p>
            <w:pPr>
              <w:pStyle w:val="7"/>
              <w:rPr>
                <w:rFonts w:ascii="宋体"/>
                <w:sz w:val="22"/>
              </w:rPr>
            </w:pPr>
          </w:p>
          <w:p>
            <w:pPr>
              <w:pStyle w:val="7"/>
              <w:spacing w:before="3"/>
              <w:rPr>
                <w:rFonts w:ascii="宋体"/>
                <w:sz w:val="27"/>
              </w:rPr>
            </w:pPr>
          </w:p>
          <w:p>
            <w:pPr>
              <w:pStyle w:val="7"/>
              <w:ind w:left="327" w:right="318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应届</w:t>
            </w:r>
          </w:p>
        </w:tc>
        <w:tc>
          <w:tcPr>
            <w:tcW w:w="1612" w:type="dxa"/>
          </w:tcPr>
          <w:p>
            <w:pPr>
              <w:pStyle w:val="7"/>
              <w:rPr>
                <w:rFonts w:ascii="宋体"/>
                <w:sz w:val="22"/>
              </w:rPr>
            </w:pPr>
          </w:p>
          <w:p>
            <w:pPr>
              <w:pStyle w:val="7"/>
              <w:spacing w:before="3"/>
              <w:rPr>
                <w:rFonts w:ascii="宋体"/>
                <w:sz w:val="27"/>
              </w:rPr>
            </w:pPr>
          </w:p>
          <w:p>
            <w:pPr>
              <w:pStyle w:val="7"/>
              <w:ind w:left="10"/>
              <w:rPr>
                <w:sz w:val="22"/>
              </w:rPr>
            </w:pPr>
            <w:r>
              <w:rPr>
                <w:spacing w:val="-4"/>
                <w:sz w:val="22"/>
              </w:rPr>
              <w:t>京外生源</w:t>
            </w:r>
          </w:p>
        </w:tc>
        <w:tc>
          <w:tcPr>
            <w:tcW w:w="1600" w:type="dxa"/>
          </w:tcPr>
          <w:p>
            <w:pPr>
              <w:pStyle w:val="7"/>
              <w:spacing w:line="300" w:lineRule="atLeast"/>
              <w:ind w:left="8" w:right="35"/>
              <w:rPr>
                <w:sz w:val="22"/>
              </w:rPr>
            </w:pPr>
            <w:r>
              <w:rPr>
                <w:spacing w:val="-2"/>
                <w:sz w:val="22"/>
              </w:rPr>
              <w:t>熟练运用计算机，大学英语六</w:t>
            </w:r>
            <w:r>
              <w:rPr>
                <w:spacing w:val="-14"/>
                <w:sz w:val="22"/>
              </w:rPr>
              <w:t>级考试</w:t>
            </w:r>
            <w:r>
              <w:rPr>
                <w:rFonts w:ascii="Times New Roman" w:eastAsia="Times New Roman"/>
                <w:sz w:val="22"/>
              </w:rPr>
              <w:t>425</w:t>
            </w:r>
            <w:r>
              <w:rPr>
                <w:sz w:val="22"/>
              </w:rPr>
              <w:t>分及</w:t>
            </w:r>
            <w:r>
              <w:rPr>
                <w:spacing w:val="-2"/>
                <w:sz w:val="22"/>
              </w:rPr>
              <w:t>以上，有较好的文字表达能力</w:t>
            </w:r>
          </w:p>
        </w:tc>
      </w:tr>
    </w:tbl>
    <w:p/>
    <w:sectPr>
      <w:pgSz w:w="16840" w:h="11910" w:orient="landscape"/>
      <w:pgMar w:top="1100" w:right="900" w:bottom="1160" w:left="840" w:header="0" w:footer="97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w:pict>
        <v:shape id="docshape2" o:spid="_x0000_s2050" o:spt="202" type="#_x0000_t202" style="position:absolute;left:0pt;margin-left:415.65pt;margin-top:535.75pt;height:11pt;width:11.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rPr>
                    <w:rFonts w:ascii="Calibri"/>
                    <w:sz w:val="18"/>
                  </w:rPr>
                  <w:fldChar w:fldCharType="separate"/>
                </w:r>
                <w:r>
                  <w:rPr>
                    <w:rFonts w:ascii="Calibri"/>
                    <w:sz w:val="18"/>
                  </w:rPr>
                  <w:t>5</w:t>
                </w:r>
                <w:r>
                  <w:rPr>
                    <w:rFonts w:ascii="Calibri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156628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</w:pPr>
    <w:rPr>
      <w:rFonts w:ascii="仿宋" w:hAnsi="仿宋" w:eastAsia="仿宋" w:cs="仿宋"/>
      <w:sz w:val="32"/>
      <w:szCs w:val="32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90"/>
      <w:ind w:left="1143" w:hanging="402"/>
    </w:pPr>
    <w:rPr>
      <w:rFonts w:ascii="仿宋" w:hAnsi="仿宋" w:eastAsia="仿宋" w:cs="仿宋"/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2022-03-17T02:04:00Z</dcterms:created>
  <dc:creator>xiaoxiannv</dc:creator>
  <cp:lastModifiedBy>_Tr y.</cp:lastModifiedBy>
  <dcterms:modified xsi:type="dcterms:W3CDTF">2022-03-17T02:07:44Z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2022-03-17T00:00:00Z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4E1D2738E4B3416E9A30A46819E8CFED</vt:lpwstr>
  </property>
</Properties>
</file>