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rPr>
          <w:sz w:val="20"/>
        </w:rPr>
      </w:pPr>
      <w:bookmarkStart w:id="0" w:name="_GoBack"/>
      <w:bookmarkEnd w:id="0"/>
    </w:p>
    <w:p>
      <w:pPr>
        <w:pStyle w:val="2"/>
        <w:spacing w:before="234"/>
        <w:ind w:left="136"/>
      </w:pPr>
      <w:r>
        <w:rPr>
          <w:w w:val="95"/>
        </w:rPr>
        <w:t>附件</w:t>
      </w:r>
      <w:r>
        <w:rPr>
          <w:spacing w:val="-10"/>
          <w:w w:val="95"/>
        </w:rPr>
        <w:t>1</w:t>
      </w:r>
    </w:p>
    <w:p>
      <w:pPr>
        <w:pStyle w:val="2"/>
        <w:spacing w:before="130"/>
        <w:ind w:left="4255" w:right="4257"/>
        <w:jc w:val="center"/>
        <w:rPr>
          <w:rFonts w:ascii="黑体" w:eastAsia="黑体"/>
        </w:rPr>
      </w:pPr>
      <w:r>
        <w:rPr>
          <w:rFonts w:ascii="黑体" w:eastAsia="黑体"/>
          <w:w w:val="95"/>
        </w:rPr>
        <w:t>水利部综合事业局公开招聘工作人员单位简</w:t>
      </w:r>
      <w:r>
        <w:rPr>
          <w:rFonts w:ascii="黑体" w:eastAsia="黑体"/>
          <w:spacing w:val="-10"/>
          <w:w w:val="95"/>
        </w:rPr>
        <w:t>介</w:t>
      </w:r>
    </w:p>
    <w:p>
      <w:pPr>
        <w:pStyle w:val="2"/>
        <w:spacing w:before="1"/>
        <w:ind w:left="0"/>
        <w:rPr>
          <w:rFonts w:ascii="黑体"/>
          <w:sz w:val="15"/>
        </w:rPr>
      </w:pP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10875"/>
        <w:gridCol w:w="1185"/>
        <w:gridCol w:w="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31" w:type="dxa"/>
          </w:tcPr>
          <w:p>
            <w:pPr>
              <w:pStyle w:val="8"/>
              <w:spacing w:line="322" w:lineRule="exact"/>
              <w:ind w:left="271" w:right="261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3"/>
                <w:sz w:val="24"/>
              </w:rPr>
              <w:t>单位名称</w:t>
            </w:r>
          </w:p>
        </w:tc>
        <w:tc>
          <w:tcPr>
            <w:tcW w:w="10875" w:type="dxa"/>
          </w:tcPr>
          <w:p>
            <w:pPr>
              <w:pStyle w:val="8"/>
              <w:spacing w:line="322" w:lineRule="exact"/>
              <w:ind w:left="4944" w:right="4932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3"/>
                <w:sz w:val="24"/>
              </w:rPr>
              <w:t>单位简介</w:t>
            </w:r>
          </w:p>
        </w:tc>
        <w:tc>
          <w:tcPr>
            <w:tcW w:w="1185" w:type="dxa"/>
          </w:tcPr>
          <w:p>
            <w:pPr>
              <w:pStyle w:val="8"/>
              <w:spacing w:before="18" w:line="304" w:lineRule="exact"/>
              <w:ind w:left="119" w:right="10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咨询电</w:t>
            </w:r>
            <w:r>
              <w:rPr>
                <w:b/>
                <w:spacing w:val="-10"/>
                <w:w w:val="95"/>
                <w:sz w:val="24"/>
              </w:rPr>
              <w:t>话</w:t>
            </w:r>
          </w:p>
        </w:tc>
        <w:tc>
          <w:tcPr>
            <w:tcW w:w="840" w:type="dxa"/>
          </w:tcPr>
          <w:p>
            <w:pPr>
              <w:pStyle w:val="8"/>
              <w:spacing w:before="18" w:line="304" w:lineRule="exact"/>
              <w:ind w:left="17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备</w:t>
            </w:r>
            <w:r>
              <w:rPr>
                <w:b/>
                <w:spacing w:val="-10"/>
                <w:sz w:val="24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531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875" w:type="dxa"/>
            <w:tcBorders>
              <w:bottom w:val="nil"/>
            </w:tcBorders>
          </w:tcPr>
          <w:p>
            <w:pPr>
              <w:pStyle w:val="8"/>
              <w:spacing w:before="57" w:line="285" w:lineRule="exact"/>
              <w:ind w:left="13"/>
              <w:rPr>
                <w:sz w:val="24"/>
              </w:rPr>
            </w:pPr>
            <w:r>
              <w:rPr>
                <w:spacing w:val="-8"/>
                <w:sz w:val="24"/>
              </w:rPr>
              <w:t>水利部综合事业局</w:t>
            </w:r>
            <w:r>
              <w:rPr>
                <w:spacing w:val="-2"/>
                <w:sz w:val="24"/>
              </w:rPr>
              <w:t>2000</w:t>
            </w:r>
            <w:r>
              <w:rPr>
                <w:spacing w:val="-10"/>
                <w:sz w:val="24"/>
              </w:rPr>
              <w:t>年成立，受水利部委托，承担水利科技推广、人才资源开发、国际经济技术合作</w:t>
            </w:r>
          </w:p>
        </w:tc>
        <w:tc>
          <w:tcPr>
            <w:tcW w:w="118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  <w:vMerge w:val="restart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875" w:type="dxa"/>
            <w:tcBorders>
              <w:top w:val="nil"/>
              <w:bottom w:val="nil"/>
            </w:tcBorders>
          </w:tcPr>
          <w:p>
            <w:pPr>
              <w:pStyle w:val="8"/>
              <w:spacing w:line="282" w:lineRule="exact"/>
              <w:ind w:left="13"/>
              <w:rPr>
                <w:sz w:val="24"/>
              </w:rPr>
            </w:pPr>
            <w:r>
              <w:rPr>
                <w:sz w:val="24"/>
              </w:rPr>
              <w:t>交流、水土保持监测、沙棘开发管理（植物开发管理）</w:t>
            </w:r>
            <w:r>
              <w:rPr>
                <w:spacing w:val="-1"/>
                <w:sz w:val="24"/>
              </w:rPr>
              <w:t>、水利风景区建设与管理、水利产品质量监督、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875" w:type="dxa"/>
            <w:tcBorders>
              <w:top w:val="nil"/>
            </w:tcBorders>
          </w:tcPr>
          <w:p>
            <w:pPr>
              <w:pStyle w:val="8"/>
              <w:spacing w:line="305" w:lineRule="exact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>国有资产监管等方面的综合管理和支撑服务工作。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875" w:type="dxa"/>
            <w:tcBorders>
              <w:bottom w:val="nil"/>
            </w:tcBorders>
          </w:tcPr>
          <w:p>
            <w:pPr>
              <w:pStyle w:val="8"/>
              <w:spacing w:before="175" w:line="285" w:lineRule="exact"/>
              <w:ind w:left="13" w:right="-72"/>
              <w:rPr>
                <w:sz w:val="24"/>
              </w:rPr>
            </w:pPr>
            <w:r>
              <w:rPr>
                <w:spacing w:val="-5"/>
                <w:sz w:val="24"/>
              </w:rPr>
              <w:t>水利部综合开发管理中心</w:t>
            </w:r>
            <w:r>
              <w:rPr>
                <w:sz w:val="24"/>
              </w:rPr>
              <w:t>1994</w:t>
            </w:r>
            <w:r>
              <w:rPr>
                <w:spacing w:val="-9"/>
                <w:sz w:val="24"/>
              </w:rPr>
              <w:t>年成立，为水利部综合事业局直属正局级事业单位。受综合事业局委托，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875" w:type="dxa"/>
            <w:tcBorders>
              <w:top w:val="nil"/>
            </w:tcBorders>
          </w:tcPr>
          <w:p>
            <w:pPr>
              <w:pStyle w:val="8"/>
              <w:spacing w:line="305" w:lineRule="exact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>代局履行出资人职责，对局及局属事业单位出资的企业国有资产进行监管，推动局属企业高质量发展。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875" w:type="dxa"/>
            <w:tcBorders>
              <w:bottom w:val="nil"/>
            </w:tcBorders>
          </w:tcPr>
          <w:p>
            <w:pPr>
              <w:pStyle w:val="8"/>
              <w:spacing w:before="149" w:line="285" w:lineRule="exact"/>
              <w:ind w:left="13"/>
              <w:rPr>
                <w:sz w:val="24"/>
              </w:rPr>
            </w:pPr>
            <w:r>
              <w:rPr>
                <w:spacing w:val="-7"/>
                <w:sz w:val="24"/>
              </w:rPr>
              <w:t>水利部科技推广中心</w:t>
            </w:r>
            <w:r>
              <w:rPr>
                <w:spacing w:val="-2"/>
                <w:sz w:val="24"/>
              </w:rPr>
              <w:t>1991</w:t>
            </w:r>
            <w:r>
              <w:rPr>
                <w:spacing w:val="-10"/>
                <w:sz w:val="24"/>
              </w:rPr>
              <w:t>年成立，主要从事水利科技推广有关政策、规划的编制，水利技术示范项目管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875" w:type="dxa"/>
            <w:tcBorders>
              <w:top w:val="nil"/>
            </w:tcBorders>
          </w:tcPr>
          <w:p>
            <w:pPr>
              <w:pStyle w:val="8"/>
              <w:spacing w:line="305" w:lineRule="exact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>理，水利重大科技成果管理，水利科技奖励的组织与管理，组织水利行业技术推广重大活动等工作。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875" w:type="dxa"/>
            <w:tcBorders>
              <w:bottom w:val="nil"/>
            </w:tcBorders>
          </w:tcPr>
          <w:p>
            <w:pPr>
              <w:pStyle w:val="8"/>
              <w:spacing w:before="112" w:line="252" w:lineRule="exact"/>
              <w:ind w:left="13"/>
              <w:rPr>
                <w:sz w:val="24"/>
              </w:rPr>
            </w:pPr>
            <w:r>
              <w:rPr>
                <w:spacing w:val="-7"/>
                <w:sz w:val="24"/>
              </w:rPr>
              <w:t>水利部人才资源开发中心</w:t>
            </w:r>
            <w:r>
              <w:rPr>
                <w:spacing w:val="-2"/>
                <w:sz w:val="24"/>
              </w:rPr>
              <w:t>1997</w:t>
            </w:r>
            <w:r>
              <w:rPr>
                <w:spacing w:val="-10"/>
                <w:sz w:val="24"/>
              </w:rPr>
              <w:t>年成立，是水利部直属在京正局级事业单位，主要负责人才培训、人才评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8"/>
              <w:spacing w:line="272" w:lineRule="exact"/>
              <w:ind w:left="269" w:right="26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水利部</w:t>
            </w:r>
          </w:p>
        </w:tc>
        <w:tc>
          <w:tcPr>
            <w:tcW w:w="10875" w:type="dxa"/>
            <w:tcBorders>
              <w:top w:val="nil"/>
              <w:bottom w:val="nil"/>
            </w:tcBorders>
          </w:tcPr>
          <w:p>
            <w:pPr>
              <w:pStyle w:val="8"/>
              <w:spacing w:before="29" w:line="252" w:lineRule="exact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>价、人才政策研究、人才招聘及人才服务等工作。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8"/>
              <w:spacing w:line="272" w:lineRule="exact"/>
              <w:ind w:left="117" w:right="1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010</w:t>
            </w: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531" w:type="dxa"/>
            <w:vMerge w:val="restart"/>
            <w:tcBorders>
              <w:top w:val="nil"/>
              <w:bottom w:val="nil"/>
            </w:tcBorders>
          </w:tcPr>
          <w:p>
            <w:pPr>
              <w:pStyle w:val="8"/>
              <w:spacing w:line="246" w:lineRule="exact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综合事业局</w:t>
            </w:r>
          </w:p>
        </w:tc>
        <w:tc>
          <w:tcPr>
            <w:tcW w:w="1087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1185" w:type="dxa"/>
            <w:vMerge w:val="restart"/>
            <w:tcBorders>
              <w:top w:val="nil"/>
              <w:bottom w:val="nil"/>
            </w:tcBorders>
          </w:tcPr>
          <w:p>
            <w:pPr>
              <w:pStyle w:val="8"/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63204490</w:t>
            </w: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531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6"/>
              </w:rPr>
            </w:pPr>
          </w:p>
        </w:tc>
        <w:tc>
          <w:tcPr>
            <w:tcW w:w="118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875" w:type="dxa"/>
            <w:tcBorders>
              <w:top w:val="nil"/>
              <w:bottom w:val="nil"/>
            </w:tcBorders>
          </w:tcPr>
          <w:p>
            <w:pPr>
              <w:pStyle w:val="8"/>
              <w:spacing w:line="278" w:lineRule="exact"/>
              <w:ind w:left="13"/>
              <w:rPr>
                <w:sz w:val="24"/>
              </w:rPr>
            </w:pPr>
            <w:r>
              <w:rPr>
                <w:spacing w:val="-6"/>
                <w:sz w:val="24"/>
              </w:rPr>
              <w:t>水利部国际经济技术合作交流中心</w:t>
            </w:r>
            <w:r>
              <w:rPr>
                <w:spacing w:val="-2"/>
                <w:sz w:val="24"/>
              </w:rPr>
              <w:t>1995</w:t>
            </w:r>
            <w:r>
              <w:rPr>
                <w:spacing w:val="-10"/>
                <w:sz w:val="24"/>
              </w:rPr>
              <w:t>年成立。主要开展国际河流政策技术研究与涉外谈判、国际治水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875" w:type="dxa"/>
            <w:tcBorders>
              <w:top w:val="nil"/>
              <w:bottom w:val="nil"/>
            </w:tcBorders>
          </w:tcPr>
          <w:p>
            <w:pPr>
              <w:pStyle w:val="8"/>
              <w:spacing w:line="282" w:lineRule="exact"/>
              <w:ind w:left="13" w:right="-116"/>
              <w:rPr>
                <w:sz w:val="24"/>
              </w:rPr>
            </w:pPr>
            <w:r>
              <w:rPr>
                <w:spacing w:val="-3"/>
                <w:sz w:val="24"/>
              </w:rPr>
              <w:t>理念和经验跟踪分析、水利多双边合作、利用外资项目管理、水利国际化人才培养、水利引进国外智力、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875" w:type="dxa"/>
            <w:tcBorders>
              <w:top w:val="nil"/>
            </w:tcBorders>
          </w:tcPr>
          <w:p>
            <w:pPr>
              <w:pStyle w:val="8"/>
              <w:spacing w:line="305" w:lineRule="exact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>水利国际传播等工作。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875" w:type="dxa"/>
            <w:tcBorders>
              <w:bottom w:val="nil"/>
            </w:tcBorders>
          </w:tcPr>
          <w:p>
            <w:pPr>
              <w:pStyle w:val="8"/>
              <w:spacing w:before="99" w:line="285" w:lineRule="exact"/>
              <w:ind w:left="13"/>
              <w:rPr>
                <w:sz w:val="24"/>
              </w:rPr>
            </w:pPr>
            <w:r>
              <w:rPr>
                <w:spacing w:val="-7"/>
                <w:sz w:val="24"/>
              </w:rPr>
              <w:t>水利部沙棘开发管理中心</w:t>
            </w:r>
            <w:r>
              <w:rPr>
                <w:spacing w:val="-2"/>
                <w:sz w:val="24"/>
              </w:rPr>
              <w:t>1997</w:t>
            </w:r>
            <w:r>
              <w:rPr>
                <w:spacing w:val="-10"/>
                <w:sz w:val="24"/>
              </w:rPr>
              <w:t>年成立，主要职责是负责沙棘等水土保持植物资源建设与开发管理；负责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875" w:type="dxa"/>
            <w:tcBorders>
              <w:top w:val="nil"/>
            </w:tcBorders>
          </w:tcPr>
          <w:p>
            <w:pPr>
              <w:pStyle w:val="8"/>
              <w:spacing w:line="305" w:lineRule="exact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>沙棘等水土保持植物科研与技术推广；从事水土保持业务相关咨询服务等。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875" w:type="dxa"/>
            <w:tcBorders>
              <w:bottom w:val="nil"/>
            </w:tcBorders>
          </w:tcPr>
          <w:p>
            <w:pPr>
              <w:pStyle w:val="8"/>
              <w:spacing w:before="74" w:line="285" w:lineRule="exact"/>
              <w:ind w:left="13"/>
              <w:rPr>
                <w:sz w:val="24"/>
              </w:rPr>
            </w:pPr>
            <w:r>
              <w:rPr>
                <w:spacing w:val="-4"/>
                <w:sz w:val="24"/>
              </w:rPr>
              <w:t>新华水利控股集团有限公司是水利部综合事业局直属的国有企业，注册资本</w:t>
            </w:r>
            <w:r>
              <w:rPr>
                <w:spacing w:val="-2"/>
                <w:sz w:val="24"/>
              </w:rPr>
              <w:t>40</w:t>
            </w:r>
            <w:r>
              <w:rPr>
                <w:spacing w:val="-10"/>
                <w:sz w:val="24"/>
              </w:rPr>
              <w:t>亿元。公司拥有成员单位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875" w:type="dxa"/>
            <w:tcBorders>
              <w:top w:val="nil"/>
            </w:tcBorders>
          </w:tcPr>
          <w:p>
            <w:pPr>
              <w:pStyle w:val="8"/>
              <w:spacing w:line="305" w:lineRule="exact"/>
              <w:ind w:left="13"/>
              <w:rPr>
                <w:sz w:val="24"/>
              </w:rPr>
            </w:pPr>
            <w:r>
              <w:rPr>
                <w:sz w:val="24"/>
              </w:rPr>
              <w:t>（二级企业）14</w:t>
            </w:r>
            <w:r>
              <w:rPr>
                <w:spacing w:val="-9"/>
                <w:sz w:val="24"/>
              </w:rPr>
              <w:t>家。主要经营业务涉及清洁能源、水务、机电装备、节水技术与服务等领域。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531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875" w:type="dxa"/>
          </w:tcPr>
          <w:p>
            <w:pPr>
              <w:pStyle w:val="8"/>
              <w:spacing w:before="171"/>
              <w:ind w:left="13"/>
              <w:rPr>
                <w:sz w:val="24"/>
              </w:rPr>
            </w:pPr>
            <w:r>
              <w:fldChar w:fldCharType="begin"/>
            </w:r>
            <w:r>
              <w:instrText xml:space="preserve"> HYPERLINK "http://www.zhsyj.org.cn/" \h </w:instrText>
            </w:r>
            <w:r>
              <w:fldChar w:fldCharType="separate"/>
            </w:r>
            <w:r>
              <w:rPr>
                <w:spacing w:val="-2"/>
                <w:sz w:val="24"/>
                <w:u w:val="single"/>
              </w:rPr>
              <w:t>http://www.zhsyj.org.cn</w:t>
            </w:r>
            <w:r>
              <w:rPr>
                <w:spacing w:val="-2"/>
                <w:sz w:val="24"/>
                <w:u w:val="single"/>
              </w:rPr>
              <w:fldChar w:fldCharType="end"/>
            </w:r>
          </w:p>
        </w:tc>
        <w:tc>
          <w:tcPr>
            <w:tcW w:w="118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r:id="rId5" w:type="default"/>
          <w:pgSz w:w="16840" w:h="11910" w:orient="landscape"/>
          <w:pgMar w:top="1100" w:right="1080" w:bottom="1160" w:left="1080" w:header="0" w:footer="970" w:gutter="0"/>
          <w:cols w:space="720" w:num="1"/>
        </w:sectPr>
      </w:pPr>
    </w:p>
    <w:p>
      <w:pPr>
        <w:pStyle w:val="2"/>
        <w:ind w:left="0"/>
        <w:rPr>
          <w:rFonts w:ascii="黑体"/>
          <w:sz w:val="20"/>
        </w:rPr>
      </w:pPr>
    </w:p>
    <w:p>
      <w:pPr>
        <w:pStyle w:val="2"/>
        <w:spacing w:before="229"/>
        <w:ind w:left="230"/>
      </w:pPr>
      <w:r>
        <w:rPr>
          <w:w w:val="95"/>
        </w:rPr>
        <w:t>附件</w:t>
      </w:r>
      <w:r>
        <w:rPr>
          <w:spacing w:val="-10"/>
          <w:w w:val="95"/>
        </w:rPr>
        <w:t>2</w:t>
      </w:r>
    </w:p>
    <w:p>
      <w:pPr>
        <w:pStyle w:val="2"/>
        <w:spacing w:before="214"/>
        <w:ind w:left="4226" w:right="4286"/>
        <w:jc w:val="center"/>
        <w:rPr>
          <w:rFonts w:ascii="黑体" w:eastAsia="黑体"/>
        </w:rPr>
      </w:pPr>
      <w:r>
        <w:rPr>
          <w:rFonts w:ascii="黑体" w:eastAsia="黑体"/>
          <w:w w:val="95"/>
        </w:rPr>
        <w:t>水利部综合事业局公开招聘工作人员岗位信</w:t>
      </w:r>
      <w:r>
        <w:rPr>
          <w:rFonts w:ascii="黑体" w:eastAsia="黑体"/>
          <w:spacing w:val="-10"/>
          <w:w w:val="95"/>
        </w:rPr>
        <w:t>息</w:t>
      </w:r>
    </w:p>
    <w:p>
      <w:pPr>
        <w:pStyle w:val="2"/>
        <w:spacing w:before="4"/>
        <w:ind w:left="0"/>
        <w:rPr>
          <w:rFonts w:ascii="黑体"/>
          <w:sz w:val="8"/>
        </w:rPr>
      </w:pP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982"/>
        <w:gridCol w:w="711"/>
        <w:gridCol w:w="989"/>
        <w:gridCol w:w="709"/>
        <w:gridCol w:w="1525"/>
        <w:gridCol w:w="766"/>
        <w:gridCol w:w="3068"/>
        <w:gridCol w:w="834"/>
        <w:gridCol w:w="730"/>
        <w:gridCol w:w="889"/>
        <w:gridCol w:w="1679"/>
        <w:gridCol w:w="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06" w:type="dxa"/>
            <w:vMerge w:val="restart"/>
          </w:tcPr>
          <w:p>
            <w:pPr>
              <w:pStyle w:val="8"/>
              <w:spacing w:before="4"/>
              <w:rPr>
                <w:rFonts w:ascii="黑体"/>
                <w:sz w:val="26"/>
              </w:rPr>
            </w:pPr>
          </w:p>
          <w:p>
            <w:pPr>
              <w:pStyle w:val="8"/>
              <w:spacing w:line="170" w:lineRule="auto"/>
              <w:ind w:left="133" w:right="12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10"/>
                <w:sz w:val="24"/>
              </w:rPr>
              <w:t>序号</w:t>
            </w:r>
          </w:p>
        </w:tc>
        <w:tc>
          <w:tcPr>
            <w:tcW w:w="982" w:type="dxa"/>
            <w:vMerge w:val="restart"/>
          </w:tcPr>
          <w:p>
            <w:pPr>
              <w:pStyle w:val="8"/>
              <w:spacing w:before="4"/>
              <w:rPr>
                <w:rFonts w:ascii="黑体"/>
                <w:sz w:val="26"/>
              </w:rPr>
            </w:pPr>
          </w:p>
          <w:p>
            <w:pPr>
              <w:pStyle w:val="8"/>
              <w:spacing w:line="170" w:lineRule="auto"/>
              <w:ind w:left="251" w:right="238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6"/>
                <w:sz w:val="24"/>
              </w:rPr>
              <w:t>单位</w:t>
            </w:r>
            <w:r>
              <w:rPr>
                <w:rFonts w:ascii="Microsoft JhengHei" w:eastAsia="Microsoft JhengHei"/>
                <w:b/>
                <w:spacing w:val="-5"/>
                <w:sz w:val="24"/>
              </w:rPr>
              <w:t>名称</w:t>
            </w:r>
          </w:p>
        </w:tc>
        <w:tc>
          <w:tcPr>
            <w:tcW w:w="711" w:type="dxa"/>
            <w:vMerge w:val="restart"/>
          </w:tcPr>
          <w:p>
            <w:pPr>
              <w:pStyle w:val="8"/>
              <w:spacing w:before="4"/>
              <w:rPr>
                <w:rFonts w:ascii="黑体"/>
                <w:sz w:val="26"/>
              </w:rPr>
            </w:pPr>
          </w:p>
          <w:p>
            <w:pPr>
              <w:pStyle w:val="8"/>
              <w:spacing w:line="170" w:lineRule="auto"/>
              <w:ind w:left="114" w:right="10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6"/>
                <w:sz w:val="24"/>
              </w:rPr>
              <w:t>岗位</w:t>
            </w:r>
            <w:r>
              <w:rPr>
                <w:rFonts w:ascii="Microsoft JhengHei" w:eastAsia="Microsoft JhengHei"/>
                <w:b/>
                <w:spacing w:val="-5"/>
                <w:sz w:val="24"/>
              </w:rPr>
              <w:t>代码</w:t>
            </w:r>
          </w:p>
        </w:tc>
        <w:tc>
          <w:tcPr>
            <w:tcW w:w="989" w:type="dxa"/>
            <w:vMerge w:val="restart"/>
          </w:tcPr>
          <w:p>
            <w:pPr>
              <w:pStyle w:val="8"/>
              <w:spacing w:before="4"/>
              <w:rPr>
                <w:rFonts w:ascii="黑体"/>
                <w:sz w:val="26"/>
              </w:rPr>
            </w:pPr>
          </w:p>
          <w:p>
            <w:pPr>
              <w:pStyle w:val="8"/>
              <w:spacing w:line="170" w:lineRule="auto"/>
              <w:ind w:left="372" w:right="121" w:hanging="24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4"/>
                <w:sz w:val="24"/>
              </w:rPr>
              <w:t>岗位名</w:t>
            </w:r>
            <w:r>
              <w:rPr>
                <w:rFonts w:ascii="Microsoft JhengHei" w:eastAsia="Microsoft JhengHei"/>
                <w:b/>
                <w:spacing w:val="-10"/>
                <w:sz w:val="24"/>
              </w:rPr>
              <w:t>称</w:t>
            </w:r>
          </w:p>
        </w:tc>
        <w:tc>
          <w:tcPr>
            <w:tcW w:w="709" w:type="dxa"/>
            <w:vMerge w:val="restart"/>
          </w:tcPr>
          <w:p>
            <w:pPr>
              <w:pStyle w:val="8"/>
              <w:spacing w:before="4"/>
              <w:rPr>
                <w:rFonts w:ascii="黑体"/>
                <w:sz w:val="26"/>
              </w:rPr>
            </w:pPr>
          </w:p>
          <w:p>
            <w:pPr>
              <w:pStyle w:val="8"/>
              <w:spacing w:line="170" w:lineRule="auto"/>
              <w:ind w:left="113" w:right="103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6"/>
                <w:sz w:val="24"/>
              </w:rPr>
              <w:t>岗位</w:t>
            </w:r>
            <w:r>
              <w:rPr>
                <w:rFonts w:ascii="Microsoft JhengHei" w:eastAsia="Microsoft JhengHei"/>
                <w:b/>
                <w:spacing w:val="-5"/>
                <w:sz w:val="24"/>
              </w:rPr>
              <w:t>类别</w:t>
            </w:r>
          </w:p>
        </w:tc>
        <w:tc>
          <w:tcPr>
            <w:tcW w:w="1525" w:type="dxa"/>
            <w:vMerge w:val="restart"/>
          </w:tcPr>
          <w:p>
            <w:pPr>
              <w:pStyle w:val="8"/>
              <w:spacing w:before="4"/>
              <w:rPr>
                <w:rFonts w:ascii="黑体"/>
                <w:sz w:val="26"/>
              </w:rPr>
            </w:pPr>
          </w:p>
          <w:p>
            <w:pPr>
              <w:pStyle w:val="8"/>
              <w:spacing w:line="170" w:lineRule="auto"/>
              <w:ind w:left="520" w:right="512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6"/>
                <w:sz w:val="24"/>
              </w:rPr>
              <w:t>岗位</w:t>
            </w:r>
            <w:r>
              <w:rPr>
                <w:rFonts w:ascii="Microsoft JhengHei" w:eastAsia="Microsoft JhengHei"/>
                <w:b/>
                <w:spacing w:val="-5"/>
                <w:sz w:val="24"/>
              </w:rPr>
              <w:t>描述</w:t>
            </w:r>
          </w:p>
        </w:tc>
        <w:tc>
          <w:tcPr>
            <w:tcW w:w="766" w:type="dxa"/>
            <w:vMerge w:val="restart"/>
          </w:tcPr>
          <w:p>
            <w:pPr>
              <w:pStyle w:val="8"/>
              <w:spacing w:before="4"/>
              <w:rPr>
                <w:rFonts w:ascii="黑体"/>
                <w:sz w:val="26"/>
              </w:rPr>
            </w:pPr>
          </w:p>
          <w:p>
            <w:pPr>
              <w:pStyle w:val="8"/>
              <w:spacing w:line="170" w:lineRule="auto"/>
              <w:ind w:left="142" w:right="131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6"/>
                <w:sz w:val="24"/>
              </w:rPr>
              <w:t>招聘</w:t>
            </w:r>
            <w:r>
              <w:rPr>
                <w:rFonts w:ascii="Microsoft JhengHei" w:eastAsia="Microsoft JhengHei"/>
                <w:b/>
                <w:spacing w:val="-5"/>
                <w:sz w:val="24"/>
              </w:rPr>
              <w:t>人数</w:t>
            </w:r>
          </w:p>
        </w:tc>
        <w:tc>
          <w:tcPr>
            <w:tcW w:w="7200" w:type="dxa"/>
            <w:gridSpan w:val="5"/>
          </w:tcPr>
          <w:p>
            <w:pPr>
              <w:pStyle w:val="8"/>
              <w:spacing w:before="84"/>
              <w:ind w:left="2869" w:right="2853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2"/>
                <w:sz w:val="24"/>
              </w:rPr>
              <w:t>应聘人员条件</w:t>
            </w:r>
          </w:p>
        </w:tc>
        <w:tc>
          <w:tcPr>
            <w:tcW w:w="982" w:type="dxa"/>
            <w:vMerge w:val="restart"/>
          </w:tcPr>
          <w:p>
            <w:pPr>
              <w:pStyle w:val="8"/>
              <w:spacing w:before="3"/>
              <w:rPr>
                <w:rFonts w:ascii="黑体"/>
                <w:sz w:val="31"/>
              </w:rPr>
            </w:pPr>
          </w:p>
          <w:p>
            <w:pPr>
              <w:pStyle w:val="8"/>
              <w:ind w:left="25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5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5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</w:tcPr>
          <w:p>
            <w:pPr>
              <w:pStyle w:val="8"/>
              <w:spacing w:before="80"/>
              <w:ind w:left="106" w:right="96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16"/>
                <w:sz w:val="24"/>
              </w:rPr>
              <w:t>专业</w:t>
            </w:r>
          </w:p>
        </w:tc>
        <w:tc>
          <w:tcPr>
            <w:tcW w:w="834" w:type="dxa"/>
          </w:tcPr>
          <w:p>
            <w:pPr>
              <w:pStyle w:val="8"/>
              <w:spacing w:before="80"/>
              <w:ind w:left="17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5"/>
                <w:sz w:val="24"/>
              </w:rPr>
              <w:t>学历</w:t>
            </w:r>
          </w:p>
        </w:tc>
        <w:tc>
          <w:tcPr>
            <w:tcW w:w="730" w:type="dxa"/>
          </w:tcPr>
          <w:p>
            <w:pPr>
              <w:pStyle w:val="8"/>
              <w:spacing w:line="301" w:lineRule="exact"/>
              <w:ind w:left="123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5"/>
                <w:sz w:val="24"/>
              </w:rPr>
              <w:t>政治</w:t>
            </w:r>
          </w:p>
          <w:p>
            <w:pPr>
              <w:pStyle w:val="8"/>
              <w:spacing w:line="303" w:lineRule="exact"/>
              <w:ind w:left="123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5"/>
                <w:sz w:val="24"/>
              </w:rPr>
              <w:t>面貌</w:t>
            </w:r>
          </w:p>
        </w:tc>
        <w:tc>
          <w:tcPr>
            <w:tcW w:w="889" w:type="dxa"/>
          </w:tcPr>
          <w:p>
            <w:pPr>
              <w:pStyle w:val="8"/>
              <w:spacing w:line="301" w:lineRule="exact"/>
              <w:ind w:left="20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5"/>
                <w:sz w:val="24"/>
              </w:rPr>
              <w:t>是否</w:t>
            </w:r>
          </w:p>
          <w:p>
            <w:pPr>
              <w:pStyle w:val="8"/>
              <w:spacing w:line="303" w:lineRule="exact"/>
              <w:ind w:left="204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-5"/>
                <w:sz w:val="24"/>
              </w:rPr>
              <w:t>在职</w:t>
            </w:r>
          </w:p>
        </w:tc>
        <w:tc>
          <w:tcPr>
            <w:tcW w:w="1679" w:type="dxa"/>
          </w:tcPr>
          <w:p>
            <w:pPr>
              <w:pStyle w:val="8"/>
              <w:spacing w:before="80"/>
              <w:ind w:left="345" w:right="335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16"/>
                <w:sz w:val="24"/>
              </w:rPr>
              <w:t>其他</w:t>
            </w:r>
          </w:p>
        </w:tc>
        <w:tc>
          <w:tcPr>
            <w:tcW w:w="9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96" w:hRule="atLeast"/>
        </w:trPr>
        <w:tc>
          <w:tcPr>
            <w:tcW w:w="506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7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2" w:type="dxa"/>
            <w:vMerge w:val="restart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4"/>
              <w:rPr>
                <w:rFonts w:ascii="黑体"/>
                <w:sz w:val="26"/>
              </w:rPr>
            </w:pPr>
          </w:p>
          <w:p>
            <w:pPr>
              <w:pStyle w:val="8"/>
              <w:spacing w:before="1" w:line="242" w:lineRule="auto"/>
              <w:ind w:left="131" w:right="11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水利部综合事</w:t>
            </w:r>
            <w:r>
              <w:rPr>
                <w:spacing w:val="-6"/>
                <w:sz w:val="24"/>
              </w:rPr>
              <w:t>业局</w:t>
            </w:r>
            <w:r>
              <w:rPr>
                <w:sz w:val="24"/>
              </w:rPr>
              <w:t>14</w:t>
            </w:r>
            <w:r>
              <w:rPr>
                <w:spacing w:val="-21"/>
                <w:sz w:val="24"/>
              </w:rPr>
              <w:t>人</w:t>
            </w:r>
          </w:p>
        </w:tc>
        <w:tc>
          <w:tcPr>
            <w:tcW w:w="711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72"/>
              <w:ind w:left="114"/>
              <w:rPr>
                <w:sz w:val="24"/>
              </w:rPr>
            </w:pPr>
            <w:r>
              <w:rPr>
                <w:spacing w:val="-4"/>
                <w:sz w:val="24"/>
              </w:rPr>
              <w:t>0101</w:t>
            </w:r>
          </w:p>
        </w:tc>
        <w:tc>
          <w:tcPr>
            <w:tcW w:w="989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8" w:line="242" w:lineRule="auto"/>
              <w:ind w:left="132" w:right="12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技术与安全监</w:t>
            </w:r>
            <w:r>
              <w:rPr>
                <w:spacing w:val="-10"/>
                <w:sz w:val="24"/>
              </w:rPr>
              <w:t>督</w:t>
            </w:r>
          </w:p>
        </w:tc>
        <w:tc>
          <w:tcPr>
            <w:tcW w:w="709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8" w:line="242" w:lineRule="auto"/>
              <w:ind w:left="113" w:right="103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专业技术</w:t>
            </w:r>
            <w:r>
              <w:rPr>
                <w:spacing w:val="-5"/>
                <w:sz w:val="24"/>
              </w:rPr>
              <w:t>岗位</w:t>
            </w:r>
          </w:p>
        </w:tc>
        <w:tc>
          <w:tcPr>
            <w:tcW w:w="1525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3" w:line="242" w:lineRule="auto"/>
              <w:ind w:left="160" w:right="1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从事技术监督、安全生产、合同节水管理等工</w:t>
            </w:r>
            <w:r>
              <w:rPr>
                <w:spacing w:val="-10"/>
                <w:sz w:val="24"/>
              </w:rPr>
              <w:t>作</w:t>
            </w:r>
          </w:p>
        </w:tc>
        <w:tc>
          <w:tcPr>
            <w:tcW w:w="766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7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8" w:type="dxa"/>
          </w:tcPr>
          <w:p>
            <w:pPr>
              <w:pStyle w:val="8"/>
              <w:spacing w:before="3" w:line="242" w:lineRule="auto"/>
              <w:ind w:left="334" w:right="-116" w:hanging="226"/>
              <w:rPr>
                <w:sz w:val="24"/>
              </w:rPr>
            </w:pPr>
            <w:r>
              <w:rPr>
                <w:spacing w:val="-6"/>
                <w:sz w:val="24"/>
              </w:rPr>
              <w:t>VR</w:t>
            </w:r>
            <w:r>
              <w:rPr>
                <w:spacing w:val="-21"/>
                <w:sz w:val="24"/>
              </w:rPr>
              <w:t>技术及应用专业</w:t>
            </w:r>
            <w:r>
              <w:rPr>
                <w:spacing w:val="-6"/>
                <w:sz w:val="24"/>
              </w:rPr>
              <w:t>（0812）、</w:t>
            </w:r>
            <w:r>
              <w:rPr>
                <w:spacing w:val="-2"/>
                <w:sz w:val="24"/>
              </w:rPr>
              <w:t>大数据科学与工程专业</w:t>
            </w:r>
          </w:p>
          <w:p>
            <w:pPr>
              <w:pStyle w:val="8"/>
              <w:spacing w:before="3" w:line="242" w:lineRule="auto"/>
              <w:ind w:left="108" w:right="-29"/>
              <w:rPr>
                <w:sz w:val="24"/>
              </w:rPr>
            </w:pPr>
            <w:r>
              <w:rPr>
                <w:spacing w:val="-2"/>
                <w:sz w:val="24"/>
              </w:rPr>
              <w:t>（0812）、计算机科学与技术专业（0812）、计算机应用技术专业（0812）、人工智能专业（0812</w:t>
            </w:r>
            <w:r>
              <w:rPr>
                <w:spacing w:val="-41"/>
                <w:sz w:val="24"/>
              </w:rPr>
              <w:t>和</w:t>
            </w:r>
            <w:r>
              <w:rPr>
                <w:spacing w:val="-2"/>
                <w:sz w:val="24"/>
              </w:rPr>
              <w:t>0815）、数据科学和信息技术专业</w:t>
            </w:r>
          </w:p>
          <w:p>
            <w:pPr>
              <w:pStyle w:val="8"/>
              <w:spacing w:before="7" w:line="289" w:lineRule="exact"/>
              <w:ind w:left="1054"/>
              <w:rPr>
                <w:sz w:val="24"/>
              </w:rPr>
            </w:pPr>
            <w:r>
              <w:rPr>
                <w:spacing w:val="-2"/>
                <w:sz w:val="24"/>
              </w:rPr>
              <w:t>（0812）</w:t>
            </w:r>
          </w:p>
        </w:tc>
        <w:tc>
          <w:tcPr>
            <w:tcW w:w="834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8" w:line="242" w:lineRule="auto"/>
              <w:ind w:left="177" w:right="164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硕士研究</w:t>
            </w:r>
            <w:r>
              <w:rPr>
                <w:spacing w:val="-10"/>
                <w:sz w:val="24"/>
              </w:rPr>
              <w:t>生</w:t>
            </w:r>
          </w:p>
        </w:tc>
        <w:tc>
          <w:tcPr>
            <w:tcW w:w="730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72"/>
              <w:ind w:right="1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不限</w:t>
            </w:r>
          </w:p>
        </w:tc>
        <w:tc>
          <w:tcPr>
            <w:tcW w:w="889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72"/>
              <w:ind w:right="1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应届</w:t>
            </w:r>
          </w:p>
        </w:tc>
        <w:tc>
          <w:tcPr>
            <w:tcW w:w="1679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72"/>
              <w:ind w:left="345" w:right="335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京外生源</w:t>
            </w:r>
          </w:p>
        </w:tc>
        <w:tc>
          <w:tcPr>
            <w:tcW w:w="98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72" w:hRule="atLeast"/>
        </w:trPr>
        <w:tc>
          <w:tcPr>
            <w:tcW w:w="506" w:type="dxa"/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spacing w:before="1"/>
              <w:rPr>
                <w:rFonts w:ascii="黑体"/>
                <w:sz w:val="18"/>
              </w:rPr>
            </w:pPr>
          </w:p>
          <w:p>
            <w:pPr>
              <w:pStyle w:val="8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spacing w:before="1"/>
              <w:rPr>
                <w:rFonts w:ascii="黑体"/>
                <w:sz w:val="18"/>
              </w:rPr>
            </w:pPr>
          </w:p>
          <w:p>
            <w:pPr>
              <w:pStyle w:val="8"/>
              <w:ind w:left="133"/>
              <w:rPr>
                <w:sz w:val="22"/>
              </w:rPr>
            </w:pPr>
            <w:r>
              <w:rPr>
                <w:spacing w:val="-4"/>
                <w:sz w:val="22"/>
              </w:rPr>
              <w:t>0102</w:t>
            </w:r>
          </w:p>
        </w:tc>
        <w:tc>
          <w:tcPr>
            <w:tcW w:w="989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1"/>
              <w:rPr>
                <w:rFonts w:ascii="黑体"/>
                <w:sz w:val="24"/>
              </w:rPr>
            </w:pPr>
          </w:p>
          <w:p>
            <w:pPr>
              <w:pStyle w:val="8"/>
              <w:spacing w:line="242" w:lineRule="auto"/>
              <w:ind w:left="132" w:right="124"/>
              <w:rPr>
                <w:sz w:val="24"/>
              </w:rPr>
            </w:pPr>
            <w:r>
              <w:rPr>
                <w:spacing w:val="-4"/>
                <w:sz w:val="24"/>
              </w:rPr>
              <w:t>企业运营分析</w:t>
            </w:r>
          </w:p>
        </w:tc>
        <w:tc>
          <w:tcPr>
            <w:tcW w:w="709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3" w:line="242" w:lineRule="auto"/>
              <w:ind w:left="113" w:right="103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专业技术</w:t>
            </w:r>
            <w:r>
              <w:rPr>
                <w:spacing w:val="-5"/>
                <w:sz w:val="24"/>
              </w:rPr>
              <w:t>岗位</w:t>
            </w:r>
          </w:p>
        </w:tc>
        <w:tc>
          <w:tcPr>
            <w:tcW w:w="1525" w:type="dxa"/>
          </w:tcPr>
          <w:p>
            <w:pPr>
              <w:pStyle w:val="8"/>
              <w:spacing w:before="2" w:line="242" w:lineRule="auto"/>
              <w:ind w:left="160" w:right="1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承担企业财</w:t>
            </w:r>
            <w:r>
              <w:rPr>
                <w:spacing w:val="-4"/>
                <w:sz w:val="24"/>
              </w:rPr>
              <w:t>务数据分</w:t>
            </w:r>
            <w:r>
              <w:rPr>
                <w:spacing w:val="-2"/>
                <w:sz w:val="24"/>
              </w:rPr>
              <w:t>析，编制企业国有资产月报、经营</w:t>
            </w:r>
          </w:p>
          <w:p>
            <w:pPr>
              <w:pStyle w:val="8"/>
              <w:spacing w:before="8" w:line="289" w:lineRule="exact"/>
              <w:ind w:left="158" w:right="15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数据分析</w:t>
            </w:r>
          </w:p>
        </w:tc>
        <w:tc>
          <w:tcPr>
            <w:tcW w:w="766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8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3" w:line="242" w:lineRule="auto"/>
              <w:ind w:left="108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财政学专业（0202）、税收学专业（0202）、财务管理</w:t>
            </w:r>
            <w:r>
              <w:rPr>
                <w:spacing w:val="-2"/>
                <w:sz w:val="24"/>
              </w:rPr>
              <w:t>专业（1202）</w:t>
            </w:r>
          </w:p>
        </w:tc>
        <w:tc>
          <w:tcPr>
            <w:tcW w:w="834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1"/>
              <w:rPr>
                <w:rFonts w:ascii="黑体"/>
                <w:sz w:val="24"/>
              </w:rPr>
            </w:pPr>
          </w:p>
          <w:p>
            <w:pPr>
              <w:pStyle w:val="8"/>
              <w:spacing w:line="242" w:lineRule="auto"/>
              <w:ind w:left="177" w:right="164"/>
              <w:rPr>
                <w:sz w:val="24"/>
              </w:rPr>
            </w:pPr>
            <w:r>
              <w:rPr>
                <w:spacing w:val="-6"/>
                <w:sz w:val="24"/>
              </w:rPr>
              <w:t>大学</w:t>
            </w:r>
            <w:r>
              <w:rPr>
                <w:spacing w:val="-5"/>
                <w:sz w:val="24"/>
              </w:rPr>
              <w:t>本科</w:t>
            </w:r>
          </w:p>
        </w:tc>
        <w:tc>
          <w:tcPr>
            <w:tcW w:w="730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7"/>
              <w:ind w:right="1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不限</w:t>
            </w:r>
          </w:p>
        </w:tc>
        <w:tc>
          <w:tcPr>
            <w:tcW w:w="889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7"/>
              <w:ind w:right="1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应届</w:t>
            </w:r>
          </w:p>
        </w:tc>
        <w:tc>
          <w:tcPr>
            <w:tcW w:w="1679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1"/>
              <w:rPr>
                <w:rFonts w:ascii="黑体"/>
                <w:sz w:val="24"/>
              </w:rPr>
            </w:pPr>
          </w:p>
          <w:p>
            <w:pPr>
              <w:pStyle w:val="8"/>
              <w:spacing w:line="242" w:lineRule="auto"/>
              <w:ind w:left="599" w:right="107" w:hanging="480"/>
              <w:rPr>
                <w:sz w:val="24"/>
              </w:rPr>
            </w:pPr>
            <w:r>
              <w:rPr>
                <w:spacing w:val="-2"/>
                <w:sz w:val="24"/>
              </w:rPr>
              <w:t>具有北京常住</w:t>
            </w:r>
            <w:r>
              <w:rPr>
                <w:spacing w:val="-6"/>
                <w:sz w:val="24"/>
              </w:rPr>
              <w:t>户口</w:t>
            </w:r>
          </w:p>
        </w:tc>
        <w:tc>
          <w:tcPr>
            <w:tcW w:w="982" w:type="dxa"/>
          </w:tcPr>
          <w:p>
            <w:pPr>
              <w:pStyle w:val="8"/>
              <w:spacing w:before="159" w:line="242" w:lineRule="auto"/>
              <w:ind w:left="108" w:right="141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在水利部综合开发管理中心</w:t>
            </w:r>
            <w:r>
              <w:rPr>
                <w:spacing w:val="-6"/>
                <w:sz w:val="24"/>
              </w:rPr>
              <w:t>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57" w:hRule="atLeast"/>
        </w:trPr>
        <w:tc>
          <w:tcPr>
            <w:tcW w:w="506" w:type="dxa"/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spacing w:before="11"/>
              <w:rPr>
                <w:rFonts w:ascii="黑体"/>
                <w:sz w:val="27"/>
              </w:rPr>
            </w:pPr>
          </w:p>
          <w:p>
            <w:pPr>
              <w:pStyle w:val="8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2" w:type="dxa"/>
          </w:tcPr>
          <w:p>
            <w:pPr>
              <w:pStyle w:val="8"/>
              <w:spacing w:before="158" w:line="242" w:lineRule="auto"/>
              <w:ind w:left="131" w:right="11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水利部综合事</w:t>
            </w:r>
            <w:r>
              <w:rPr>
                <w:spacing w:val="-6"/>
                <w:sz w:val="24"/>
              </w:rPr>
              <w:t>业局</w:t>
            </w:r>
            <w:r>
              <w:rPr>
                <w:sz w:val="24"/>
              </w:rPr>
              <w:t>14</w:t>
            </w:r>
            <w:r>
              <w:rPr>
                <w:spacing w:val="-21"/>
                <w:sz w:val="24"/>
              </w:rPr>
              <w:t>人</w:t>
            </w:r>
          </w:p>
        </w:tc>
        <w:tc>
          <w:tcPr>
            <w:tcW w:w="711" w:type="dxa"/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spacing w:before="11"/>
              <w:rPr>
                <w:rFonts w:ascii="黑体"/>
                <w:sz w:val="27"/>
              </w:rPr>
            </w:pPr>
          </w:p>
          <w:p>
            <w:pPr>
              <w:pStyle w:val="8"/>
              <w:ind w:left="133"/>
              <w:rPr>
                <w:sz w:val="22"/>
              </w:rPr>
            </w:pPr>
            <w:r>
              <w:rPr>
                <w:spacing w:val="-4"/>
                <w:sz w:val="22"/>
              </w:rPr>
              <w:t>0103</w:t>
            </w:r>
          </w:p>
        </w:tc>
        <w:tc>
          <w:tcPr>
            <w:tcW w:w="989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3" w:line="242" w:lineRule="auto"/>
              <w:ind w:left="372" w:right="124" w:hanging="240"/>
              <w:rPr>
                <w:sz w:val="24"/>
              </w:rPr>
            </w:pPr>
            <w:r>
              <w:rPr>
                <w:spacing w:val="-4"/>
                <w:sz w:val="24"/>
              </w:rPr>
              <w:t>科技管</w:t>
            </w:r>
            <w:r>
              <w:rPr>
                <w:spacing w:val="-10"/>
                <w:sz w:val="24"/>
              </w:rPr>
              <w:t>理</w:t>
            </w:r>
          </w:p>
        </w:tc>
        <w:tc>
          <w:tcPr>
            <w:tcW w:w="709" w:type="dxa"/>
          </w:tcPr>
          <w:p>
            <w:pPr>
              <w:pStyle w:val="8"/>
              <w:spacing w:before="6"/>
              <w:rPr>
                <w:rFonts w:ascii="黑体"/>
                <w:sz w:val="24"/>
              </w:rPr>
            </w:pPr>
          </w:p>
          <w:p>
            <w:pPr>
              <w:pStyle w:val="8"/>
              <w:spacing w:before="1" w:line="242" w:lineRule="auto"/>
              <w:ind w:left="113" w:right="103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专业技术</w:t>
            </w:r>
            <w:r>
              <w:rPr>
                <w:spacing w:val="-5"/>
                <w:sz w:val="24"/>
              </w:rPr>
              <w:t>岗位</w:t>
            </w:r>
          </w:p>
        </w:tc>
        <w:tc>
          <w:tcPr>
            <w:tcW w:w="1525" w:type="dxa"/>
          </w:tcPr>
          <w:p>
            <w:pPr>
              <w:pStyle w:val="8"/>
              <w:spacing w:before="2" w:line="242" w:lineRule="auto"/>
              <w:ind w:left="160" w:right="1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从事水利科</w:t>
            </w:r>
            <w:r>
              <w:rPr>
                <w:spacing w:val="-4"/>
                <w:sz w:val="24"/>
              </w:rPr>
              <w:t>技成果管</w:t>
            </w:r>
            <w:r>
              <w:rPr>
                <w:spacing w:val="-2"/>
                <w:sz w:val="24"/>
              </w:rPr>
              <w:t>理、推广管理及相关政</w:t>
            </w:r>
          </w:p>
          <w:p>
            <w:pPr>
              <w:pStyle w:val="8"/>
              <w:spacing w:before="6" w:line="288" w:lineRule="exact"/>
              <w:ind w:left="145" w:right="1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策研究工作</w:t>
            </w:r>
          </w:p>
        </w:tc>
        <w:tc>
          <w:tcPr>
            <w:tcW w:w="766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1"/>
              <w:rPr>
                <w:rFonts w:ascii="黑体"/>
                <w:sz w:val="24"/>
              </w:rPr>
            </w:pPr>
          </w:p>
          <w:p>
            <w:pPr>
              <w:pStyle w:val="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8" w:type="dxa"/>
          </w:tcPr>
          <w:p>
            <w:pPr>
              <w:pStyle w:val="8"/>
              <w:spacing w:before="158" w:line="242" w:lineRule="auto"/>
              <w:ind w:left="108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法律专业（0351）、法学专业（0301）</w:t>
            </w:r>
            <w:r>
              <w:rPr>
                <w:spacing w:val="-5"/>
                <w:sz w:val="24"/>
              </w:rPr>
              <w:t>、软件工程专业</w:t>
            </w:r>
          </w:p>
          <w:p>
            <w:pPr>
              <w:pStyle w:val="8"/>
              <w:spacing w:before="3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（0809）</w:t>
            </w:r>
            <w:r>
              <w:rPr>
                <w:spacing w:val="-2"/>
                <w:sz w:val="24"/>
              </w:rPr>
              <w:t>、信息安全专业</w:t>
            </w:r>
          </w:p>
          <w:p>
            <w:pPr>
              <w:pStyle w:val="8"/>
              <w:spacing w:before="4"/>
              <w:ind w:left="106" w:right="9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（0809）</w:t>
            </w:r>
          </w:p>
        </w:tc>
        <w:tc>
          <w:tcPr>
            <w:tcW w:w="834" w:type="dxa"/>
          </w:tcPr>
          <w:p>
            <w:pPr>
              <w:pStyle w:val="8"/>
              <w:spacing w:before="158" w:line="242" w:lineRule="auto"/>
              <w:ind w:left="177" w:right="164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大学本科及以</w:t>
            </w:r>
            <w:r>
              <w:rPr>
                <w:spacing w:val="-10"/>
                <w:sz w:val="24"/>
              </w:rPr>
              <w:t>上</w:t>
            </w:r>
          </w:p>
        </w:tc>
        <w:tc>
          <w:tcPr>
            <w:tcW w:w="730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1"/>
              <w:rPr>
                <w:rFonts w:ascii="黑体"/>
                <w:sz w:val="24"/>
              </w:rPr>
            </w:pPr>
          </w:p>
          <w:p>
            <w:pPr>
              <w:pStyle w:val="8"/>
              <w:ind w:right="11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不限</w:t>
            </w:r>
          </w:p>
        </w:tc>
        <w:tc>
          <w:tcPr>
            <w:tcW w:w="889" w:type="dxa"/>
          </w:tcPr>
          <w:p>
            <w:pPr>
              <w:pStyle w:val="8"/>
              <w:spacing w:before="6"/>
              <w:rPr>
                <w:rFonts w:ascii="黑体"/>
                <w:sz w:val="24"/>
              </w:rPr>
            </w:pPr>
          </w:p>
          <w:p>
            <w:pPr>
              <w:pStyle w:val="8"/>
              <w:spacing w:before="1" w:line="242" w:lineRule="auto"/>
              <w:ind w:left="204" w:right="192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社会在职</w:t>
            </w:r>
            <w:r>
              <w:rPr>
                <w:spacing w:val="-5"/>
                <w:sz w:val="24"/>
              </w:rPr>
              <w:t>人员</w:t>
            </w:r>
          </w:p>
        </w:tc>
        <w:tc>
          <w:tcPr>
            <w:tcW w:w="1679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3" w:line="242" w:lineRule="auto"/>
              <w:ind w:left="599" w:right="107" w:hanging="480"/>
              <w:rPr>
                <w:sz w:val="24"/>
              </w:rPr>
            </w:pPr>
            <w:r>
              <w:rPr>
                <w:spacing w:val="-2"/>
                <w:sz w:val="24"/>
              </w:rPr>
              <w:t>具有北京常住</w:t>
            </w:r>
            <w:r>
              <w:rPr>
                <w:spacing w:val="-6"/>
                <w:sz w:val="24"/>
              </w:rPr>
              <w:t>户口</w:t>
            </w:r>
          </w:p>
        </w:tc>
        <w:tc>
          <w:tcPr>
            <w:tcW w:w="982" w:type="dxa"/>
          </w:tcPr>
          <w:p>
            <w:pPr>
              <w:pStyle w:val="8"/>
              <w:spacing w:before="158" w:line="242" w:lineRule="auto"/>
              <w:ind w:left="108" w:right="141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在水利部科技推广中心工作</w:t>
            </w:r>
          </w:p>
        </w:tc>
      </w:tr>
    </w:tbl>
    <w:p>
      <w:pPr>
        <w:spacing w:after="0" w:line="242" w:lineRule="auto"/>
        <w:jc w:val="both"/>
        <w:rPr>
          <w:sz w:val="24"/>
        </w:rPr>
        <w:sectPr>
          <w:pgSz w:w="16840" w:h="11910" w:orient="landscape"/>
          <w:pgMar w:top="1100" w:right="1080" w:bottom="1160" w:left="1080" w:header="0" w:footer="970" w:gutter="0"/>
          <w:cols w:space="720" w:num="1"/>
        </w:sectPr>
      </w:pPr>
    </w:p>
    <w:p>
      <w:pPr>
        <w:pStyle w:val="2"/>
        <w:spacing w:before="6" w:after="1"/>
        <w:ind w:left="0"/>
        <w:rPr>
          <w:rFonts w:ascii="黑体"/>
          <w:sz w:val="28"/>
        </w:rPr>
      </w:pP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982"/>
        <w:gridCol w:w="711"/>
        <w:gridCol w:w="989"/>
        <w:gridCol w:w="709"/>
        <w:gridCol w:w="1525"/>
        <w:gridCol w:w="766"/>
        <w:gridCol w:w="3068"/>
        <w:gridCol w:w="834"/>
        <w:gridCol w:w="730"/>
        <w:gridCol w:w="889"/>
        <w:gridCol w:w="1679"/>
        <w:gridCol w:w="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06" w:type="dxa"/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spacing w:before="9"/>
              <w:rPr>
                <w:rFonts w:ascii="黑体"/>
                <w:sz w:val="15"/>
              </w:rPr>
            </w:pPr>
          </w:p>
          <w:p>
            <w:pPr>
              <w:pStyle w:val="8"/>
              <w:ind w:right="18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2" w:type="dxa"/>
            <w:vMerge w:val="restart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spacing w:before="9"/>
              <w:rPr>
                <w:rFonts w:ascii="黑体"/>
                <w:sz w:val="15"/>
              </w:rPr>
            </w:pPr>
          </w:p>
          <w:p>
            <w:pPr>
              <w:pStyle w:val="8"/>
              <w:ind w:left="133"/>
              <w:rPr>
                <w:sz w:val="22"/>
              </w:rPr>
            </w:pPr>
            <w:r>
              <w:rPr>
                <w:spacing w:val="-4"/>
                <w:sz w:val="22"/>
              </w:rPr>
              <w:t>0104</w:t>
            </w:r>
          </w:p>
        </w:tc>
        <w:tc>
          <w:tcPr>
            <w:tcW w:w="989" w:type="dxa"/>
          </w:tcPr>
          <w:p>
            <w:pPr>
              <w:pStyle w:val="8"/>
              <w:spacing w:before="158" w:line="242" w:lineRule="auto"/>
              <w:ind w:left="132" w:right="12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水利科技项目</w:t>
            </w:r>
            <w:r>
              <w:rPr>
                <w:spacing w:val="-6"/>
                <w:sz w:val="24"/>
              </w:rPr>
              <w:t>管理</w:t>
            </w:r>
          </w:p>
        </w:tc>
        <w:tc>
          <w:tcPr>
            <w:tcW w:w="709" w:type="dxa"/>
          </w:tcPr>
          <w:p>
            <w:pPr>
              <w:pStyle w:val="8"/>
              <w:spacing w:before="158" w:line="242" w:lineRule="auto"/>
              <w:ind w:left="113" w:right="103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专业技术</w:t>
            </w:r>
            <w:r>
              <w:rPr>
                <w:spacing w:val="-5"/>
                <w:sz w:val="24"/>
              </w:rPr>
              <w:t>岗位</w:t>
            </w:r>
          </w:p>
        </w:tc>
        <w:tc>
          <w:tcPr>
            <w:tcW w:w="1525" w:type="dxa"/>
          </w:tcPr>
          <w:p>
            <w:pPr>
              <w:pStyle w:val="8"/>
              <w:spacing w:before="158" w:line="242" w:lineRule="auto"/>
              <w:ind w:left="160" w:right="1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从事水利科技项目管理</w:t>
            </w:r>
            <w:r>
              <w:rPr>
                <w:spacing w:val="-6"/>
                <w:sz w:val="24"/>
              </w:rPr>
              <w:t>工作</w:t>
            </w:r>
          </w:p>
        </w:tc>
        <w:tc>
          <w:tcPr>
            <w:tcW w:w="766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8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3"/>
              <w:ind w:left="454"/>
              <w:rPr>
                <w:sz w:val="24"/>
              </w:rPr>
            </w:pPr>
            <w:r>
              <w:rPr>
                <w:sz w:val="24"/>
              </w:rPr>
              <w:t>水利工程类</w:t>
            </w:r>
            <w:r>
              <w:rPr>
                <w:spacing w:val="-2"/>
                <w:sz w:val="24"/>
              </w:rPr>
              <w:t>（0815）</w:t>
            </w:r>
          </w:p>
        </w:tc>
        <w:tc>
          <w:tcPr>
            <w:tcW w:w="834" w:type="dxa"/>
          </w:tcPr>
          <w:p>
            <w:pPr>
              <w:pStyle w:val="8"/>
              <w:spacing w:before="158" w:line="242" w:lineRule="auto"/>
              <w:ind w:left="177" w:right="164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硕士研究</w:t>
            </w:r>
            <w:r>
              <w:rPr>
                <w:spacing w:val="-10"/>
                <w:sz w:val="24"/>
              </w:rPr>
              <w:t>生</w:t>
            </w:r>
          </w:p>
        </w:tc>
        <w:tc>
          <w:tcPr>
            <w:tcW w:w="730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3"/>
              <w:ind w:left="123"/>
              <w:rPr>
                <w:sz w:val="24"/>
              </w:rPr>
            </w:pPr>
            <w:r>
              <w:rPr>
                <w:spacing w:val="-5"/>
                <w:sz w:val="24"/>
              </w:rPr>
              <w:t>不限</w:t>
            </w:r>
          </w:p>
        </w:tc>
        <w:tc>
          <w:tcPr>
            <w:tcW w:w="889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3"/>
              <w:ind w:right="1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应届</w:t>
            </w:r>
          </w:p>
        </w:tc>
        <w:tc>
          <w:tcPr>
            <w:tcW w:w="1679" w:type="dxa"/>
          </w:tcPr>
          <w:p>
            <w:pPr>
              <w:pStyle w:val="8"/>
              <w:spacing w:before="7"/>
              <w:rPr>
                <w:rFonts w:ascii="黑体"/>
                <w:sz w:val="24"/>
              </w:rPr>
            </w:pPr>
          </w:p>
          <w:p>
            <w:pPr>
              <w:pStyle w:val="8"/>
              <w:spacing w:line="242" w:lineRule="auto"/>
              <w:ind w:left="599" w:right="107" w:hanging="480"/>
              <w:rPr>
                <w:sz w:val="24"/>
              </w:rPr>
            </w:pPr>
            <w:r>
              <w:rPr>
                <w:spacing w:val="-2"/>
                <w:sz w:val="24"/>
              </w:rPr>
              <w:t>具有北京常住</w:t>
            </w:r>
            <w:r>
              <w:rPr>
                <w:spacing w:val="-6"/>
                <w:sz w:val="24"/>
              </w:rPr>
              <w:t>户口</w:t>
            </w:r>
          </w:p>
        </w:tc>
        <w:tc>
          <w:tcPr>
            <w:tcW w:w="982" w:type="dxa"/>
          </w:tcPr>
          <w:p>
            <w:pPr>
              <w:pStyle w:val="8"/>
              <w:spacing w:before="2" w:line="242" w:lineRule="auto"/>
              <w:ind w:left="108" w:right="141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在水利部科技推广中</w:t>
            </w:r>
          </w:p>
          <w:p>
            <w:pPr>
              <w:pStyle w:val="8"/>
              <w:spacing w:before="5" w:line="289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心工作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06" w:type="dxa"/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spacing w:before="11"/>
              <w:rPr>
                <w:rFonts w:ascii="黑体"/>
                <w:sz w:val="27"/>
              </w:rPr>
            </w:pPr>
          </w:p>
          <w:p>
            <w:pPr>
              <w:pStyle w:val="8"/>
              <w:ind w:right="18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spacing w:before="11"/>
              <w:rPr>
                <w:rFonts w:ascii="黑体"/>
                <w:sz w:val="27"/>
              </w:rPr>
            </w:pPr>
          </w:p>
          <w:p>
            <w:pPr>
              <w:pStyle w:val="8"/>
              <w:ind w:left="133"/>
              <w:rPr>
                <w:sz w:val="22"/>
              </w:rPr>
            </w:pPr>
            <w:r>
              <w:rPr>
                <w:spacing w:val="-4"/>
                <w:sz w:val="22"/>
              </w:rPr>
              <w:t>0105</w:t>
            </w:r>
          </w:p>
        </w:tc>
        <w:tc>
          <w:tcPr>
            <w:tcW w:w="989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1"/>
              <w:rPr>
                <w:rFonts w:ascii="黑体"/>
                <w:sz w:val="24"/>
              </w:rPr>
            </w:pPr>
          </w:p>
          <w:p>
            <w:pPr>
              <w:pStyle w:val="8"/>
              <w:ind w:left="252"/>
              <w:rPr>
                <w:sz w:val="24"/>
              </w:rPr>
            </w:pPr>
            <w:r>
              <w:rPr>
                <w:spacing w:val="-5"/>
                <w:sz w:val="24"/>
              </w:rPr>
              <w:t>财务</w:t>
            </w:r>
          </w:p>
        </w:tc>
        <w:tc>
          <w:tcPr>
            <w:tcW w:w="709" w:type="dxa"/>
          </w:tcPr>
          <w:p>
            <w:pPr>
              <w:pStyle w:val="8"/>
              <w:spacing w:before="6"/>
              <w:rPr>
                <w:rFonts w:ascii="黑体"/>
                <w:sz w:val="24"/>
              </w:rPr>
            </w:pPr>
          </w:p>
          <w:p>
            <w:pPr>
              <w:pStyle w:val="8"/>
              <w:spacing w:before="1" w:line="242" w:lineRule="auto"/>
              <w:ind w:left="113" w:right="103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专业技术</w:t>
            </w:r>
            <w:r>
              <w:rPr>
                <w:spacing w:val="-5"/>
                <w:sz w:val="24"/>
              </w:rPr>
              <w:t>岗位</w:t>
            </w:r>
          </w:p>
        </w:tc>
        <w:tc>
          <w:tcPr>
            <w:tcW w:w="1525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3" w:line="242" w:lineRule="auto"/>
              <w:ind w:left="640" w:right="152" w:hanging="480"/>
              <w:rPr>
                <w:sz w:val="24"/>
              </w:rPr>
            </w:pPr>
            <w:r>
              <w:rPr>
                <w:spacing w:val="-2"/>
                <w:sz w:val="24"/>
              </w:rPr>
              <w:t>财务相关工</w:t>
            </w:r>
            <w:r>
              <w:rPr>
                <w:spacing w:val="-10"/>
                <w:sz w:val="24"/>
              </w:rPr>
              <w:t>作</w:t>
            </w:r>
          </w:p>
        </w:tc>
        <w:tc>
          <w:tcPr>
            <w:tcW w:w="766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1"/>
              <w:rPr>
                <w:rFonts w:ascii="黑体"/>
                <w:sz w:val="24"/>
              </w:rPr>
            </w:pPr>
          </w:p>
          <w:p>
            <w:pPr>
              <w:pStyle w:val="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8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3" w:line="242" w:lineRule="auto"/>
              <w:ind w:left="334" w:right="321"/>
              <w:rPr>
                <w:sz w:val="24"/>
              </w:rPr>
            </w:pPr>
            <w:r>
              <w:rPr>
                <w:spacing w:val="-2"/>
                <w:sz w:val="24"/>
              </w:rPr>
              <w:t>会计学专业（1202）、</w:t>
            </w:r>
            <w:r>
              <w:rPr>
                <w:sz w:val="24"/>
              </w:rPr>
              <w:t>财务管理专业</w:t>
            </w:r>
            <w:r>
              <w:rPr>
                <w:spacing w:val="-2"/>
                <w:sz w:val="24"/>
              </w:rPr>
              <w:t>（1202）</w:t>
            </w:r>
          </w:p>
        </w:tc>
        <w:tc>
          <w:tcPr>
            <w:tcW w:w="834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3" w:line="242" w:lineRule="auto"/>
              <w:ind w:left="177" w:right="164"/>
              <w:rPr>
                <w:sz w:val="24"/>
              </w:rPr>
            </w:pPr>
            <w:r>
              <w:rPr>
                <w:spacing w:val="-6"/>
                <w:sz w:val="24"/>
              </w:rPr>
              <w:t>大学</w:t>
            </w:r>
            <w:r>
              <w:rPr>
                <w:spacing w:val="-5"/>
                <w:sz w:val="24"/>
              </w:rPr>
              <w:t>本科</w:t>
            </w:r>
          </w:p>
        </w:tc>
        <w:tc>
          <w:tcPr>
            <w:tcW w:w="730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3" w:line="242" w:lineRule="auto"/>
              <w:ind w:left="123" w:right="114"/>
              <w:rPr>
                <w:sz w:val="24"/>
              </w:rPr>
            </w:pPr>
            <w:r>
              <w:rPr>
                <w:spacing w:val="-6"/>
                <w:sz w:val="24"/>
              </w:rPr>
              <w:t>中共</w:t>
            </w:r>
            <w:r>
              <w:rPr>
                <w:spacing w:val="-5"/>
                <w:sz w:val="24"/>
              </w:rPr>
              <w:t>党员</w:t>
            </w:r>
          </w:p>
        </w:tc>
        <w:tc>
          <w:tcPr>
            <w:tcW w:w="889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1"/>
              <w:rPr>
                <w:rFonts w:ascii="黑体"/>
                <w:sz w:val="24"/>
              </w:rPr>
            </w:pPr>
          </w:p>
          <w:p>
            <w:pPr>
              <w:pStyle w:val="8"/>
              <w:ind w:right="1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应届</w:t>
            </w:r>
          </w:p>
        </w:tc>
        <w:tc>
          <w:tcPr>
            <w:tcW w:w="1679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3" w:line="242" w:lineRule="auto"/>
              <w:ind w:left="599" w:right="107" w:hanging="480"/>
              <w:rPr>
                <w:sz w:val="24"/>
              </w:rPr>
            </w:pPr>
            <w:r>
              <w:rPr>
                <w:spacing w:val="-2"/>
                <w:sz w:val="24"/>
              </w:rPr>
              <w:t>具有北京常住</w:t>
            </w:r>
            <w:r>
              <w:rPr>
                <w:spacing w:val="-6"/>
                <w:sz w:val="24"/>
              </w:rPr>
              <w:t>户口</w:t>
            </w:r>
          </w:p>
        </w:tc>
        <w:tc>
          <w:tcPr>
            <w:tcW w:w="982" w:type="dxa"/>
          </w:tcPr>
          <w:p>
            <w:pPr>
              <w:pStyle w:val="8"/>
              <w:spacing w:before="2" w:line="242" w:lineRule="auto"/>
              <w:ind w:left="108" w:right="141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在水利部人才资源开发中心</w:t>
            </w:r>
          </w:p>
          <w:p>
            <w:pPr>
              <w:pStyle w:val="8"/>
              <w:spacing w:before="6" w:line="290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506" w:type="dxa"/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spacing w:before="9"/>
              <w:rPr>
                <w:rFonts w:ascii="黑体"/>
                <w:sz w:val="32"/>
              </w:rPr>
            </w:pPr>
          </w:p>
          <w:p>
            <w:pPr>
              <w:pStyle w:val="8"/>
              <w:ind w:right="18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98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bottom w:val="single" w:color="000000" w:sz="6" w:space="0"/>
            </w:tcBorders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spacing w:before="9"/>
              <w:rPr>
                <w:rFonts w:ascii="黑体"/>
                <w:sz w:val="32"/>
              </w:rPr>
            </w:pPr>
          </w:p>
          <w:p>
            <w:pPr>
              <w:pStyle w:val="8"/>
              <w:ind w:left="133"/>
              <w:rPr>
                <w:sz w:val="22"/>
              </w:rPr>
            </w:pPr>
            <w:r>
              <w:rPr>
                <w:spacing w:val="-4"/>
                <w:sz w:val="22"/>
              </w:rPr>
              <w:t>0106</w:t>
            </w:r>
          </w:p>
        </w:tc>
        <w:tc>
          <w:tcPr>
            <w:tcW w:w="989" w:type="dxa"/>
            <w:tcBorders>
              <w:bottom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71" w:line="242" w:lineRule="auto"/>
              <w:ind w:left="132" w:right="124"/>
              <w:rPr>
                <w:sz w:val="24"/>
              </w:rPr>
            </w:pPr>
            <w:r>
              <w:rPr>
                <w:spacing w:val="-4"/>
                <w:sz w:val="24"/>
              </w:rPr>
              <w:t>人事政策研究</w:t>
            </w:r>
          </w:p>
        </w:tc>
        <w:tc>
          <w:tcPr>
            <w:tcW w:w="709" w:type="dxa"/>
            <w:tcBorders>
              <w:bottom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2"/>
              <w:rPr>
                <w:rFonts w:ascii="黑体"/>
                <w:sz w:val="25"/>
              </w:rPr>
            </w:pPr>
          </w:p>
          <w:p>
            <w:pPr>
              <w:pStyle w:val="8"/>
              <w:spacing w:line="242" w:lineRule="auto"/>
              <w:ind w:left="113" w:right="103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专业技术</w:t>
            </w:r>
            <w:r>
              <w:rPr>
                <w:spacing w:val="-5"/>
                <w:sz w:val="24"/>
              </w:rPr>
              <w:t>岗位</w:t>
            </w:r>
          </w:p>
        </w:tc>
        <w:tc>
          <w:tcPr>
            <w:tcW w:w="1525" w:type="dxa"/>
            <w:tcBorders>
              <w:bottom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71" w:line="242" w:lineRule="auto"/>
              <w:ind w:left="640" w:right="152" w:hanging="480"/>
              <w:rPr>
                <w:sz w:val="24"/>
              </w:rPr>
            </w:pPr>
            <w:r>
              <w:rPr>
                <w:spacing w:val="-2"/>
                <w:sz w:val="24"/>
              </w:rPr>
              <w:t>政策理论研</w:t>
            </w:r>
            <w:r>
              <w:rPr>
                <w:spacing w:val="-10"/>
                <w:sz w:val="24"/>
              </w:rPr>
              <w:t>究</w:t>
            </w:r>
          </w:p>
        </w:tc>
        <w:tc>
          <w:tcPr>
            <w:tcW w:w="766" w:type="dxa"/>
            <w:tcBorders>
              <w:bottom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7"/>
              <w:rPr>
                <w:rFonts w:ascii="黑体"/>
                <w:sz w:val="25"/>
              </w:rPr>
            </w:pPr>
          </w:p>
          <w:p>
            <w:pPr>
              <w:pStyle w:val="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8" w:type="dxa"/>
            <w:tcBorders>
              <w:bottom w:val="single" w:color="000000" w:sz="6" w:space="0"/>
            </w:tcBorders>
          </w:tcPr>
          <w:p>
            <w:pPr>
              <w:pStyle w:val="8"/>
              <w:spacing w:before="2" w:line="242" w:lineRule="auto"/>
              <w:ind w:left="108" w:right="-58"/>
              <w:jc w:val="center"/>
              <w:rPr>
                <w:sz w:val="24"/>
              </w:rPr>
            </w:pPr>
            <w:r>
              <w:rPr>
                <w:spacing w:val="-13"/>
                <w:sz w:val="24"/>
              </w:rPr>
              <w:t>人力资源管理专业</w:t>
            </w:r>
            <w:r>
              <w:rPr>
                <w:spacing w:val="-6"/>
                <w:sz w:val="24"/>
              </w:rPr>
              <w:t>（1202）、</w:t>
            </w:r>
            <w:r>
              <w:rPr>
                <w:spacing w:val="-2"/>
                <w:sz w:val="24"/>
              </w:rPr>
              <w:t>水利工程专业（081500）、</w:t>
            </w:r>
            <w:r>
              <w:fldChar w:fldCharType="begin"/>
            </w:r>
            <w:r>
              <w:instrText xml:space="preserve"> HYPERLINK "https://yz.chsi.com.cn/zyk/specialityDetail.do?zymc=%e6%b0%b4%e6%96%87%e5%ad%a6%e5%8f%8a%e6%b0%b4%e8%b5%84%e6%ba%90&amp;zydm=081501&amp;cckey=10&amp;ssdm&amp;method=distribution" \h </w:instrText>
            </w:r>
            <w:r>
              <w:fldChar w:fldCharType="separate"/>
            </w:r>
            <w:r>
              <w:rPr>
                <w:spacing w:val="-2"/>
                <w:sz w:val="24"/>
              </w:rPr>
              <w:t>水文学及水资源</w:t>
            </w:r>
            <w:r>
              <w:rPr>
                <w:spacing w:val="-2"/>
                <w:sz w:val="24"/>
              </w:rPr>
              <w:fldChar w:fldCharType="end"/>
            </w:r>
            <w:r>
              <w:rPr>
                <w:spacing w:val="-2"/>
                <w:sz w:val="24"/>
              </w:rPr>
              <w:t>专业</w:t>
            </w:r>
          </w:p>
          <w:p>
            <w:pPr>
              <w:pStyle w:val="8"/>
              <w:spacing w:before="4" w:line="242" w:lineRule="auto"/>
              <w:ind w:left="108" w:right="-58" w:hanging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（081501）、</w:t>
            </w:r>
            <w:r>
              <w:fldChar w:fldCharType="begin"/>
            </w:r>
            <w:r>
              <w:instrText xml:space="preserve"> HYPERLINK "https://yz.chsi.com.cn/zyk/specialityDetail.do?zymc=%e6%b0%b4%e5%8a%9b%e5%ad%a6%e5%8f%8a%e6%b2%b3%e6%b5%81%e5%8a%a8%e5%8a%9b%e5%ad%a6&amp;zydm=081502&amp;cckey=10&amp;ssdm&amp;method=distribution" \h </w:instrText>
            </w:r>
            <w:r>
              <w:fldChar w:fldCharType="separate"/>
            </w:r>
            <w:r>
              <w:rPr>
                <w:spacing w:val="-2"/>
                <w:sz w:val="24"/>
              </w:rPr>
              <w:t>水力学及河流</w:t>
            </w:r>
            <w:r>
              <w:rPr>
                <w:spacing w:val="-2"/>
                <w:sz w:val="24"/>
              </w:rPr>
              <w:fldChar w:fldCharType="end"/>
            </w:r>
            <w:r>
              <w:rPr>
                <w:spacing w:val="-2"/>
                <w:sz w:val="24"/>
              </w:rPr>
              <w:t>动力学专业（081502）、</w:t>
            </w:r>
            <w:r>
              <w:fldChar w:fldCharType="begin"/>
            </w:r>
            <w:r>
              <w:instrText xml:space="preserve"> HYPERLINK "https://yz.chsi.com.cn/zyk/specialityDetail.do?zymc=%e6%b0%b4%e5%b7%a5%e7%bb%93%e6%9e%84%e5%b7%a5%e7%a8%8b&amp;zydm=081503&amp;cckey=10&amp;ssdm&amp;method=distribution" \h </w:instrText>
            </w:r>
            <w:r>
              <w:fldChar w:fldCharType="separate"/>
            </w:r>
            <w:r>
              <w:rPr>
                <w:spacing w:val="-2"/>
                <w:sz w:val="24"/>
              </w:rPr>
              <w:t>水</w:t>
            </w:r>
            <w:r>
              <w:rPr>
                <w:spacing w:val="-2"/>
                <w:sz w:val="24"/>
              </w:rPr>
              <w:fldChar w:fldCharType="end"/>
            </w:r>
            <w:r>
              <w:rPr>
                <w:spacing w:val="-14"/>
                <w:sz w:val="24"/>
              </w:rPr>
              <w:t>工结构工程专业</w:t>
            </w:r>
            <w:r>
              <w:rPr>
                <w:spacing w:val="-6"/>
                <w:sz w:val="24"/>
              </w:rPr>
              <w:t>（081503）、</w:t>
            </w:r>
            <w:r>
              <w:fldChar w:fldCharType="begin"/>
            </w:r>
            <w:r>
              <w:instrText xml:space="preserve"> HYPERLINK "https://yz.chsi.com.cn/zyk/specialityDetail.do?zymc=%e6%b0%b4%e5%88%a9%e6%b0%b4%e7%94%b5%e5%b7%a5%e7%a8%8b&amp;zydm=081504&amp;cckey=10&amp;ssdm&amp;method=distribution" \h </w:instrText>
            </w:r>
            <w:r>
              <w:fldChar w:fldCharType="separate"/>
            </w:r>
            <w:r>
              <w:rPr>
                <w:spacing w:val="-2"/>
                <w:sz w:val="24"/>
              </w:rPr>
              <w:t>水利水电工程</w:t>
            </w:r>
            <w:r>
              <w:rPr>
                <w:spacing w:val="-2"/>
                <w:sz w:val="24"/>
              </w:rPr>
              <w:fldChar w:fldCharType="end"/>
            </w:r>
            <w:r>
              <w:rPr>
                <w:spacing w:val="-2"/>
                <w:sz w:val="24"/>
              </w:rPr>
              <w:t>专业</w:t>
            </w:r>
          </w:p>
          <w:p>
            <w:pPr>
              <w:pStyle w:val="8"/>
              <w:spacing w:line="310" w:lineRule="atLeast"/>
              <w:ind w:left="108" w:right="9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（081504）、</w:t>
            </w:r>
            <w:r>
              <w:fldChar w:fldCharType="begin"/>
            </w:r>
            <w:r>
              <w:instrText xml:space="preserve"> HYPERLINK "https://yz.chsi.com.cn/zyk/specialityDetail.do?zymc=%e6%b8%af%e5%8f%a3%e3%80%81%e6%b5%b7%e5%b2%b8%e5%8f%8a%e8%bf%91%e6%b5%b7%e5%b7%a5%e7%a8%8b&amp;zydm=081505&amp;cckey=10&amp;ssdm&amp;method=distribution" \h </w:instrText>
            </w:r>
            <w:r>
              <w:fldChar w:fldCharType="separate"/>
            </w:r>
            <w:r>
              <w:rPr>
                <w:spacing w:val="-4"/>
                <w:sz w:val="24"/>
              </w:rPr>
              <w:t>港口、海岸及</w:t>
            </w:r>
            <w:r>
              <w:rPr>
                <w:spacing w:val="-4"/>
                <w:sz w:val="24"/>
              </w:rPr>
              <w:fldChar w:fldCharType="end"/>
            </w:r>
            <w:r>
              <w:rPr>
                <w:spacing w:val="-2"/>
                <w:sz w:val="24"/>
              </w:rPr>
              <w:t>近海工程专业（081505）</w:t>
            </w:r>
          </w:p>
        </w:tc>
        <w:tc>
          <w:tcPr>
            <w:tcW w:w="834" w:type="dxa"/>
            <w:tcBorders>
              <w:bottom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2"/>
              <w:rPr>
                <w:rFonts w:ascii="黑体"/>
                <w:sz w:val="25"/>
              </w:rPr>
            </w:pPr>
          </w:p>
          <w:p>
            <w:pPr>
              <w:pStyle w:val="8"/>
              <w:spacing w:line="242" w:lineRule="auto"/>
              <w:ind w:left="177" w:right="164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硕士研究</w:t>
            </w:r>
            <w:r>
              <w:rPr>
                <w:spacing w:val="-10"/>
                <w:sz w:val="24"/>
              </w:rPr>
              <w:t>生</w:t>
            </w:r>
          </w:p>
        </w:tc>
        <w:tc>
          <w:tcPr>
            <w:tcW w:w="730" w:type="dxa"/>
            <w:tcBorders>
              <w:bottom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71" w:line="242" w:lineRule="auto"/>
              <w:ind w:left="123" w:right="114"/>
              <w:rPr>
                <w:sz w:val="24"/>
              </w:rPr>
            </w:pPr>
            <w:r>
              <w:rPr>
                <w:spacing w:val="-6"/>
                <w:sz w:val="24"/>
              </w:rPr>
              <w:t>中共</w:t>
            </w:r>
            <w:r>
              <w:rPr>
                <w:spacing w:val="-5"/>
                <w:sz w:val="24"/>
              </w:rPr>
              <w:t>党员</w:t>
            </w:r>
          </w:p>
        </w:tc>
        <w:tc>
          <w:tcPr>
            <w:tcW w:w="889" w:type="dxa"/>
            <w:tcBorders>
              <w:bottom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7"/>
              <w:rPr>
                <w:rFonts w:ascii="黑体"/>
                <w:sz w:val="25"/>
              </w:rPr>
            </w:pPr>
          </w:p>
          <w:p>
            <w:pPr>
              <w:pStyle w:val="8"/>
              <w:ind w:right="19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应届</w:t>
            </w:r>
          </w:p>
        </w:tc>
        <w:tc>
          <w:tcPr>
            <w:tcW w:w="1679" w:type="dxa"/>
            <w:tcBorders>
              <w:bottom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71" w:line="242" w:lineRule="auto"/>
              <w:ind w:left="599" w:right="107" w:hanging="480"/>
              <w:rPr>
                <w:sz w:val="24"/>
              </w:rPr>
            </w:pPr>
            <w:r>
              <w:rPr>
                <w:spacing w:val="-2"/>
                <w:sz w:val="24"/>
              </w:rPr>
              <w:t>具有北京常住</w:t>
            </w:r>
            <w:r>
              <w:rPr>
                <w:spacing w:val="-6"/>
                <w:sz w:val="24"/>
              </w:rPr>
              <w:t>户口</w:t>
            </w:r>
          </w:p>
        </w:tc>
        <w:tc>
          <w:tcPr>
            <w:tcW w:w="982" w:type="dxa"/>
            <w:tcBorders>
              <w:bottom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1"/>
              <w:rPr>
                <w:rFonts w:ascii="黑体"/>
                <w:sz w:val="24"/>
              </w:rPr>
            </w:pPr>
          </w:p>
          <w:p>
            <w:pPr>
              <w:pStyle w:val="8"/>
              <w:spacing w:line="242" w:lineRule="auto"/>
              <w:ind w:left="108" w:right="141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在水利部人才资源开发中心</w:t>
            </w:r>
            <w:r>
              <w:rPr>
                <w:spacing w:val="-6"/>
                <w:sz w:val="24"/>
              </w:rPr>
              <w:t>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6" w:hRule="atLeast"/>
        </w:trPr>
        <w:tc>
          <w:tcPr>
            <w:tcW w:w="506" w:type="dxa"/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spacing w:before="9"/>
              <w:rPr>
                <w:rFonts w:ascii="黑体"/>
                <w:sz w:val="32"/>
              </w:rPr>
            </w:pPr>
          </w:p>
          <w:p>
            <w:pPr>
              <w:pStyle w:val="8"/>
              <w:ind w:right="18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982" w:type="dxa"/>
            <w:tcBorders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spacing w:before="2"/>
              <w:rPr>
                <w:rFonts w:ascii="黑体"/>
                <w:sz w:val="18"/>
              </w:rPr>
            </w:pPr>
          </w:p>
          <w:p>
            <w:pPr>
              <w:pStyle w:val="8"/>
              <w:spacing w:line="266" w:lineRule="auto"/>
              <w:ind w:left="157" w:right="14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水利部综合事</w:t>
            </w:r>
            <w:r>
              <w:rPr>
                <w:spacing w:val="-6"/>
                <w:sz w:val="22"/>
              </w:rPr>
              <w:t>业局</w:t>
            </w:r>
            <w:r>
              <w:rPr>
                <w:sz w:val="22"/>
              </w:rPr>
              <w:t>14</w:t>
            </w:r>
            <w:r>
              <w:rPr>
                <w:spacing w:val="-21"/>
                <w:sz w:val="22"/>
              </w:rPr>
              <w:t>人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spacing w:before="9"/>
              <w:rPr>
                <w:rFonts w:ascii="黑体"/>
                <w:sz w:val="32"/>
              </w:rPr>
            </w:pPr>
          </w:p>
          <w:p>
            <w:pPr>
              <w:pStyle w:val="8"/>
              <w:ind w:left="131"/>
              <w:rPr>
                <w:sz w:val="22"/>
              </w:rPr>
            </w:pPr>
            <w:r>
              <w:rPr>
                <w:spacing w:val="-4"/>
                <w:sz w:val="22"/>
              </w:rPr>
              <w:t>0107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73" w:line="242" w:lineRule="auto"/>
              <w:ind w:left="130" w:right="121"/>
              <w:rPr>
                <w:sz w:val="24"/>
              </w:rPr>
            </w:pPr>
            <w:r>
              <w:rPr>
                <w:spacing w:val="-4"/>
                <w:sz w:val="24"/>
              </w:rPr>
              <w:t>人事政策研究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4"/>
              <w:rPr>
                <w:rFonts w:ascii="黑体"/>
                <w:sz w:val="25"/>
              </w:rPr>
            </w:pPr>
          </w:p>
          <w:p>
            <w:pPr>
              <w:pStyle w:val="8"/>
              <w:spacing w:line="242" w:lineRule="auto"/>
              <w:ind w:left="111" w:right="10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专业技术</w:t>
            </w:r>
            <w:r>
              <w:rPr>
                <w:spacing w:val="-5"/>
                <w:sz w:val="24"/>
              </w:rPr>
              <w:t>岗位</w:t>
            </w:r>
          </w:p>
        </w:tc>
        <w:tc>
          <w:tcPr>
            <w:tcW w:w="1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73" w:line="242" w:lineRule="auto"/>
              <w:ind w:left="638" w:right="149" w:hanging="480"/>
              <w:rPr>
                <w:sz w:val="24"/>
              </w:rPr>
            </w:pPr>
            <w:r>
              <w:rPr>
                <w:spacing w:val="-2"/>
                <w:sz w:val="24"/>
              </w:rPr>
              <w:t>政策理论研</w:t>
            </w:r>
            <w:r>
              <w:rPr>
                <w:spacing w:val="-10"/>
                <w:sz w:val="24"/>
              </w:rPr>
              <w:t>究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9"/>
              <w:rPr>
                <w:rFonts w:ascii="黑体"/>
                <w:sz w:val="25"/>
              </w:rPr>
            </w:pPr>
          </w:p>
          <w:p>
            <w:pPr>
              <w:pStyle w:val="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242" w:lineRule="auto"/>
              <w:ind w:left="106" w:right="-58"/>
              <w:jc w:val="center"/>
              <w:rPr>
                <w:sz w:val="24"/>
              </w:rPr>
            </w:pPr>
            <w:r>
              <w:rPr>
                <w:spacing w:val="-13"/>
                <w:sz w:val="24"/>
              </w:rPr>
              <w:t>人力资源管理专业</w:t>
            </w:r>
            <w:r>
              <w:rPr>
                <w:spacing w:val="-6"/>
                <w:sz w:val="24"/>
              </w:rPr>
              <w:t>（1202）、</w:t>
            </w:r>
            <w:r>
              <w:rPr>
                <w:spacing w:val="-2"/>
                <w:sz w:val="24"/>
              </w:rPr>
              <w:t>水利工程专业（081500）、</w:t>
            </w:r>
            <w:r>
              <w:fldChar w:fldCharType="begin"/>
            </w:r>
            <w:r>
              <w:instrText xml:space="preserve"> HYPERLINK "https://yz.chsi.com.cn/zyk/specialityDetail.do?zymc=%e6%b0%b4%e6%96%87%e5%ad%a6%e5%8f%8a%e6%b0%b4%e8%b5%84%e6%ba%90&amp;zydm=081501&amp;cckey=10&amp;ssdm&amp;method=distribution" \h </w:instrText>
            </w:r>
            <w:r>
              <w:fldChar w:fldCharType="separate"/>
            </w:r>
            <w:r>
              <w:rPr>
                <w:spacing w:val="-2"/>
                <w:sz w:val="24"/>
              </w:rPr>
              <w:t>水文学及水资源</w:t>
            </w:r>
            <w:r>
              <w:rPr>
                <w:spacing w:val="-2"/>
                <w:sz w:val="24"/>
              </w:rPr>
              <w:fldChar w:fldCharType="end"/>
            </w:r>
            <w:r>
              <w:rPr>
                <w:spacing w:val="-2"/>
                <w:sz w:val="24"/>
              </w:rPr>
              <w:t>专业</w:t>
            </w:r>
          </w:p>
          <w:p>
            <w:pPr>
              <w:pStyle w:val="8"/>
              <w:spacing w:before="4" w:line="242" w:lineRule="auto"/>
              <w:ind w:left="106" w:right="-58" w:hanging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（081501）、</w:t>
            </w:r>
            <w:r>
              <w:fldChar w:fldCharType="begin"/>
            </w:r>
            <w:r>
              <w:instrText xml:space="preserve"> HYPERLINK "https://yz.chsi.com.cn/zyk/specialityDetail.do?zymc=%e6%b0%b4%e5%8a%9b%e5%ad%a6%e5%8f%8a%e6%b2%b3%e6%b5%81%e5%8a%a8%e5%8a%9b%e5%ad%a6&amp;zydm=081502&amp;cckey=10&amp;ssdm&amp;method=distribution" \h </w:instrText>
            </w:r>
            <w:r>
              <w:fldChar w:fldCharType="separate"/>
            </w:r>
            <w:r>
              <w:rPr>
                <w:spacing w:val="-2"/>
                <w:sz w:val="24"/>
              </w:rPr>
              <w:t>水力学及河流</w:t>
            </w:r>
            <w:r>
              <w:rPr>
                <w:spacing w:val="-2"/>
                <w:sz w:val="24"/>
              </w:rPr>
              <w:fldChar w:fldCharType="end"/>
            </w:r>
            <w:r>
              <w:rPr>
                <w:spacing w:val="-2"/>
                <w:sz w:val="24"/>
              </w:rPr>
              <w:t>动力学专业（081502）、</w:t>
            </w:r>
            <w:r>
              <w:fldChar w:fldCharType="begin"/>
            </w:r>
            <w:r>
              <w:instrText xml:space="preserve"> HYPERLINK "https://yz.chsi.com.cn/zyk/specialityDetail.do?zymc=%e6%b0%b4%e5%b7%a5%e7%bb%93%e6%9e%84%e5%b7%a5%e7%a8%8b&amp;zydm=081503&amp;cckey=10&amp;ssdm&amp;method=distribution" \h </w:instrText>
            </w:r>
            <w:r>
              <w:fldChar w:fldCharType="separate"/>
            </w:r>
            <w:r>
              <w:rPr>
                <w:spacing w:val="-2"/>
                <w:sz w:val="24"/>
              </w:rPr>
              <w:t>水</w:t>
            </w:r>
            <w:r>
              <w:rPr>
                <w:spacing w:val="-2"/>
                <w:sz w:val="24"/>
              </w:rPr>
              <w:fldChar w:fldCharType="end"/>
            </w:r>
            <w:r>
              <w:rPr>
                <w:spacing w:val="-14"/>
                <w:sz w:val="24"/>
              </w:rPr>
              <w:t>工结构工程专业</w:t>
            </w:r>
            <w:r>
              <w:rPr>
                <w:spacing w:val="-6"/>
                <w:sz w:val="24"/>
              </w:rPr>
              <w:t>（081503）、</w:t>
            </w:r>
            <w:r>
              <w:fldChar w:fldCharType="begin"/>
            </w:r>
            <w:r>
              <w:instrText xml:space="preserve"> HYPERLINK "https://yz.chsi.com.cn/zyk/specialityDetail.do?zymc=%e6%b0%b4%e5%88%a9%e6%b0%b4%e7%94%b5%e5%b7%a5%e7%a8%8b&amp;zydm=081504&amp;cckey=10&amp;ssdm&amp;method=distribution" \h </w:instrText>
            </w:r>
            <w:r>
              <w:fldChar w:fldCharType="separate"/>
            </w:r>
            <w:r>
              <w:rPr>
                <w:spacing w:val="-2"/>
                <w:sz w:val="24"/>
              </w:rPr>
              <w:t>水利水电工程</w:t>
            </w:r>
            <w:r>
              <w:rPr>
                <w:spacing w:val="-2"/>
                <w:sz w:val="24"/>
              </w:rPr>
              <w:fldChar w:fldCharType="end"/>
            </w:r>
            <w:r>
              <w:rPr>
                <w:spacing w:val="-2"/>
                <w:sz w:val="24"/>
              </w:rPr>
              <w:t>专业</w:t>
            </w:r>
          </w:p>
          <w:p>
            <w:pPr>
              <w:pStyle w:val="8"/>
              <w:spacing w:line="310" w:lineRule="atLeast"/>
              <w:ind w:left="106" w:right="9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（081504）、</w:t>
            </w:r>
            <w:r>
              <w:fldChar w:fldCharType="begin"/>
            </w:r>
            <w:r>
              <w:instrText xml:space="preserve"> HYPERLINK "https://yz.chsi.com.cn/zyk/specialityDetail.do?zymc=%e6%b8%af%e5%8f%a3%e3%80%81%e6%b5%b7%e5%b2%b8%e5%8f%8a%e8%bf%91%e6%b5%b7%e5%b7%a5%e7%a8%8b&amp;zydm=081505&amp;cckey=10&amp;ssdm&amp;method=distribution" \h </w:instrText>
            </w:r>
            <w:r>
              <w:fldChar w:fldCharType="separate"/>
            </w:r>
            <w:r>
              <w:rPr>
                <w:spacing w:val="-4"/>
                <w:sz w:val="24"/>
              </w:rPr>
              <w:t>港口、海岸及</w:t>
            </w:r>
            <w:r>
              <w:rPr>
                <w:spacing w:val="-4"/>
                <w:sz w:val="24"/>
              </w:rPr>
              <w:fldChar w:fldCharType="end"/>
            </w:r>
            <w:r>
              <w:rPr>
                <w:spacing w:val="-2"/>
                <w:sz w:val="24"/>
              </w:rPr>
              <w:t>近海工程专业（081505）</w:t>
            </w:r>
          </w:p>
        </w:tc>
        <w:tc>
          <w:tcPr>
            <w:tcW w:w="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4"/>
              <w:rPr>
                <w:rFonts w:ascii="黑体"/>
                <w:sz w:val="25"/>
              </w:rPr>
            </w:pPr>
          </w:p>
          <w:p>
            <w:pPr>
              <w:pStyle w:val="8"/>
              <w:spacing w:line="242" w:lineRule="auto"/>
              <w:ind w:left="175" w:right="161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博士研究</w:t>
            </w:r>
            <w:r>
              <w:rPr>
                <w:spacing w:val="-10"/>
                <w:sz w:val="24"/>
              </w:rPr>
              <w:t>生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73" w:line="242" w:lineRule="auto"/>
              <w:ind w:left="121" w:right="111"/>
              <w:rPr>
                <w:sz w:val="24"/>
              </w:rPr>
            </w:pPr>
            <w:r>
              <w:rPr>
                <w:spacing w:val="-6"/>
                <w:sz w:val="24"/>
              </w:rPr>
              <w:t>中共</w:t>
            </w:r>
            <w:r>
              <w:rPr>
                <w:spacing w:val="-5"/>
                <w:sz w:val="24"/>
              </w:rPr>
              <w:t>党员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9"/>
              <w:rPr>
                <w:rFonts w:ascii="黑体"/>
                <w:sz w:val="25"/>
              </w:rPr>
            </w:pPr>
          </w:p>
          <w:p>
            <w:pPr>
              <w:pStyle w:val="8"/>
              <w:ind w:right="18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应届</w:t>
            </w:r>
          </w:p>
        </w:tc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9"/>
              <w:rPr>
                <w:rFonts w:ascii="黑体"/>
                <w:sz w:val="25"/>
              </w:rPr>
            </w:pPr>
          </w:p>
          <w:p>
            <w:pPr>
              <w:pStyle w:val="8"/>
              <w:ind w:left="357"/>
              <w:rPr>
                <w:sz w:val="24"/>
              </w:rPr>
            </w:pPr>
            <w:r>
              <w:rPr>
                <w:spacing w:val="-3"/>
                <w:sz w:val="24"/>
              </w:rPr>
              <w:t>京外生源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5"/>
              </w:rPr>
            </w:pPr>
          </w:p>
          <w:p>
            <w:pPr>
              <w:pStyle w:val="8"/>
              <w:spacing w:line="242" w:lineRule="auto"/>
              <w:ind w:left="106" w:right="138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在水利部人才资源开发中心</w:t>
            </w:r>
            <w:r>
              <w:rPr>
                <w:spacing w:val="-6"/>
                <w:sz w:val="24"/>
              </w:rPr>
              <w:t>工作</w:t>
            </w:r>
          </w:p>
        </w:tc>
      </w:tr>
    </w:tbl>
    <w:p>
      <w:pPr>
        <w:spacing w:after="0" w:line="242" w:lineRule="auto"/>
        <w:jc w:val="both"/>
        <w:rPr>
          <w:sz w:val="24"/>
        </w:rPr>
        <w:sectPr>
          <w:pgSz w:w="16840" w:h="11910" w:orient="landscape"/>
          <w:pgMar w:top="1100" w:right="1080" w:bottom="1160" w:left="1080" w:header="0" w:footer="970" w:gutter="0"/>
          <w:cols w:space="720" w:num="1"/>
        </w:sectPr>
      </w:pPr>
    </w:p>
    <w:p>
      <w:pPr>
        <w:pStyle w:val="2"/>
        <w:spacing w:before="9"/>
        <w:ind w:left="0"/>
        <w:rPr>
          <w:rFonts w:ascii="黑体"/>
          <w:sz w:val="28"/>
        </w:rPr>
      </w:pP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982"/>
        <w:gridCol w:w="711"/>
        <w:gridCol w:w="989"/>
        <w:gridCol w:w="709"/>
        <w:gridCol w:w="1525"/>
        <w:gridCol w:w="766"/>
        <w:gridCol w:w="3068"/>
        <w:gridCol w:w="834"/>
        <w:gridCol w:w="730"/>
        <w:gridCol w:w="889"/>
        <w:gridCol w:w="1679"/>
        <w:gridCol w:w="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2" w:hRule="atLeast"/>
        </w:trPr>
        <w:tc>
          <w:tcPr>
            <w:tcW w:w="506" w:type="dxa"/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spacing w:before="166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982" w:type="dxa"/>
            <w:vMerge w:val="restart"/>
            <w:tcBorders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17"/>
              </w:rPr>
            </w:pPr>
          </w:p>
          <w:p>
            <w:pPr>
              <w:pStyle w:val="8"/>
              <w:spacing w:line="266" w:lineRule="auto"/>
              <w:ind w:left="105" w:right="144" w:firstLine="50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水利部综合事</w:t>
            </w:r>
            <w:r>
              <w:rPr>
                <w:spacing w:val="-21"/>
                <w:sz w:val="22"/>
              </w:rPr>
              <w:t>业局</w:t>
            </w:r>
            <w:r>
              <w:rPr>
                <w:spacing w:val="-2"/>
                <w:sz w:val="22"/>
              </w:rPr>
              <w:t>14</w:t>
            </w:r>
            <w:r>
              <w:rPr>
                <w:spacing w:val="-10"/>
                <w:sz w:val="22"/>
              </w:rPr>
              <w:t>人</w:t>
            </w: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spacing w:before="166"/>
              <w:ind w:left="131"/>
              <w:rPr>
                <w:sz w:val="22"/>
              </w:rPr>
            </w:pPr>
            <w:r>
              <w:rPr>
                <w:spacing w:val="-4"/>
                <w:sz w:val="22"/>
              </w:rPr>
              <w:t>0108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76" w:line="242" w:lineRule="auto"/>
              <w:ind w:left="370" w:right="121" w:hanging="240"/>
              <w:rPr>
                <w:sz w:val="24"/>
              </w:rPr>
            </w:pPr>
            <w:r>
              <w:rPr>
                <w:spacing w:val="-4"/>
                <w:sz w:val="24"/>
              </w:rPr>
              <w:t>财务管</w:t>
            </w:r>
            <w:r>
              <w:rPr>
                <w:spacing w:val="-10"/>
                <w:sz w:val="24"/>
              </w:rPr>
              <w:t>理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7"/>
              <w:rPr>
                <w:rFonts w:ascii="黑体"/>
                <w:sz w:val="25"/>
              </w:rPr>
            </w:pPr>
          </w:p>
          <w:p>
            <w:pPr>
              <w:pStyle w:val="8"/>
              <w:spacing w:before="1" w:line="242" w:lineRule="auto"/>
              <w:ind w:left="111" w:right="10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专业技术</w:t>
            </w:r>
            <w:r>
              <w:rPr>
                <w:spacing w:val="-5"/>
                <w:sz w:val="24"/>
              </w:rPr>
              <w:t>岗位</w:t>
            </w:r>
          </w:p>
        </w:tc>
        <w:tc>
          <w:tcPr>
            <w:tcW w:w="1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7" w:line="242" w:lineRule="auto"/>
              <w:ind w:left="158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从事财务基础工作、资产管理、政府采购和审计等方面工</w:t>
            </w:r>
            <w:r>
              <w:rPr>
                <w:spacing w:val="-10"/>
                <w:sz w:val="24"/>
              </w:rPr>
              <w:t>作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2"/>
              <w:rPr>
                <w:rFonts w:ascii="黑体"/>
                <w:sz w:val="25"/>
              </w:rPr>
            </w:pPr>
          </w:p>
          <w:p>
            <w:pPr>
              <w:pStyle w:val="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242" w:lineRule="auto"/>
              <w:ind w:left="331" w:right="3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财政学专业（0202）、</w:t>
            </w:r>
            <w:r>
              <w:rPr>
                <w:sz w:val="24"/>
              </w:rPr>
              <w:t>税收学专业（0202）</w:t>
            </w:r>
            <w:r>
              <w:rPr>
                <w:spacing w:val="-10"/>
                <w:sz w:val="24"/>
              </w:rPr>
              <w:t>、</w:t>
            </w:r>
          </w:p>
          <w:p>
            <w:pPr>
              <w:pStyle w:val="8"/>
              <w:spacing w:before="3" w:line="242" w:lineRule="auto"/>
              <w:ind w:left="106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发展经济学专业（0202）、合作经济学专业（0202）、统计学专业（0202）、经济统计学专业（0207）、</w:t>
            </w:r>
          </w:p>
          <w:p>
            <w:pPr>
              <w:pStyle w:val="8"/>
              <w:spacing w:line="310" w:lineRule="atLeast"/>
              <w:ind w:left="211" w:right="1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会计学专业（1202）、审计学专业（1202）、财务管理专业（1202）、统计学专业（0714）、社会经济统计（0714）</w:t>
            </w:r>
          </w:p>
        </w:tc>
        <w:tc>
          <w:tcPr>
            <w:tcW w:w="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7"/>
              <w:rPr>
                <w:rFonts w:ascii="黑体"/>
                <w:sz w:val="25"/>
              </w:rPr>
            </w:pPr>
          </w:p>
          <w:p>
            <w:pPr>
              <w:pStyle w:val="8"/>
              <w:spacing w:before="1" w:line="242" w:lineRule="auto"/>
              <w:ind w:left="175" w:right="161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硕士研究</w:t>
            </w:r>
            <w:r>
              <w:rPr>
                <w:spacing w:val="-10"/>
                <w:sz w:val="24"/>
              </w:rPr>
              <w:t>生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2"/>
              <w:rPr>
                <w:rFonts w:ascii="黑体"/>
                <w:sz w:val="25"/>
              </w:rPr>
            </w:pPr>
          </w:p>
          <w:p>
            <w:pPr>
              <w:pStyle w:val="8"/>
              <w:ind w:right="1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不限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2"/>
              <w:rPr>
                <w:rFonts w:ascii="黑体"/>
                <w:sz w:val="25"/>
              </w:rPr>
            </w:pPr>
          </w:p>
          <w:p>
            <w:pPr>
              <w:pStyle w:val="8"/>
              <w:ind w:right="18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应届</w:t>
            </w:r>
          </w:p>
        </w:tc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76" w:line="242" w:lineRule="auto"/>
              <w:ind w:left="597" w:right="104" w:hanging="480"/>
              <w:rPr>
                <w:sz w:val="24"/>
              </w:rPr>
            </w:pPr>
            <w:r>
              <w:rPr>
                <w:spacing w:val="-2"/>
                <w:sz w:val="24"/>
              </w:rPr>
              <w:t>具有北京常住</w:t>
            </w:r>
            <w:r>
              <w:rPr>
                <w:spacing w:val="-6"/>
                <w:sz w:val="24"/>
              </w:rPr>
              <w:t>户口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7" w:line="242" w:lineRule="auto"/>
              <w:ind w:left="106" w:right="138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在水利部国际经济技术合作交流中心工作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06" w:type="dxa"/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982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ind w:left="131"/>
              <w:rPr>
                <w:sz w:val="22"/>
              </w:rPr>
            </w:pPr>
            <w:r>
              <w:rPr>
                <w:spacing w:val="-4"/>
                <w:sz w:val="22"/>
              </w:rPr>
              <w:t>0109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"/>
              <w:rPr>
                <w:rFonts w:ascii="黑体"/>
                <w:sz w:val="24"/>
              </w:rPr>
            </w:pPr>
          </w:p>
          <w:p>
            <w:pPr>
              <w:pStyle w:val="8"/>
              <w:spacing w:line="242" w:lineRule="auto"/>
              <w:ind w:left="130" w:right="121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水土保持技术</w:t>
            </w:r>
            <w:r>
              <w:rPr>
                <w:spacing w:val="-6"/>
                <w:sz w:val="24"/>
              </w:rPr>
              <w:t>咨询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"/>
              <w:rPr>
                <w:rFonts w:ascii="黑体"/>
                <w:sz w:val="24"/>
              </w:rPr>
            </w:pPr>
          </w:p>
          <w:p>
            <w:pPr>
              <w:pStyle w:val="8"/>
              <w:spacing w:line="242" w:lineRule="auto"/>
              <w:ind w:left="111" w:right="10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专业技术</w:t>
            </w:r>
            <w:r>
              <w:rPr>
                <w:spacing w:val="-5"/>
                <w:sz w:val="24"/>
              </w:rPr>
              <w:t>岗位</w:t>
            </w:r>
          </w:p>
        </w:tc>
        <w:tc>
          <w:tcPr>
            <w:tcW w:w="1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8" w:line="242" w:lineRule="auto"/>
              <w:ind w:left="158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从事水土保持业务相关技术咨询服</w:t>
            </w:r>
            <w:r>
              <w:rPr>
                <w:spacing w:val="-10"/>
                <w:sz w:val="24"/>
              </w:rPr>
              <w:t>务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1"/>
              <w:rPr>
                <w:rFonts w:ascii="黑体"/>
                <w:sz w:val="24"/>
              </w:rPr>
            </w:pPr>
          </w:p>
          <w:p>
            <w:pPr>
              <w:pStyle w:val="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spacing w:before="11"/>
              <w:rPr>
                <w:rFonts w:ascii="黑体"/>
                <w:sz w:val="15"/>
              </w:rPr>
            </w:pPr>
          </w:p>
          <w:p>
            <w:pPr>
              <w:pStyle w:val="8"/>
              <w:ind w:left="103" w:right="93"/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水土保持与荒漠化防治专业</w:t>
            </w:r>
          </w:p>
          <w:p>
            <w:pPr>
              <w:pStyle w:val="8"/>
              <w:spacing w:before="30"/>
              <w:ind w:left="104" w:right="9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（090707）</w:t>
            </w:r>
          </w:p>
        </w:tc>
        <w:tc>
          <w:tcPr>
            <w:tcW w:w="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"/>
              <w:rPr>
                <w:rFonts w:ascii="黑体"/>
                <w:sz w:val="24"/>
              </w:rPr>
            </w:pPr>
          </w:p>
          <w:p>
            <w:pPr>
              <w:pStyle w:val="8"/>
              <w:spacing w:line="242" w:lineRule="auto"/>
              <w:ind w:left="175" w:right="161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硕士研究</w:t>
            </w:r>
            <w:r>
              <w:rPr>
                <w:spacing w:val="-10"/>
                <w:sz w:val="24"/>
              </w:rPr>
              <w:t>生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1"/>
              <w:rPr>
                <w:rFonts w:ascii="黑体"/>
                <w:sz w:val="24"/>
              </w:rPr>
            </w:pPr>
          </w:p>
          <w:p>
            <w:pPr>
              <w:pStyle w:val="8"/>
              <w:ind w:right="1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不限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1"/>
              <w:rPr>
                <w:rFonts w:ascii="黑体"/>
                <w:sz w:val="24"/>
              </w:rPr>
            </w:pPr>
          </w:p>
          <w:p>
            <w:pPr>
              <w:pStyle w:val="8"/>
              <w:ind w:right="18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应届</w:t>
            </w:r>
          </w:p>
        </w:tc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1"/>
              <w:rPr>
                <w:rFonts w:ascii="黑体"/>
                <w:sz w:val="24"/>
              </w:rPr>
            </w:pPr>
          </w:p>
          <w:p>
            <w:pPr>
              <w:pStyle w:val="8"/>
              <w:ind w:right="344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>京外生源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2" w:line="242" w:lineRule="auto"/>
              <w:ind w:left="106" w:right="138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在水利部沙棘开发管理中心</w:t>
            </w:r>
          </w:p>
          <w:p>
            <w:pPr>
              <w:pStyle w:val="8"/>
              <w:spacing w:before="5" w:line="290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506" w:type="dxa"/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spacing w:before="2"/>
              <w:rPr>
                <w:rFonts w:ascii="黑体"/>
                <w:sz w:val="18"/>
              </w:rPr>
            </w:pPr>
          </w:p>
          <w:p>
            <w:pPr>
              <w:pStyle w:val="8"/>
              <w:ind w:left="128" w:right="1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982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spacing w:before="2"/>
              <w:rPr>
                <w:rFonts w:ascii="黑体"/>
                <w:sz w:val="18"/>
              </w:rPr>
            </w:pPr>
          </w:p>
          <w:p>
            <w:pPr>
              <w:pStyle w:val="8"/>
              <w:ind w:left="131"/>
              <w:rPr>
                <w:sz w:val="22"/>
              </w:rPr>
            </w:pPr>
            <w:r>
              <w:rPr>
                <w:spacing w:val="-4"/>
                <w:sz w:val="22"/>
              </w:rPr>
              <w:t>0110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5"/>
              </w:rPr>
            </w:pPr>
          </w:p>
          <w:p>
            <w:pPr>
              <w:pStyle w:val="8"/>
              <w:spacing w:line="242" w:lineRule="auto"/>
              <w:ind w:left="370" w:right="121" w:hanging="240"/>
              <w:rPr>
                <w:sz w:val="24"/>
              </w:rPr>
            </w:pPr>
            <w:r>
              <w:rPr>
                <w:spacing w:val="-4"/>
                <w:sz w:val="24"/>
              </w:rPr>
              <w:t>资金管</w:t>
            </w:r>
            <w:r>
              <w:rPr>
                <w:spacing w:val="-10"/>
                <w:sz w:val="24"/>
              </w:rPr>
              <w:t>理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4" w:line="242" w:lineRule="auto"/>
              <w:ind w:left="111" w:right="10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专业技术</w:t>
            </w:r>
            <w:r>
              <w:rPr>
                <w:spacing w:val="-5"/>
                <w:sz w:val="24"/>
              </w:rPr>
              <w:t>岗位</w:t>
            </w:r>
          </w:p>
        </w:tc>
        <w:tc>
          <w:tcPr>
            <w:tcW w:w="1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 w:line="242" w:lineRule="auto"/>
              <w:ind w:left="158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承担日常资</w:t>
            </w:r>
            <w:r>
              <w:rPr>
                <w:spacing w:val="-4"/>
                <w:sz w:val="24"/>
              </w:rPr>
              <w:t>金收支管</w:t>
            </w:r>
            <w:r>
              <w:rPr>
                <w:spacing w:val="-2"/>
                <w:sz w:val="24"/>
              </w:rPr>
              <w:t>理、年度资金预算及融</w:t>
            </w:r>
          </w:p>
          <w:p>
            <w:pPr>
              <w:pStyle w:val="8"/>
              <w:spacing w:line="310" w:lineRule="atLeast"/>
              <w:ind w:left="158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资管理等工</w:t>
            </w:r>
            <w:r>
              <w:rPr>
                <w:spacing w:val="-10"/>
                <w:sz w:val="24"/>
              </w:rPr>
              <w:t>作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"/>
              <w:rPr>
                <w:rFonts w:ascii="黑体"/>
                <w:sz w:val="26"/>
              </w:rPr>
            </w:pPr>
          </w:p>
          <w:p>
            <w:pPr>
              <w:pStyle w:val="8"/>
              <w:spacing w:line="292" w:lineRule="auto"/>
              <w:ind w:left="106" w:right="-15"/>
              <w:rPr>
                <w:sz w:val="20"/>
              </w:rPr>
            </w:pPr>
            <w:r>
              <w:rPr>
                <w:spacing w:val="-2"/>
                <w:sz w:val="20"/>
              </w:rPr>
              <w:t>税务学专业（0202）、税收学专</w:t>
            </w:r>
            <w:r>
              <w:rPr>
                <w:spacing w:val="-14"/>
                <w:sz w:val="20"/>
              </w:rPr>
              <w:t>业（0202）、会计学专业</w:t>
            </w:r>
            <w:r>
              <w:rPr>
                <w:spacing w:val="2"/>
                <w:sz w:val="20"/>
              </w:rPr>
              <w:t>（</w:t>
            </w:r>
            <w:r>
              <w:rPr>
                <w:spacing w:val="3"/>
                <w:sz w:val="20"/>
              </w:rPr>
              <w:t>12</w:t>
            </w:r>
            <w:r>
              <w:rPr>
                <w:sz w:val="20"/>
              </w:rPr>
              <w:t>0</w:t>
            </w:r>
            <w:r>
              <w:rPr>
                <w:spacing w:val="3"/>
                <w:sz w:val="20"/>
              </w:rPr>
              <w:t>2</w:t>
            </w:r>
            <w:r>
              <w:rPr>
                <w:spacing w:val="-99"/>
                <w:sz w:val="20"/>
              </w:rPr>
              <w:t>）</w:t>
            </w:r>
            <w:r>
              <w:rPr>
                <w:spacing w:val="-14"/>
                <w:sz w:val="20"/>
              </w:rPr>
              <w:t>、</w:t>
            </w:r>
            <w:r>
              <w:rPr>
                <w:spacing w:val="-2"/>
                <w:sz w:val="20"/>
              </w:rPr>
              <w:t>审计学专业（1202）、财务管理专业（1202）</w:t>
            </w:r>
          </w:p>
        </w:tc>
        <w:tc>
          <w:tcPr>
            <w:tcW w:w="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4" w:line="242" w:lineRule="auto"/>
              <w:ind w:left="175" w:right="161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硕士研究</w:t>
            </w:r>
            <w:r>
              <w:rPr>
                <w:spacing w:val="-10"/>
                <w:sz w:val="24"/>
              </w:rPr>
              <w:t>生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9"/>
              <w:ind w:right="1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不限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9"/>
              <w:ind w:right="18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应届</w:t>
            </w:r>
          </w:p>
        </w:tc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9"/>
              <w:ind w:right="344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>京外生源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160" w:line="242" w:lineRule="auto"/>
              <w:ind w:left="106" w:right="138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在新华水利控股集团有限公</w:t>
            </w:r>
            <w:r>
              <w:rPr>
                <w:spacing w:val="-10"/>
                <w:sz w:val="24"/>
              </w:rPr>
              <w:t>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506" w:type="dxa"/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spacing w:before="12"/>
              <w:rPr>
                <w:rFonts w:ascii="黑体"/>
                <w:sz w:val="27"/>
              </w:rPr>
            </w:pPr>
          </w:p>
          <w:p>
            <w:pPr>
              <w:pStyle w:val="8"/>
              <w:ind w:left="128" w:right="11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982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spacing w:before="12"/>
              <w:rPr>
                <w:rFonts w:ascii="黑体"/>
                <w:sz w:val="27"/>
              </w:rPr>
            </w:pPr>
          </w:p>
          <w:p>
            <w:pPr>
              <w:pStyle w:val="8"/>
              <w:ind w:left="131"/>
              <w:rPr>
                <w:sz w:val="22"/>
              </w:rPr>
            </w:pPr>
            <w:r>
              <w:rPr>
                <w:spacing w:val="-4"/>
                <w:sz w:val="22"/>
              </w:rPr>
              <w:t>0111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3" w:line="242" w:lineRule="auto"/>
              <w:ind w:left="370" w:right="121" w:hanging="240"/>
              <w:rPr>
                <w:sz w:val="24"/>
              </w:rPr>
            </w:pPr>
            <w:r>
              <w:rPr>
                <w:spacing w:val="-4"/>
                <w:sz w:val="24"/>
              </w:rPr>
              <w:t>法务管</w:t>
            </w:r>
            <w:r>
              <w:rPr>
                <w:spacing w:val="-10"/>
                <w:sz w:val="24"/>
              </w:rPr>
              <w:t>理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"/>
              <w:rPr>
                <w:rFonts w:ascii="黑体"/>
                <w:sz w:val="24"/>
              </w:rPr>
            </w:pPr>
          </w:p>
          <w:p>
            <w:pPr>
              <w:pStyle w:val="8"/>
              <w:spacing w:before="1" w:line="242" w:lineRule="auto"/>
              <w:ind w:left="111" w:right="10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专业技术</w:t>
            </w:r>
            <w:r>
              <w:rPr>
                <w:spacing w:val="-5"/>
                <w:sz w:val="24"/>
              </w:rPr>
              <w:t>岗位</w:t>
            </w:r>
          </w:p>
        </w:tc>
        <w:tc>
          <w:tcPr>
            <w:tcW w:w="1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"/>
              <w:rPr>
                <w:rFonts w:ascii="黑体"/>
                <w:sz w:val="24"/>
              </w:rPr>
            </w:pPr>
          </w:p>
          <w:p>
            <w:pPr>
              <w:pStyle w:val="8"/>
              <w:spacing w:before="1" w:line="242" w:lineRule="auto"/>
              <w:ind w:left="158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承担公司法律事务管理</w:t>
            </w:r>
            <w:r>
              <w:rPr>
                <w:spacing w:val="-6"/>
                <w:sz w:val="24"/>
              </w:rPr>
              <w:t>工作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2"/>
              <w:rPr>
                <w:rFonts w:ascii="黑体"/>
                <w:sz w:val="24"/>
              </w:rPr>
            </w:pPr>
          </w:p>
          <w:p>
            <w:pPr>
              <w:pStyle w:val="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0"/>
              </w:rPr>
            </w:pPr>
          </w:p>
          <w:p>
            <w:pPr>
              <w:pStyle w:val="8"/>
              <w:spacing w:before="10"/>
              <w:rPr>
                <w:rFonts w:ascii="黑体"/>
                <w:sz w:val="18"/>
              </w:rPr>
            </w:pPr>
          </w:p>
          <w:p>
            <w:pPr>
              <w:pStyle w:val="8"/>
              <w:spacing w:line="292" w:lineRule="auto"/>
              <w:ind w:left="106" w:right="-15"/>
              <w:rPr>
                <w:sz w:val="20"/>
              </w:rPr>
            </w:pPr>
            <w:r>
              <w:rPr>
                <w:spacing w:val="-2"/>
                <w:sz w:val="20"/>
              </w:rPr>
              <w:t>经济法学专业（0301）、民商法</w:t>
            </w:r>
            <w:r>
              <w:rPr>
                <w:spacing w:val="-4"/>
                <w:sz w:val="20"/>
              </w:rPr>
              <w:t>学</w:t>
            </w:r>
            <w:r>
              <w:rPr>
                <w:spacing w:val="-34"/>
                <w:sz w:val="20"/>
              </w:rPr>
              <w:t>专业</w:t>
            </w:r>
            <w:r>
              <w:rPr>
                <w:spacing w:val="-4"/>
                <w:sz w:val="20"/>
              </w:rPr>
              <w:t>（0301）</w:t>
            </w:r>
            <w:r>
              <w:rPr>
                <w:spacing w:val="-28"/>
                <w:sz w:val="20"/>
              </w:rPr>
              <w:t>、法学专业</w:t>
            </w:r>
            <w:r>
              <w:rPr>
                <w:spacing w:val="-4"/>
                <w:sz w:val="20"/>
              </w:rPr>
              <w:t>（0301）</w:t>
            </w:r>
          </w:p>
        </w:tc>
        <w:tc>
          <w:tcPr>
            <w:tcW w:w="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"/>
              <w:rPr>
                <w:rFonts w:ascii="黑体"/>
                <w:sz w:val="24"/>
              </w:rPr>
            </w:pPr>
          </w:p>
          <w:p>
            <w:pPr>
              <w:pStyle w:val="8"/>
              <w:spacing w:before="1" w:line="242" w:lineRule="auto"/>
              <w:ind w:left="175" w:right="161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硕士研究</w:t>
            </w:r>
            <w:r>
              <w:rPr>
                <w:spacing w:val="-10"/>
                <w:sz w:val="24"/>
              </w:rPr>
              <w:t>生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2"/>
              <w:rPr>
                <w:rFonts w:ascii="黑体"/>
                <w:sz w:val="24"/>
              </w:rPr>
            </w:pPr>
          </w:p>
          <w:p>
            <w:pPr>
              <w:pStyle w:val="8"/>
              <w:ind w:right="1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不限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2"/>
              <w:rPr>
                <w:rFonts w:ascii="黑体"/>
                <w:sz w:val="24"/>
              </w:rPr>
            </w:pPr>
          </w:p>
          <w:p>
            <w:pPr>
              <w:pStyle w:val="8"/>
              <w:ind w:right="18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应届</w:t>
            </w:r>
          </w:p>
        </w:tc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3" w:line="242" w:lineRule="auto"/>
              <w:ind w:left="597" w:right="104" w:hanging="480"/>
              <w:rPr>
                <w:sz w:val="24"/>
              </w:rPr>
            </w:pPr>
            <w:r>
              <w:rPr>
                <w:spacing w:val="-2"/>
                <w:sz w:val="24"/>
              </w:rPr>
              <w:t>具有北京常住</w:t>
            </w:r>
            <w:r>
              <w:rPr>
                <w:spacing w:val="-6"/>
                <w:sz w:val="24"/>
              </w:rPr>
              <w:t>户口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3" w:line="242" w:lineRule="auto"/>
              <w:ind w:left="106" w:right="138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在新华水利控股集团有限公</w:t>
            </w:r>
          </w:p>
          <w:p>
            <w:pPr>
              <w:pStyle w:val="8"/>
              <w:spacing w:before="6" w:line="287" w:lineRule="exact"/>
              <w:ind w:left="106"/>
              <w:rPr>
                <w:sz w:val="24"/>
              </w:rPr>
            </w:pPr>
            <w:r>
              <w:rPr>
                <w:sz w:val="24"/>
              </w:rPr>
              <w:t>司</w:t>
            </w:r>
          </w:p>
        </w:tc>
      </w:tr>
    </w:tbl>
    <w:p>
      <w:pPr>
        <w:spacing w:after="0" w:line="287" w:lineRule="exact"/>
        <w:rPr>
          <w:sz w:val="24"/>
        </w:rPr>
        <w:sectPr>
          <w:pgSz w:w="16840" w:h="11910" w:orient="landscape"/>
          <w:pgMar w:top="1100" w:right="1080" w:bottom="1160" w:left="1080" w:header="0" w:footer="970" w:gutter="0"/>
          <w:cols w:space="720" w:num="1"/>
        </w:sectPr>
      </w:pPr>
    </w:p>
    <w:p>
      <w:pPr>
        <w:pStyle w:val="2"/>
        <w:spacing w:before="9"/>
        <w:ind w:left="0"/>
        <w:rPr>
          <w:rFonts w:ascii="黑体"/>
          <w:sz w:val="28"/>
        </w:rPr>
      </w:pPr>
    </w:p>
    <w:tbl>
      <w:tblPr>
        <w:tblStyle w:val="4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982"/>
        <w:gridCol w:w="711"/>
        <w:gridCol w:w="989"/>
        <w:gridCol w:w="709"/>
        <w:gridCol w:w="1525"/>
        <w:gridCol w:w="766"/>
        <w:gridCol w:w="3068"/>
        <w:gridCol w:w="834"/>
        <w:gridCol w:w="730"/>
        <w:gridCol w:w="889"/>
        <w:gridCol w:w="1679"/>
        <w:gridCol w:w="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60" w:hRule="atLeast"/>
        </w:trPr>
        <w:tc>
          <w:tcPr>
            <w:tcW w:w="506" w:type="dxa"/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spacing w:before="11"/>
              <w:rPr>
                <w:rFonts w:ascii="黑体"/>
                <w:sz w:val="27"/>
              </w:rPr>
            </w:pPr>
          </w:p>
          <w:p>
            <w:pPr>
              <w:pStyle w:val="8"/>
              <w:ind w:right="12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982" w:type="dxa"/>
            <w:vMerge w:val="restart"/>
            <w:tcBorders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spacing w:before="11"/>
              <w:rPr>
                <w:rFonts w:ascii="黑体"/>
                <w:sz w:val="27"/>
              </w:rPr>
            </w:pPr>
          </w:p>
          <w:p>
            <w:pPr>
              <w:pStyle w:val="8"/>
              <w:ind w:left="131"/>
              <w:rPr>
                <w:sz w:val="22"/>
              </w:rPr>
            </w:pPr>
            <w:r>
              <w:rPr>
                <w:spacing w:val="-4"/>
                <w:sz w:val="22"/>
              </w:rPr>
              <w:t>0112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3" w:line="242" w:lineRule="auto"/>
              <w:ind w:left="370" w:right="121" w:hanging="240"/>
              <w:rPr>
                <w:sz w:val="24"/>
              </w:rPr>
            </w:pPr>
            <w:r>
              <w:rPr>
                <w:spacing w:val="-4"/>
                <w:sz w:val="24"/>
              </w:rPr>
              <w:t>干部管</w:t>
            </w:r>
            <w:r>
              <w:rPr>
                <w:spacing w:val="-10"/>
                <w:sz w:val="24"/>
              </w:rPr>
              <w:t>理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"/>
              <w:rPr>
                <w:rFonts w:ascii="黑体"/>
                <w:sz w:val="24"/>
              </w:rPr>
            </w:pPr>
          </w:p>
          <w:p>
            <w:pPr>
              <w:pStyle w:val="8"/>
              <w:spacing w:line="242" w:lineRule="auto"/>
              <w:ind w:left="111" w:right="10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专业技术</w:t>
            </w:r>
            <w:r>
              <w:rPr>
                <w:spacing w:val="-5"/>
                <w:sz w:val="24"/>
              </w:rPr>
              <w:t>岗位</w:t>
            </w:r>
          </w:p>
        </w:tc>
        <w:tc>
          <w:tcPr>
            <w:tcW w:w="1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2" w:line="242" w:lineRule="auto"/>
              <w:ind w:left="158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承担干部管理、人力资</w:t>
            </w:r>
            <w:r>
              <w:rPr>
                <w:spacing w:val="-4"/>
                <w:sz w:val="24"/>
              </w:rPr>
              <w:t>源规划编</w:t>
            </w:r>
            <w:r>
              <w:rPr>
                <w:spacing w:val="-2"/>
                <w:sz w:val="24"/>
              </w:rPr>
              <w:t>制、招聘管</w:t>
            </w:r>
          </w:p>
          <w:p>
            <w:pPr>
              <w:pStyle w:val="8"/>
              <w:spacing w:before="6" w:line="289" w:lineRule="exact"/>
              <w:ind w:left="155" w:right="14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理等工作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1"/>
              <w:rPr>
                <w:rFonts w:ascii="黑体"/>
                <w:sz w:val="24"/>
              </w:rPr>
            </w:pPr>
          </w:p>
          <w:p>
            <w:pPr>
              <w:pStyle w:val="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4"/>
              <w:rPr>
                <w:rFonts w:ascii="黑体"/>
                <w:sz w:val="14"/>
              </w:rPr>
            </w:pPr>
          </w:p>
          <w:p>
            <w:pPr>
              <w:pStyle w:val="8"/>
              <w:spacing w:before="1" w:line="292" w:lineRule="auto"/>
              <w:ind w:left="106" w:right="14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工商管理专业（1202、1251）、人力资源管理专业(1202)、企业管理专业(1202)、技术经济与管理专业（1202）</w:t>
            </w:r>
          </w:p>
        </w:tc>
        <w:tc>
          <w:tcPr>
            <w:tcW w:w="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7"/>
              <w:rPr>
                <w:rFonts w:ascii="黑体"/>
                <w:sz w:val="24"/>
              </w:rPr>
            </w:pPr>
          </w:p>
          <w:p>
            <w:pPr>
              <w:pStyle w:val="8"/>
              <w:spacing w:line="242" w:lineRule="auto"/>
              <w:ind w:left="175" w:right="161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硕士研究</w:t>
            </w:r>
            <w:r>
              <w:rPr>
                <w:spacing w:val="-10"/>
                <w:sz w:val="24"/>
              </w:rPr>
              <w:t>生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3" w:line="242" w:lineRule="auto"/>
              <w:ind w:left="121" w:right="111"/>
              <w:rPr>
                <w:sz w:val="24"/>
              </w:rPr>
            </w:pPr>
            <w:r>
              <w:rPr>
                <w:spacing w:val="-6"/>
                <w:sz w:val="24"/>
              </w:rPr>
              <w:t>中共</w:t>
            </w:r>
            <w:r>
              <w:rPr>
                <w:spacing w:val="-5"/>
                <w:sz w:val="24"/>
              </w:rPr>
              <w:t>党员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1"/>
              <w:rPr>
                <w:rFonts w:ascii="黑体"/>
                <w:sz w:val="24"/>
              </w:rPr>
            </w:pPr>
          </w:p>
          <w:p>
            <w:pPr>
              <w:pStyle w:val="8"/>
              <w:ind w:left="202"/>
              <w:rPr>
                <w:sz w:val="24"/>
              </w:rPr>
            </w:pPr>
            <w:r>
              <w:rPr>
                <w:spacing w:val="-5"/>
                <w:sz w:val="24"/>
              </w:rPr>
              <w:t>应届</w:t>
            </w:r>
          </w:p>
        </w:tc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3" w:line="242" w:lineRule="auto"/>
              <w:ind w:left="597" w:right="104" w:hanging="480"/>
              <w:rPr>
                <w:sz w:val="24"/>
              </w:rPr>
            </w:pPr>
            <w:r>
              <w:rPr>
                <w:spacing w:val="-2"/>
                <w:sz w:val="24"/>
              </w:rPr>
              <w:t>具有北京常住</w:t>
            </w:r>
            <w:r>
              <w:rPr>
                <w:spacing w:val="-6"/>
                <w:sz w:val="24"/>
              </w:rPr>
              <w:t>户口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2" w:line="242" w:lineRule="auto"/>
              <w:ind w:left="106" w:right="138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在新华水利控股集团有限公</w:t>
            </w:r>
          </w:p>
          <w:p>
            <w:pPr>
              <w:pStyle w:val="8"/>
              <w:spacing w:before="6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>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06" w:type="dxa"/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ind w:right="129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982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2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ind w:left="131"/>
              <w:rPr>
                <w:sz w:val="22"/>
              </w:rPr>
            </w:pPr>
            <w:r>
              <w:rPr>
                <w:spacing w:val="-4"/>
                <w:sz w:val="22"/>
              </w:rPr>
              <w:t>0113</w:t>
            </w:r>
          </w:p>
        </w:tc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2" w:line="242" w:lineRule="auto"/>
              <w:ind w:left="370" w:right="121" w:hanging="240"/>
              <w:rPr>
                <w:sz w:val="24"/>
              </w:rPr>
            </w:pPr>
            <w:r>
              <w:rPr>
                <w:spacing w:val="-4"/>
                <w:sz w:val="24"/>
              </w:rPr>
              <w:t>技术管</w:t>
            </w:r>
            <w:r>
              <w:rPr>
                <w:spacing w:val="-10"/>
                <w:sz w:val="24"/>
              </w:rPr>
              <w:t>理</w:t>
            </w:r>
          </w:p>
        </w:tc>
        <w:tc>
          <w:tcPr>
            <w:tcW w:w="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"/>
              <w:rPr>
                <w:rFonts w:ascii="黑体"/>
                <w:sz w:val="24"/>
              </w:rPr>
            </w:pPr>
          </w:p>
          <w:p>
            <w:pPr>
              <w:pStyle w:val="8"/>
              <w:spacing w:line="242" w:lineRule="auto"/>
              <w:ind w:left="111" w:right="10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专业技术</w:t>
            </w:r>
            <w:r>
              <w:rPr>
                <w:spacing w:val="-5"/>
                <w:sz w:val="24"/>
              </w:rPr>
              <w:t>岗位</w:t>
            </w:r>
          </w:p>
        </w:tc>
        <w:tc>
          <w:tcPr>
            <w:tcW w:w="1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"/>
              <w:rPr>
                <w:rFonts w:ascii="黑体"/>
                <w:sz w:val="24"/>
              </w:rPr>
            </w:pPr>
          </w:p>
          <w:p>
            <w:pPr>
              <w:pStyle w:val="8"/>
              <w:spacing w:line="242" w:lineRule="auto"/>
              <w:ind w:left="158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承担技术创新与管理工</w:t>
            </w:r>
            <w:r>
              <w:rPr>
                <w:spacing w:val="-10"/>
                <w:sz w:val="24"/>
              </w:rPr>
              <w:t>作</w:t>
            </w:r>
          </w:p>
        </w:tc>
        <w:tc>
          <w:tcPr>
            <w:tcW w:w="7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1"/>
              <w:rPr>
                <w:rFonts w:ascii="黑体"/>
                <w:sz w:val="24"/>
              </w:rPr>
            </w:pPr>
          </w:p>
          <w:p>
            <w:pPr>
              <w:pStyle w:val="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"/>
              <w:rPr>
                <w:rFonts w:ascii="黑体"/>
                <w:sz w:val="26"/>
              </w:rPr>
            </w:pPr>
          </w:p>
          <w:p>
            <w:pPr>
              <w:pStyle w:val="8"/>
              <w:spacing w:before="1" w:line="292" w:lineRule="auto"/>
              <w:ind w:left="106" w:right="-15"/>
              <w:rPr>
                <w:sz w:val="20"/>
              </w:rPr>
            </w:pPr>
            <w:r>
              <w:rPr>
                <w:spacing w:val="-2"/>
                <w:sz w:val="20"/>
              </w:rPr>
              <w:t>水利水电工程专业（0815）、水</w:t>
            </w:r>
            <w:r>
              <w:rPr>
                <w:spacing w:val="-4"/>
                <w:sz w:val="20"/>
              </w:rPr>
              <w:t>利水电建设与管理专业（0815）、</w:t>
            </w:r>
            <w:r>
              <w:rPr>
                <w:spacing w:val="-2"/>
                <w:sz w:val="20"/>
              </w:rPr>
              <w:t>水利水电工程技术专业（0815）</w:t>
            </w:r>
          </w:p>
        </w:tc>
        <w:tc>
          <w:tcPr>
            <w:tcW w:w="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"/>
              <w:rPr>
                <w:rFonts w:ascii="黑体"/>
                <w:sz w:val="24"/>
              </w:rPr>
            </w:pPr>
          </w:p>
          <w:p>
            <w:pPr>
              <w:pStyle w:val="8"/>
              <w:spacing w:line="242" w:lineRule="auto"/>
              <w:ind w:left="175" w:right="161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硕士研究</w:t>
            </w:r>
            <w:r>
              <w:rPr>
                <w:spacing w:val="-10"/>
                <w:sz w:val="24"/>
              </w:rPr>
              <w:t>生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1"/>
              <w:rPr>
                <w:rFonts w:ascii="黑体"/>
                <w:sz w:val="24"/>
              </w:rPr>
            </w:pPr>
          </w:p>
          <w:p>
            <w:pPr>
              <w:pStyle w:val="8"/>
              <w:ind w:left="121"/>
              <w:rPr>
                <w:sz w:val="24"/>
              </w:rPr>
            </w:pPr>
            <w:r>
              <w:rPr>
                <w:spacing w:val="-5"/>
                <w:sz w:val="24"/>
              </w:rPr>
              <w:t>不限</w:t>
            </w:r>
          </w:p>
        </w:tc>
        <w:tc>
          <w:tcPr>
            <w:tcW w:w="8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6"/>
              <w:rPr>
                <w:rFonts w:ascii="黑体"/>
                <w:sz w:val="24"/>
              </w:rPr>
            </w:pPr>
          </w:p>
          <w:p>
            <w:pPr>
              <w:pStyle w:val="8"/>
              <w:spacing w:line="242" w:lineRule="auto"/>
              <w:ind w:left="202" w:right="189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社会在职</w:t>
            </w:r>
            <w:r>
              <w:rPr>
                <w:spacing w:val="-5"/>
                <w:sz w:val="24"/>
              </w:rPr>
              <w:t>人员</w:t>
            </w:r>
          </w:p>
        </w:tc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2" w:line="242" w:lineRule="auto"/>
              <w:ind w:left="597" w:right="104" w:hanging="480"/>
              <w:rPr>
                <w:sz w:val="24"/>
              </w:rPr>
            </w:pPr>
            <w:r>
              <w:rPr>
                <w:spacing w:val="-2"/>
                <w:sz w:val="24"/>
              </w:rPr>
              <w:t>具有北京常住</w:t>
            </w:r>
            <w:r>
              <w:rPr>
                <w:spacing w:val="-6"/>
                <w:sz w:val="24"/>
              </w:rPr>
              <w:t>户口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8"/>
              <w:spacing w:before="2" w:line="242" w:lineRule="auto"/>
              <w:ind w:left="106" w:right="138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在新华水利控股集团有限公</w:t>
            </w:r>
          </w:p>
          <w:p>
            <w:pPr>
              <w:pStyle w:val="8"/>
              <w:spacing w:before="6"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司</w:t>
            </w:r>
          </w:p>
        </w:tc>
      </w:tr>
    </w:tbl>
    <w:p/>
    <w:sectPr>
      <w:pgSz w:w="16840" w:h="11910" w:orient="landscape"/>
      <w:pgMar w:top="1100" w:right="1080" w:bottom="1160" w:left="1080" w:header="0" w:footer="97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pict>
        <v:shape id="docshape2" o:spid="_x0000_s2050" o:spt="202" type="#_x0000_t202" style="position:absolute;left:0pt;margin-left:415.65pt;margin-top:535.75pt;height:11pt;width:11.6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rPr>
                    <w:rFonts w:ascii="Calibri"/>
                    <w:sz w:val="18"/>
                  </w:rPr>
                  <w:fldChar w:fldCharType="separate"/>
                </w:r>
                <w:r>
                  <w:rPr>
                    <w:rFonts w:ascii="Calibri"/>
                    <w:sz w:val="18"/>
                  </w:rPr>
                  <w:t>5</w:t>
                </w:r>
                <w:r>
                  <w:rPr>
                    <w:rFonts w:ascii="Calibri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3BBE2F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3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37"/>
      <w:ind w:left="1481" w:right="1481"/>
      <w:jc w:val="center"/>
    </w:pPr>
    <w:rPr>
      <w:rFonts w:ascii="宋体" w:hAnsi="宋体" w:eastAsia="宋体" w:cs="宋体"/>
      <w:sz w:val="44"/>
      <w:szCs w:val="44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14"/>
      <w:ind w:left="113" w:firstLine="640"/>
    </w:pPr>
    <w:rPr>
      <w:rFonts w:ascii="宋体" w:hAnsi="宋体" w:eastAsia="宋体" w:cs="宋体"/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2022-03-17T01:22:00Z</dcterms:created>
  <dc:creator>xiaoxiannv</dc:creator>
  <cp:lastModifiedBy>_Tr y.</cp:lastModifiedBy>
  <dcterms:modified xsi:type="dcterms:W3CDTF">2022-03-17T01:36:44Z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2022-03-17T00:00:00Z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502BAA12E4454A919D592D154FF2704B</vt:lpwstr>
  </property>
</Properties>
</file>