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6</w:t>
      </w:r>
    </w:p>
    <w:p>
      <w:pPr>
        <w:widowControl/>
        <w:jc w:val="center"/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退役大学生士兵</w:t>
      </w:r>
    </w:p>
    <w:p>
      <w:pPr>
        <w:widowControl/>
        <w:jc w:val="center"/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44"/>
          <w:szCs w:val="44"/>
        </w:rPr>
        <w:t>享受事业单位招聘优惠条件认定表</w:t>
      </w:r>
    </w:p>
    <w:p/>
    <w:tbl>
      <w:tblPr>
        <w:tblStyle w:val="2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hint="eastAsia" w:eastAsia="仿宋_GB2312"/>
          <w:kern w:val="0"/>
          <w:szCs w:val="21"/>
        </w:rPr>
        <w:t>县（市、区）武装部认定其入伍时大学毕业生身份。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4AD5"/>
    <w:rsid w:val="043D5938"/>
    <w:rsid w:val="200D6F34"/>
    <w:rsid w:val="328A4DBA"/>
    <w:rsid w:val="40775E9A"/>
    <w:rsid w:val="49311017"/>
    <w:rsid w:val="69234AD5"/>
    <w:rsid w:val="70CD6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2017-04-21T09:21:00Z</dcterms:created>
  <dc:creator>Administrator</dc:creator>
  <cp:lastModifiedBy>心晴1400938125</cp:lastModifiedBy>
  <dcterms:modified xsi:type="dcterms:W3CDTF">2022-01-11T10:22:26Z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E7B09B9FDFAD4E83B10F5B2844B18641</vt:lpwstr>
  </property>
</Properties>
</file>