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sz w:val="44"/>
          <w:szCs w:val="44"/>
          <w:lang w:val="en-US" w:eastAsia="zh-CN"/>
        </w:rPr>
        <w:t>港澳、国外留学归国人员学历学位承诺书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）郑重承诺：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用于参加</w:t>
      </w:r>
      <w:bookmarkStart w:id="0" w:name="_GoBack"/>
      <w:bookmarkEnd w:id="0"/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 xml:space="preserve">广州市花都区2022年事业单位专业人才招聘的学历、学位信息真实、准确、有效，于2022年7月31日前可获得该学历证书、学位证书及教育部留学服务中心出具的《香港、澳门特别行政区学历学位认证书》/《国外学历学位认证书》，如有虚假不实之处或逾期未提供，愿意承担包括取消考试及聘用资格的一切后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200" w:firstLineChars="1500"/>
        <w:textAlignment w:val="auto"/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200" w:firstLineChars="1500"/>
        <w:textAlignment w:val="auto"/>
        <w:rPr>
          <w:rFonts w:hint="default" w:ascii="仿宋_GB2312" w:eastAsia="仿宋_GB2312"/>
          <w:color w:val="auto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pacing w:val="-20"/>
          <w:sz w:val="32"/>
          <w:szCs w:val="32"/>
          <w:u w:val="none"/>
          <w:lang w:val="en-US" w:eastAsia="zh-CN"/>
        </w:rPr>
        <w:t xml:space="preserve">承诺时间：      年     月     日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597D"/>
    <w:rsid w:val="0A06597D"/>
    <w:rsid w:val="333E0E07"/>
    <w:rsid w:val="57A65C00"/>
    <w:rsid w:val="749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区人力资源社会保障局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2022-03-04T05:55:00Z</dcterms:created>
  <dc:creator>今天写论文了吗</dc:creator>
  <cp:lastModifiedBy>今天写论文了吗</cp:lastModifiedBy>
  <dcterms:modified xsi:type="dcterms:W3CDTF">2022-03-04T07:57:07Z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21884B8E8C8646B18CABF7093F8D8030</vt:lpwstr>
  </property>
</Properties>
</file>